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A0F" w:rsidRDefault="00316A0F">
      <w:pPr>
        <w:spacing w:line="194" w:lineRule="exact"/>
        <w:rPr>
          <w:sz w:val="16"/>
          <w:szCs w:val="16"/>
        </w:rPr>
      </w:pPr>
    </w:p>
    <w:tbl>
      <w:tblPr>
        <w:tblW w:w="11344" w:type="dxa"/>
        <w:tblBorders>
          <w:bottom w:val="single" w:sz="4" w:space="0" w:color="000000"/>
          <w:insideH w:val="single" w:sz="4" w:space="0" w:color="000000"/>
        </w:tblBorders>
        <w:tblLayout w:type="fixed"/>
        <w:tblLook w:val="00A0"/>
      </w:tblPr>
      <w:tblGrid>
        <w:gridCol w:w="8234"/>
        <w:gridCol w:w="1513"/>
        <w:gridCol w:w="625"/>
        <w:gridCol w:w="972"/>
      </w:tblGrid>
      <w:tr w:rsidR="00F04ACD" w:rsidRPr="00412339" w:rsidTr="0065554B">
        <w:trPr>
          <w:trHeight w:val="889"/>
        </w:trPr>
        <w:tc>
          <w:tcPr>
            <w:tcW w:w="9747" w:type="dxa"/>
            <w:gridSpan w:val="2"/>
            <w:tcBorders>
              <w:bottom w:val="single" w:sz="4" w:space="0" w:color="000000"/>
            </w:tcBorders>
          </w:tcPr>
          <w:p w:rsidR="00F04ACD" w:rsidRPr="00412339" w:rsidRDefault="00F04ACD" w:rsidP="0065554B">
            <w:pPr>
              <w:autoSpaceDE w:val="0"/>
              <w:autoSpaceDN w:val="0"/>
              <w:adjustRightInd w:val="0"/>
              <w:ind w:right="-249"/>
              <w:jc w:val="center"/>
              <w:rPr>
                <w:rFonts w:ascii="Times New Roman" w:hAnsi="Times New Roman"/>
              </w:rPr>
            </w:pPr>
            <w:bookmarkStart w:id="0" w:name="bookmark1"/>
            <w:r w:rsidRPr="00412339">
              <w:rPr>
                <w:rFonts w:ascii="Times New Roman" w:hAnsi="Times New Roman"/>
              </w:rPr>
              <w:t xml:space="preserve">МИНИСТЕРСТВО СЕЛЬСКОГО ХОЗЯЙСТВА РОССИЙСКОЙ ФЕДЕРАЦИИ </w:t>
            </w:r>
            <w:r w:rsidRPr="00412339">
              <w:rPr>
                <w:rFonts w:ascii="Times New Roman" w:hAnsi="Times New Roman"/>
                <w:sz w:val="28"/>
                <w:szCs w:val="28"/>
              </w:rPr>
              <w:t>ФГБУ «Россельхозцентр»</w:t>
            </w:r>
            <w:r w:rsidRPr="00412339">
              <w:rPr>
                <w:rFonts w:ascii="Times New Roman" w:hAnsi="Times New Roman"/>
              </w:rPr>
              <w:br/>
            </w:r>
            <w:r w:rsidRPr="00412339">
              <w:rPr>
                <w:rFonts w:ascii="Times New Roman" w:hAnsi="Times New Roman"/>
                <w:sz w:val="28"/>
                <w:szCs w:val="28"/>
              </w:rPr>
              <w:t xml:space="preserve">Филиал ФГБУ «Россельхозцентр» по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Кабардино-Балкарской Республике</w:t>
            </w:r>
          </w:p>
        </w:tc>
        <w:tc>
          <w:tcPr>
            <w:tcW w:w="1597" w:type="dxa"/>
            <w:gridSpan w:val="2"/>
            <w:tcBorders>
              <w:top w:val="nil"/>
              <w:bottom w:val="nil"/>
            </w:tcBorders>
          </w:tcPr>
          <w:p w:rsidR="00F04ACD" w:rsidRPr="00412339" w:rsidRDefault="00F04ACD" w:rsidP="0065554B">
            <w:pPr>
              <w:autoSpaceDE w:val="0"/>
              <w:autoSpaceDN w:val="0"/>
              <w:adjustRightInd w:val="0"/>
              <w:ind w:left="439"/>
              <w:rPr>
                <w:rFonts w:ascii="Times New Roman" w:hAnsi="Times New Roman"/>
                <w:noProof/>
                <w:color w:val="008100"/>
                <w:sz w:val="28"/>
                <w:szCs w:val="28"/>
              </w:rPr>
            </w:pPr>
          </w:p>
        </w:tc>
      </w:tr>
      <w:tr w:rsidR="00F04ACD" w:rsidRPr="00412339" w:rsidTr="0065554B">
        <w:trPr>
          <w:gridAfter w:val="1"/>
          <w:wAfter w:w="972" w:type="dxa"/>
          <w:trHeight w:val="925"/>
        </w:trPr>
        <w:tc>
          <w:tcPr>
            <w:tcW w:w="8234" w:type="dxa"/>
            <w:tcBorders>
              <w:top w:val="single" w:sz="4" w:space="0" w:color="000000"/>
              <w:bottom w:val="single" w:sz="4" w:space="0" w:color="auto"/>
            </w:tcBorders>
          </w:tcPr>
          <w:p w:rsidR="00F04ACD" w:rsidRPr="00F04ACD" w:rsidRDefault="00F04ACD" w:rsidP="0065554B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FF0000"/>
                <w:sz w:val="28"/>
                <w:szCs w:val="32"/>
              </w:rPr>
            </w:pPr>
            <w:r w:rsidRPr="00F04ACD">
              <w:rPr>
                <w:rFonts w:ascii="Times New Roman" w:hAnsi="Times New Roman"/>
                <w:b/>
                <w:color w:val="FF0000"/>
                <w:sz w:val="28"/>
                <w:szCs w:val="32"/>
              </w:rPr>
              <w:t>ИНФОРМАЦИОННОЕ СООБЩЕНИЕ РОССЕЛЬХОЗЦЕНТРА</w:t>
            </w:r>
          </w:p>
          <w:p w:rsidR="00F04ACD" w:rsidRPr="00412339" w:rsidRDefault="00F04ACD" w:rsidP="00F04AC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04ACD">
              <w:rPr>
                <w:rFonts w:ascii="Times New Roman" w:hAnsi="Times New Roman"/>
                <w:b/>
                <w:sz w:val="22"/>
              </w:rPr>
              <w:t xml:space="preserve">№ </w:t>
            </w:r>
            <w:r>
              <w:rPr>
                <w:rFonts w:ascii="Times New Roman" w:hAnsi="Times New Roman"/>
                <w:b/>
                <w:sz w:val="22"/>
              </w:rPr>
              <w:t>12</w:t>
            </w:r>
            <w:r w:rsidRPr="00F04ACD">
              <w:rPr>
                <w:rFonts w:ascii="Times New Roman" w:hAnsi="Times New Roman"/>
                <w:b/>
                <w:sz w:val="22"/>
              </w:rPr>
              <w:t xml:space="preserve"> от 08 мая 2024 г.</w:t>
            </w:r>
          </w:p>
        </w:tc>
        <w:tc>
          <w:tcPr>
            <w:tcW w:w="2138" w:type="dxa"/>
            <w:gridSpan w:val="2"/>
            <w:tcBorders>
              <w:top w:val="nil"/>
              <w:bottom w:val="single" w:sz="4" w:space="0" w:color="auto"/>
            </w:tcBorders>
          </w:tcPr>
          <w:p w:rsidR="00F04ACD" w:rsidRPr="00412339" w:rsidRDefault="00F04ACD" w:rsidP="006555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noProof/>
                <w:color w:val="008100"/>
                <w:sz w:val="28"/>
                <w:szCs w:val="28"/>
              </w:rPr>
            </w:pPr>
            <w:r w:rsidRPr="00F04ACD">
              <w:rPr>
                <w:rFonts w:ascii="Times New Roman" w:hAnsi="Times New Roman"/>
                <w:noProof/>
                <w:color w:val="008100"/>
                <w:sz w:val="22"/>
                <w:szCs w:val="28"/>
                <w:lang w:bidi="ar-SA"/>
              </w:rPr>
              <w:drawing>
                <wp:inline distT="0" distB="0" distL="0" distR="0">
                  <wp:extent cx="906780" cy="869950"/>
                  <wp:effectExtent l="0" t="0" r="7620" b="635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04ACD" w:rsidRDefault="00F04ACD" w:rsidP="00F04ACD">
      <w:pPr>
        <w:pStyle w:val="20"/>
        <w:keepNext/>
        <w:keepLines/>
        <w:shd w:val="clear" w:color="auto" w:fill="auto"/>
        <w:spacing w:before="0" w:after="296" w:line="320" w:lineRule="exact"/>
        <w:jc w:val="left"/>
        <w:rPr>
          <w:sz w:val="8"/>
          <w:szCs w:val="18"/>
        </w:rPr>
      </w:pPr>
      <w:r w:rsidRPr="00F04ACD">
        <w:rPr>
          <w:rStyle w:val="a7"/>
          <w:sz w:val="18"/>
        </w:rPr>
        <w:t xml:space="preserve">Адрес: </w:t>
      </w:r>
      <w:r w:rsidRPr="00F04ACD">
        <w:rPr>
          <w:rStyle w:val="last-reply"/>
          <w:sz w:val="18"/>
        </w:rPr>
        <w:t xml:space="preserve">360017 г. Нальчик, ул. Балкарская 100 </w:t>
      </w:r>
      <w:r w:rsidRPr="00F04ACD">
        <w:rPr>
          <w:rStyle w:val="a7"/>
          <w:sz w:val="18"/>
        </w:rPr>
        <w:t xml:space="preserve">e-mail: </w:t>
      </w:r>
      <w:hyperlink r:id="rId7" w:history="1">
        <w:r w:rsidRPr="00F04ACD">
          <w:rPr>
            <w:rStyle w:val="a3"/>
            <w:sz w:val="18"/>
          </w:rPr>
          <w:t>rsc007@mail.ru</w:t>
        </w:r>
      </w:hyperlink>
    </w:p>
    <w:p w:rsidR="00316A0F" w:rsidRDefault="00CD2C8A" w:rsidP="00F04ACD">
      <w:pPr>
        <w:pStyle w:val="20"/>
        <w:keepNext/>
        <w:keepLines/>
        <w:shd w:val="clear" w:color="auto" w:fill="auto"/>
        <w:spacing w:before="0" w:after="296" w:line="320" w:lineRule="exact"/>
      </w:pPr>
      <w:r>
        <w:t>Осторожно: возвратные заморозки!</w:t>
      </w:r>
      <w:bookmarkEnd w:id="0"/>
    </w:p>
    <w:p w:rsidR="00316A0F" w:rsidRDefault="00547F8A" w:rsidP="00AE2D47">
      <w:pPr>
        <w:pStyle w:val="22"/>
        <w:shd w:val="clear" w:color="auto" w:fill="auto"/>
        <w:spacing w:before="0"/>
        <w:jc w:val="left"/>
      </w:pPr>
      <w:r>
        <w:rPr>
          <w:noProof/>
          <w:lang w:bidi="ar-SA"/>
        </w:rPr>
        <w:drawing>
          <wp:anchor distT="39370" distB="45720" distL="63500" distR="115570" simplePos="0" relativeHeight="377487105" behindDoc="1" locked="0" layoutInCell="1" allowOverlap="1">
            <wp:simplePos x="0" y="0"/>
            <wp:positionH relativeFrom="margin">
              <wp:posOffset>121920</wp:posOffset>
            </wp:positionH>
            <wp:positionV relativeFrom="paragraph">
              <wp:posOffset>94615</wp:posOffset>
            </wp:positionV>
            <wp:extent cx="3029585" cy="2231390"/>
            <wp:effectExtent l="0" t="0" r="0" b="0"/>
            <wp:wrapSquare wrapText="right"/>
            <wp:docPr id="4" name="Рисунок 2" descr="C:\Users\-D237~1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-D237~1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585" cy="223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2C8A">
        <w:t xml:space="preserve">В ряде субъектов Российской Федерации было зафиксировано повреждение сельскохозяйственных культур и плодово-ягодных насаждений из-за прошедших 4-5 мая заморозков (температура в ночные часы составляла </w:t>
      </w:r>
      <w:r w:rsidR="00AE2D47">
        <w:t xml:space="preserve">                 </w:t>
      </w:r>
      <w:r w:rsidR="00CD2C8A">
        <w:t>от 0 до -10°С).</w:t>
      </w:r>
    </w:p>
    <w:p w:rsidR="00316A0F" w:rsidRDefault="00CD2C8A" w:rsidP="00AE2D47">
      <w:pPr>
        <w:pStyle w:val="22"/>
        <w:shd w:val="clear" w:color="auto" w:fill="auto"/>
        <w:spacing w:before="0"/>
        <w:jc w:val="left"/>
      </w:pPr>
      <w:r>
        <w:t>Озимые зерновые колосовые культуры легче переносят заморозки, но в апреле наблюдался повышенный температурный режим, который способствовал быстрому росту растений, нарастанию листовой массы. В результате количество сахаров, обеспечивающих защиту растений от повреждений, вследствие воздействия отрицательных температур снизилось, а количество жидкости в клетках растений увеличилось. Яровые зерновые колосовые культуры в период от всходов до кущения также уязвимы к понижению температуры. К моменту наступления заморозков на полях раннего срока сева уже были всходы.</w:t>
      </w:r>
    </w:p>
    <w:p w:rsidR="00316A0F" w:rsidRDefault="00CD2C8A" w:rsidP="00AE2D47">
      <w:pPr>
        <w:pStyle w:val="22"/>
        <w:shd w:val="clear" w:color="auto" w:fill="auto"/>
        <w:spacing w:before="0"/>
        <w:ind w:firstLine="800"/>
        <w:jc w:val="left"/>
      </w:pPr>
      <w:r>
        <w:t>Пострадали от заморозков и посевы техниче</w:t>
      </w:r>
      <w:r w:rsidR="00F04ACD">
        <w:t xml:space="preserve">ских культур раннего срока сева. </w:t>
      </w:r>
      <w:r w:rsidR="00AE2D47">
        <w:t xml:space="preserve">                    </w:t>
      </w:r>
      <w:r>
        <w:t>В первые дни всходы сахарной свеклы очень чувствительны к заморозкам. В фазе «вилочки» заморозки -3-4°С могут уничтожить растения. С появлением первой пары листьев холодостойкость повышается, и свекла может выдержать заморозки до -6°С.</w:t>
      </w:r>
    </w:p>
    <w:p w:rsidR="00316A0F" w:rsidRDefault="00CD2C8A" w:rsidP="00AE2D47">
      <w:pPr>
        <w:pStyle w:val="22"/>
        <w:shd w:val="clear" w:color="auto" w:fill="auto"/>
        <w:spacing w:before="0"/>
        <w:ind w:firstLine="800"/>
        <w:jc w:val="left"/>
      </w:pPr>
      <w:r>
        <w:t>Подсолнечник в фазе семядолей достаточно хорошо переносит заморозки до -3°С, в стадии появления настоящих листьев - двух, трех, шести - заморозки могут повредить точку роста на всходах, и это приведет к чрезмерному разветвлению растения и снижению урожайности.</w:t>
      </w:r>
    </w:p>
    <w:p w:rsidR="00316A0F" w:rsidRDefault="00CD2C8A" w:rsidP="00AE2D47">
      <w:pPr>
        <w:pStyle w:val="22"/>
        <w:shd w:val="clear" w:color="auto" w:fill="auto"/>
        <w:spacing w:before="0"/>
        <w:ind w:firstLine="800"/>
        <w:jc w:val="left"/>
      </w:pPr>
      <w:r>
        <w:t>В период заморозков при повреждении культур происходит коагуляция протопласта листьев растений — вымораживание жидкости, клетка обезвоживается, разрывается. Сначала наблюдается изменение окраски — чаще пожелтение, затем омертвление и потемнение части листа, мелкоточечный хлороз, локализованный ближе к кончику листа, побеление.</w:t>
      </w:r>
    </w:p>
    <w:p w:rsidR="00316A0F" w:rsidRDefault="00CD2C8A">
      <w:pPr>
        <w:pStyle w:val="22"/>
        <w:shd w:val="clear" w:color="auto" w:fill="auto"/>
        <w:spacing w:before="0"/>
        <w:ind w:firstLine="800"/>
      </w:pPr>
      <w:r>
        <w:t>Наибольший ущерб заморозки наносят плодовым деревьям. Большинство плодовых культур повреждается в начале или во время цветения заморозками при температуре от -2 до -5</w:t>
      </w:r>
      <w:r>
        <w:rPr>
          <w:vertAlign w:val="superscript"/>
        </w:rPr>
        <w:t>о</w:t>
      </w:r>
      <w:r>
        <w:t>С, а завязи от -0,5 до -1,2</w:t>
      </w:r>
      <w:r>
        <w:rPr>
          <w:vertAlign w:val="superscript"/>
        </w:rPr>
        <w:t>о</w:t>
      </w:r>
      <w:r>
        <w:t>С.</w:t>
      </w:r>
      <w:r>
        <w:br w:type="page"/>
      </w:r>
    </w:p>
    <w:p w:rsidR="00316A0F" w:rsidRDefault="00CD2C8A" w:rsidP="00AE2D47">
      <w:pPr>
        <w:pStyle w:val="22"/>
        <w:shd w:val="clear" w:color="auto" w:fill="auto"/>
        <w:spacing w:before="0"/>
        <w:ind w:left="280" w:firstLine="720"/>
        <w:jc w:val="left"/>
      </w:pPr>
      <w:r>
        <w:lastRenderedPageBreak/>
        <w:t>После цветения майские заморозки губительны для значительной части молодых завязей плодов вишни и черешни, абрикоса, ранних сортов яблони, гру</w:t>
      </w:r>
      <w:r>
        <w:rPr>
          <w:rStyle w:val="23"/>
        </w:rPr>
        <w:t>ш</w:t>
      </w:r>
      <w:r>
        <w:t>и и земляники. Поврежденные заморозками цветки и завязавшиеся плоды у яблони, груши, осыпаются.</w:t>
      </w:r>
    </w:p>
    <w:p w:rsidR="00316A0F" w:rsidRDefault="00CD2C8A" w:rsidP="00AE2D47">
      <w:pPr>
        <w:pStyle w:val="22"/>
        <w:shd w:val="clear" w:color="auto" w:fill="auto"/>
        <w:spacing w:before="0"/>
        <w:ind w:left="280" w:firstLine="720"/>
        <w:jc w:val="left"/>
      </w:pPr>
      <w:r>
        <w:t>При диагностике повреждения посевов следует учитывать погодные условия, применение пестицидов и агрохимикатов, а также обращать внимание на распространение по полю.</w:t>
      </w:r>
    </w:p>
    <w:p w:rsidR="00316A0F" w:rsidRDefault="00CD2C8A" w:rsidP="00AE2D47">
      <w:pPr>
        <w:pStyle w:val="22"/>
        <w:shd w:val="clear" w:color="auto" w:fill="auto"/>
        <w:spacing w:before="0"/>
        <w:ind w:left="280" w:firstLine="720"/>
        <w:jc w:val="left"/>
      </w:pPr>
      <w:r>
        <w:t>Следует помнить, что внесение многокомпонентных смесей на фоне стрессовых погодных условий может приводить к ожогам листьев, пятнистостям. Характерным отличием таких симптомов от болезней является четкая граница между здоровой и поврежденной тканью, повреждается обычно верхняя часть листьев, при этом нижний ярус остается неповрежденным.</w:t>
      </w:r>
    </w:p>
    <w:p w:rsidR="00316A0F" w:rsidRDefault="00CD2C8A" w:rsidP="00AE2D47">
      <w:pPr>
        <w:pStyle w:val="22"/>
        <w:shd w:val="clear" w:color="auto" w:fill="auto"/>
        <w:spacing w:before="0"/>
        <w:ind w:left="280" w:firstLine="720"/>
        <w:jc w:val="left"/>
      </w:pPr>
      <w:r>
        <w:t>При диагностике повреждения посевов заморозками следует осматривать точку роста растения. По ее состоянию можно судить о и состоянии растений, и об их возможности к дальнейшей вегетации. Чаще всего при установлении тепла растения оживают и продолжают свой рост. Для преодоления стресса растения связанного с заморозками необходимо поддержать иммунитет растений. В этот период можно провести подкормку посевов быстрорастворимыми удобрениями, препаратами, содержащими аминокислоты, гуматами. Опрыскивание производится с водой, что также благоприятно сказывается на развитии растений.</w:t>
      </w:r>
    </w:p>
    <w:p w:rsidR="00316A0F" w:rsidRDefault="00CD2C8A" w:rsidP="00AE2D47">
      <w:pPr>
        <w:pStyle w:val="22"/>
        <w:shd w:val="clear" w:color="auto" w:fill="auto"/>
        <w:spacing w:before="0"/>
        <w:ind w:left="280" w:firstLine="720"/>
        <w:jc w:val="left"/>
      </w:pPr>
      <w:r>
        <w:t>Особенно хорошо, как показывает опыт специалистов ФГБУ «Россельхозцентр», для снижения стрессовой нагрузки после заморозков и повышения устойчивости растений к болезням, а также для увеличения устойчивости растений к неблагоприятным факторам внешней среды, повышения урожайности проводить подкормку органоминеральным удобрением Гумат «Здоровый урожай» (10%)</w:t>
      </w:r>
      <w:r w:rsidR="0009054C">
        <w:t xml:space="preserve"> совместно с биофунгицидом Псевдобактерин -2Ж, который эффективен в борьбе с бактериальными и грибковыми заболеваниями  на сельхозкультурах, но также снимает стресс и укрепляет иммунный статус растений.</w:t>
      </w:r>
    </w:p>
    <w:p w:rsidR="00316A0F" w:rsidRDefault="00CD2C8A" w:rsidP="00AE2D47">
      <w:pPr>
        <w:pStyle w:val="22"/>
        <w:shd w:val="clear" w:color="auto" w:fill="auto"/>
        <w:spacing w:before="0"/>
        <w:ind w:left="280" w:firstLine="720"/>
        <w:jc w:val="left"/>
      </w:pPr>
      <w:r>
        <w:t>Препараты способны дать толчок к нормализации обмена веществ в нарушенной и поврежденной клеточной структуре растений, компенсировать торможение развития вызванных перепадом температур, благодаря чему потери урожайности минимизируются. Приступать к работе по «реанимации» посевов следует только после стабилизации температурного режима.</w:t>
      </w:r>
    </w:p>
    <w:p w:rsidR="00316A0F" w:rsidRDefault="00CD2C8A">
      <w:pPr>
        <w:pStyle w:val="22"/>
        <w:shd w:val="clear" w:color="auto" w:fill="auto"/>
        <w:spacing w:before="0"/>
        <w:ind w:left="280" w:firstLine="720"/>
      </w:pPr>
      <w:r>
        <w:t>Применение гуматов</w:t>
      </w:r>
      <w:r w:rsidR="0009054C">
        <w:t xml:space="preserve"> и биопрепаратов</w:t>
      </w:r>
      <w:bookmarkStart w:id="1" w:name="_GoBack"/>
      <w:bookmarkEnd w:id="1"/>
      <w:r>
        <w:t xml:space="preserve"> можно совмещать с плановыми обработками средствами защиты растений и подкормками минеральными удобрениями.</w:t>
      </w:r>
    </w:p>
    <w:p w:rsidR="00316A0F" w:rsidRDefault="00CD2C8A" w:rsidP="00AE2D47">
      <w:pPr>
        <w:pStyle w:val="22"/>
        <w:shd w:val="clear" w:color="auto" w:fill="auto"/>
        <w:spacing w:before="0"/>
        <w:ind w:left="280" w:firstLine="720"/>
        <w:jc w:val="left"/>
      </w:pPr>
      <w:r>
        <w:t xml:space="preserve">Кроме того, вернуть к жизни растения, подвергшиеся влиянию возвратных заморозков, можно несколькими способами: опрыскиванием водой (достаточно хорошенько опрыскать их холодной водой, например, с помощью садового шланга </w:t>
      </w:r>
      <w:r w:rsidR="00AE2D47">
        <w:t xml:space="preserve">                      </w:t>
      </w:r>
      <w:r>
        <w:t>с мелким распылителем или пульверизатора, и притенить), опрыскиванием регуляторами роста (например, Эпин-Экстра способен мобилизовать все внутренние ресурсы и стимулировать естественные физиологические процессы растений), а также применением удобрений (помогут регулярные поливы и частые подкормки, единственное условие - дозы удобрений нужно делать слабыми).</w:t>
      </w:r>
    </w:p>
    <w:p w:rsidR="00316A0F" w:rsidRDefault="00CD2C8A" w:rsidP="00AE2D47">
      <w:pPr>
        <w:pStyle w:val="22"/>
        <w:shd w:val="clear" w:color="auto" w:fill="auto"/>
        <w:spacing w:before="0"/>
        <w:ind w:left="280" w:firstLine="720"/>
        <w:jc w:val="left"/>
      </w:pPr>
      <w:r>
        <w:t>Учитывая, что прогнозируется еще одна волна возвратных заморозков, возможно применение одного из способов защиты культурных растений.</w:t>
      </w:r>
    </w:p>
    <w:p w:rsidR="00316A0F" w:rsidRDefault="00CD2C8A" w:rsidP="00AE2D47">
      <w:pPr>
        <w:pStyle w:val="22"/>
        <w:shd w:val="clear" w:color="auto" w:fill="auto"/>
        <w:spacing w:before="0"/>
        <w:ind w:firstLine="760"/>
        <w:jc w:val="left"/>
      </w:pPr>
      <w:r>
        <w:lastRenderedPageBreak/>
        <w:t>Способы защиты сада от возвратных заморозков:</w:t>
      </w:r>
    </w:p>
    <w:p w:rsidR="00316A0F" w:rsidRDefault="00CD2C8A" w:rsidP="00AE2D47">
      <w:pPr>
        <w:pStyle w:val="22"/>
        <w:shd w:val="clear" w:color="auto" w:fill="auto"/>
        <w:spacing w:before="0"/>
        <w:ind w:firstLine="760"/>
        <w:jc w:val="left"/>
      </w:pPr>
      <w:r>
        <w:t>Дождевание - как только температура опустится ниже 0°С, деревья опрыскивают водой (струя должна быть похожей на капли дождя) и целиком опрыскать водой деревья, которые могут пострадать от заморозка. По мере того, как замерзает вода, будет выделяться тепло, спасительное для растений. Выручает, если успеть провести процедуры за 5-6 часов до наступления заморозков.</w:t>
      </w:r>
    </w:p>
    <w:p w:rsidR="00316A0F" w:rsidRDefault="00CD2C8A" w:rsidP="00AE2D47">
      <w:pPr>
        <w:pStyle w:val="22"/>
        <w:shd w:val="clear" w:color="auto" w:fill="auto"/>
        <w:spacing w:before="0"/>
        <w:ind w:firstLine="760"/>
        <w:jc w:val="left"/>
      </w:pPr>
      <w:r>
        <w:t>Метод дымления - на участке разводятся костры (при соблюдении требований пожарной безопасности) и создается теплая дымовая завеса. Она смягчает отрицательное воздействие заморозков на растения. Выручает в часы ночных заморозков, когда температура опустится до -4°С.</w:t>
      </w:r>
    </w:p>
    <w:p w:rsidR="00316A0F" w:rsidRDefault="00CD2C8A" w:rsidP="00AE2D47">
      <w:pPr>
        <w:pStyle w:val="22"/>
        <w:shd w:val="clear" w:color="auto" w:fill="auto"/>
        <w:spacing w:before="0"/>
        <w:ind w:firstLine="760"/>
        <w:jc w:val="left"/>
      </w:pPr>
      <w:r>
        <w:t>Подкормка удобрениями - противостоять воздействию заморозков (до -5°С) помогут и внекорневые подкормки фосфором и калием. Благодаря подкормкам в тканях увеличится накопление сахаров, снизится содержание свободной воды и повысится концентрация клеточного сока, а значит, деревья будут надежно защищены от промерзания. Можно использовать, такие препараты как, Эпин-Экстра, Гумат Здоровый урожай.</w:t>
      </w:r>
    </w:p>
    <w:p w:rsidR="00316A0F" w:rsidRDefault="00CD2C8A" w:rsidP="00AE2D47">
      <w:pPr>
        <w:pStyle w:val="22"/>
        <w:shd w:val="clear" w:color="auto" w:fill="auto"/>
        <w:spacing w:before="0" w:after="1020"/>
        <w:ind w:firstLine="760"/>
        <w:jc w:val="left"/>
      </w:pPr>
      <w:r>
        <w:t>Укрытия - простые сооружения из различных укрывных материалов и каркаса, изготовленного из дерева, арматуры или металлопластиковых труб помогут защитить плодовые культуры от заморозков. Защищает при понижении до -2°С.</w:t>
      </w:r>
    </w:p>
    <w:sectPr w:rsidR="00316A0F" w:rsidSect="00F04ACD">
      <w:footerReference w:type="default" r:id="rId9"/>
      <w:headerReference w:type="first" r:id="rId10"/>
      <w:footerReference w:type="first" r:id="rId11"/>
      <w:pgSz w:w="11900" w:h="16840"/>
      <w:pgMar w:top="426" w:right="734" w:bottom="1327" w:left="7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717F" w:rsidRDefault="0018717F">
      <w:r>
        <w:separator/>
      </w:r>
    </w:p>
  </w:endnote>
  <w:endnote w:type="continuationSeparator" w:id="1">
    <w:p w:rsidR="0018717F" w:rsidRDefault="00187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A0F" w:rsidRDefault="001670E6">
    <w:pPr>
      <w:rPr>
        <w:sz w:val="2"/>
        <w:szCs w:val="2"/>
      </w:rPr>
    </w:pPr>
    <w:r w:rsidRPr="001670E6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9" type="#_x0000_t202" style="position:absolute;margin-left:39.9pt;margin-top:803pt;width:472.3pt;height:10.35pt;z-index:-188744064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uNrqwIAAKk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pniGEScttOiRDhrdiQEFpjp9pxJweujATQ+wDV22TFV3L4qvCnGxrgnf0ZWUoq8pKSE739x0z66O&#10;OMqAbPsPooQwZK+FBRoq2ZrSQTEQoEOXnk6dMakUsDmP4yjw4aiAM3/mh+HchiDJdLuTSr+jokXG&#10;SLGEzlt0crhX2mRDksnFBOMiZ01ju9/wiw1wHHcgNlw1ZyYL28wfsRdvok0UOmGw2Dihl2XOKl+H&#10;ziL3r+fZLFuvM/+nieuHSc3KknITZhKWH/5Z444SHyVxkpYSDSsNnElJyd123Uh0ICDs3H7Hgpy5&#10;uZdp2CIAlxeU/CD07oLYyRfRtRPm4dyJr73I8fz4Ll54YRxm+SWle8bpv1NCfYrjeTAfxfRbbp79&#10;XnMjScs0jI6GtSmOTk4kMRLc8NK2VhPWjPZZKUz6z6WAdk+NtoI1Gh3VqoftAChGxVtRPoF0pQBl&#10;gQhh3oFRC/kdox5mR4rVtz2RFKPmPQf5m0EzGXIytpNBeAFXU6wxGs21HgfSvpNsVwPy9MBW8ERy&#10;ZtX7nMXxYcE8sCSOs8sMnPN/6/U8YZe/AAAA//8DAFBLAwQUAAYACAAAACEAied0eN8AAAANAQAA&#10;DwAAAGRycy9kb3ducmV2LnhtbEyPwU7DMBBE70j8g7VIXBC1E1UuTeNUCMGFGy0Xbm68TSLsdRS7&#10;SejX45zguLOjmTflfnaWjTiEzpOCbCWAIdXedNQo+Dy+PT4BC1GT0dYTKvjBAPvq9qbUhfETfeB4&#10;iA1LIRQKraCNsS84D3WLToeV75HS7+wHp2M6h4abQU8p3FmeCyG50x2lhlb3+NJi/X24OAVyfu0f&#10;3reYT9fajvR1zbKImVL3d/PzDljEOf6ZYcFP6FAlppO/kAnMKthsE3lMuhQyjVocIl+vgZ0WLZcb&#10;4FXJ/6+ofgEAAP//AwBQSwECLQAUAAYACAAAACEAtoM4kv4AAADhAQAAEwAAAAAAAAAAAAAAAAAA&#10;AAAAW0NvbnRlbnRfVHlwZXNdLnhtbFBLAQItABQABgAIAAAAIQA4/SH/1gAAAJQBAAALAAAAAAAA&#10;AAAAAAAAAC8BAABfcmVscy8ucmVsc1BLAQItABQABgAIAAAAIQC3cuNrqwIAAKkFAAAOAAAAAAAA&#10;AAAAAAAAAC4CAABkcnMvZTJvRG9jLnhtbFBLAQItABQABgAIAAAAIQCJ53R43wAAAA0BAAAPAAAA&#10;AAAAAAAAAAAAAAUFAABkcnMvZG93bnJldi54bWxQSwUGAAAAAAQABADzAAAAEQYAAAAA&#10;" filled="f" stroked="f">
          <v:textbox style="mso-fit-shape-to-text:t" inset="0,0,0,0">
            <w:txbxContent>
              <w:p w:rsidR="00316A0F" w:rsidRDefault="00316A0F">
                <w:pPr>
                  <w:pStyle w:val="a5"/>
                  <w:shd w:val="clear" w:color="auto" w:fill="auto"/>
                  <w:tabs>
                    <w:tab w:val="right" w:pos="9446"/>
                  </w:tabs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A0F" w:rsidRDefault="001670E6">
    <w:pPr>
      <w:rPr>
        <w:sz w:val="2"/>
        <w:szCs w:val="2"/>
      </w:rPr>
    </w:pPr>
    <w:r w:rsidRPr="001670E6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4097" type="#_x0000_t202" style="position:absolute;margin-left:33.65pt;margin-top:786.7pt;width:472.3pt;height:10.35pt;z-index:-188744062;visibility:visibl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YQSrQIAALA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qHkaAdtOiR7Q26k3tEbHWGXqfg9NCDm9nDtvW0THV/L8uvGgm5bKjYsFul5NAwWkF2ob3pn1wd&#10;cbQFWQ8fZAVh6NZIB7SvVWcBoRgI0KFLT8fO2FRK2JwlSRyFcFTCWXgZEjJzIWg63e6VNu+Y7JA1&#10;Mqyg8w6d7u61sdnQdHKxwYQseNu67rfibAMcxx2IDVftmc3CNfNHEiSreBUTj0TzlUeCPPduiyXx&#10;5kV4Ncsv8+UyD3/auCFJG15VTNgwk7BC8meNO0h8lMRRWlq2vLJwNiWtNutlq9COgrAL9x0KcuLm&#10;n6fhigBcXlAKIxLcRYlXzOMrjxRk5iVXQewFYXKXzAOSkLw4p3TPBft3SmjIcDKLZqOYfsstcN9r&#10;bjTtuIHR0fIuw/HRiaZWgitRudYaytvRPimFTf+5FNDuqdFOsFajo1rNfr13LyOy0a2Y17J6AgUr&#10;CQIDLcLYA6OR6jtGA4yQDOtvW6oYRu17Aa/AzpvJUJOxngwqSriaYYPRaC7NOJe2veKbBpCnd3YL&#10;L6XgTsTPWRzeF4wFx+UwwuzcOf13Xs+DdvELAAD//wMAUEsDBBQABgAIAAAAIQA2dHgq3wAAAA0B&#10;AAAPAAAAZHJzL2Rvd25yZXYueG1sTI/BTsMwDIbvSLxDZCQuaEuzjY2WphNCcOHG4LJb1pi2onGq&#10;JmvLnh73BEf//vX5c76fXCsG7EPjSYNaJiCQSm8bqjR8frwuHkCEaMia1hNq+MEA++L6KjeZ9SO9&#10;43CIlWAIhcxoqGPsMilDWaMzYek7JN59+d6ZyGNfSdubkeGulask2UpnGuILtenwucby+3B2GrbT&#10;S3f3luJqvJTtQMeLUhGV1rc309MjiIhT/CvDrM/qULDTyZ/JBtEyY7fmJuf3u/UGxNxIlEpBnOYs&#10;3SiQRS7/f1H8AgAA//8DAFBLAQItABQABgAIAAAAIQC2gziS/gAAAOEBAAATAAAAAAAAAAAAAAAA&#10;AAAAAABbQ29udGVudF9UeXBlc10ueG1sUEsBAi0AFAAGAAgAAAAhADj9If/WAAAAlAEAAAsAAAAA&#10;AAAAAAAAAAAALwEAAF9yZWxzLy5yZWxzUEsBAi0AFAAGAAgAAAAhAPJxhBKtAgAAsAUAAA4AAAAA&#10;AAAAAAAAAAAALgIAAGRycy9lMm9Eb2MueG1sUEsBAi0AFAAGAAgAAAAhADZ0eCrfAAAADQEAAA8A&#10;AAAAAAAAAAAAAAAABwUAAGRycy9kb3ducmV2LnhtbFBLBQYAAAAABAAEAPMAAAATBgAAAAA=&#10;" filled="f" stroked="f">
          <v:textbox style="mso-fit-shape-to-text:t" inset="0,0,0,0">
            <w:txbxContent>
              <w:p w:rsidR="00316A0F" w:rsidRDefault="00CD2C8A">
                <w:pPr>
                  <w:pStyle w:val="a5"/>
                  <w:shd w:val="clear" w:color="auto" w:fill="auto"/>
                  <w:tabs>
                    <w:tab w:val="right" w:pos="9446"/>
                  </w:tabs>
                  <w:spacing w:line="240" w:lineRule="auto"/>
                </w:pPr>
                <w:r>
                  <w:rPr>
                    <w:rStyle w:val="a6"/>
                    <w:b/>
                    <w:bCs/>
                  </w:rPr>
                  <w:t>№ 16 2024</w:t>
                </w:r>
                <w:r>
                  <w:rPr>
                    <w:rStyle w:val="a6"/>
                    <w:b/>
                    <w:bCs/>
                  </w:rPr>
                  <w:tab/>
                  <w:t>Информационный листок Россельхозцентра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717F" w:rsidRDefault="0018717F"/>
  </w:footnote>
  <w:footnote w:type="continuationSeparator" w:id="1">
    <w:p w:rsidR="0018717F" w:rsidRDefault="0018717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A0F" w:rsidRDefault="001670E6">
    <w:pPr>
      <w:rPr>
        <w:sz w:val="2"/>
        <w:szCs w:val="2"/>
      </w:rPr>
    </w:pPr>
    <w:r w:rsidRPr="001670E6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8" type="#_x0000_t202" style="position:absolute;margin-left:73.95pt;margin-top:18pt;width:388.55pt;height:19.15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fGWrQIAAK4FAAAOAAAAZHJzL2Uyb0RvYy54bWysVG1vmzAQ/j5p/8Hyd8pLTAqoZGpDmCZ1&#10;L1K7H+CACdbARrYb0k377zubkKatJk3b+GAd9vm5e+4e39W7Q9+hPVOaS5Hj8CLAiIlK1lzscvz1&#10;vvQSjLShoqadFCzHj0zjd6u3b67GIWORbGVXM4UAROhsHHLcGjNkvq+rlvVUX8iBCThspOqpgV+1&#10;82tFR0DvOz8KgqU/SlUPSlZMa9gtpkO8cvhNwyrzuWk0M6jLMeRm3KrcurWrv7qi2U7RoeXVMQ36&#10;F1n0lAsIeoIqqKHoQfFXUD2vlNSyMReV7H3ZNLxijgOwCYMXbO5aOjDHBYqjh1OZ9P+DrT7tvyjE&#10;6xxHGAnaQ4vu2cGgG3lAC1udcdAZON0N4GYOsA1ddkz1cCurbxoJuW6p2LFrpeTYMlpDdqG96Z9d&#10;nXC0BdmOH2UNYeiDkQ7o0Kjelg6KgQAduvR46oxNpYJNki5InMQYVXAWkUUUxC4Ezebbg9LmPZM9&#10;skaOFXTeodP9rTY2G5rNLjaYkCXvOtf9TjzbAMdpB2LDVXtms3DN/JEG6SbZJMQj0XLjkaAovOty&#10;TbxlGV7GxaJYr4vwp40bkqzldc2EDTMLKyR/1rijxCdJnKSlZcdrC2dT0mq3XXcK7SkIu3TfsSBn&#10;bv7zNFwRgMsLSmFEgpso9cplcumRksReehkkXhCmN+kyICkpyueUbrlg/04JjTlO4yiexPRbboH7&#10;XnOjWc8NjI6O9zlOTk40sxLciNq11lDeTfZZKWz6T6WAds+NdoK1Gp3Uag7bg3sZTs1WzFtZP4KC&#10;lQSBgUxh7IHRSvUdoxFGSI4FzDiMug8C3oCdNrOhZmM7G1RUcDHHBqPJXJtpKj0Miu9awJ1f2TW8&#10;k5I7CT/lcHxdMBQck+MAs1Pn/N95PY3Z1S8AAAD//wMAUEsDBBQABgAIAAAAIQC8Bdfh3AAAAAkB&#10;AAAPAAAAZHJzL2Rvd25yZXYueG1sTI/NTsMwEITvSLyDtUjcqENb+hPiVKgSF260CImbG2/jCHsd&#10;2W6avD3LCW472tHMN9Vu9E4MGFMXSMHjrACB1ATTUavg4/j6sAGRsiajXSBUMGGCXX17U+nShCu9&#10;43DIreAQSqVWYHPuSylTY9HrNAs9Ev/OIXqdWcZWmqivHO6dnBfFSnrdETdY3ePeYvN9uHgF6/Ez&#10;YJ9wj1/noYm2mzbubVLq/m58eQaRccx/ZvjFZ3SomekULmSScKyX6y1bFSxWvIkN2/kTHydOXy5A&#10;1pX8v6D+AQAA//8DAFBLAQItABQABgAIAAAAIQC2gziS/gAAAOEBAAATAAAAAAAAAAAAAAAAAAAA&#10;AABbQ29udGVudF9UeXBlc10ueG1sUEsBAi0AFAAGAAgAAAAhADj9If/WAAAAlAEAAAsAAAAAAAAA&#10;AAAAAAAALwEAAF9yZWxzLy5yZWxzUEsBAi0AFAAGAAgAAAAhAEtp8ZatAgAArgUAAA4AAAAAAAAA&#10;AAAAAAAALgIAAGRycy9lMm9Eb2MueG1sUEsBAi0AFAAGAAgAAAAhALwF1+HcAAAACQEAAA8AAAAA&#10;AAAAAAAAAAAABwUAAGRycy9kb3ducmV2LnhtbFBLBQYAAAAABAAEAPMAAAAQBgAAAAA=&#10;" filled="f" stroked="f">
          <v:textbox style="mso-fit-shape-to-text:t" inset="0,0,0,0">
            <w:txbxContent>
              <w:p w:rsidR="00316A0F" w:rsidRDefault="00CD2C8A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rialUnicodeMS11pt"/>
                  </w:rPr>
                  <w:t>МИНИСТЕРСТВО СЕЛЬСКОГО ХОЗЯЙСТВА РОССИЙСКОЙ ФЕДЕРАЦИИ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316A0F"/>
    <w:rsid w:val="0009054C"/>
    <w:rsid w:val="0016618A"/>
    <w:rsid w:val="001670E6"/>
    <w:rsid w:val="0018717F"/>
    <w:rsid w:val="00316A0F"/>
    <w:rsid w:val="00547F8A"/>
    <w:rsid w:val="00AE2D47"/>
    <w:rsid w:val="00CD2C8A"/>
    <w:rsid w:val="00F04A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70E6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70E6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1670E6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11">
    <w:name w:val="Заголовок №1"/>
    <w:basedOn w:val="1"/>
    <w:rsid w:val="001670E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2">
    <w:name w:val="Заголовок №1 + Полужирный"/>
    <w:basedOn w:val="1"/>
    <w:rsid w:val="001670E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1670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rialUnicodeMS11pt">
    <w:name w:val="Колонтитул + Arial Unicode MS;11 pt;Не полужирный"/>
    <w:basedOn w:val="a4"/>
    <w:rsid w:val="001670E6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Колонтитул"/>
    <w:basedOn w:val="a4"/>
    <w:rsid w:val="001670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1670E6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sid w:val="001670E6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2">
    <w:name w:val="Заголовок №2_"/>
    <w:basedOn w:val="a0"/>
    <w:link w:val="20"/>
    <w:rsid w:val="001670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_"/>
    <w:basedOn w:val="a0"/>
    <w:link w:val="22"/>
    <w:rsid w:val="001670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sid w:val="001670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670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sid w:val="001670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">
    <w:name w:val="Основной текст (4)"/>
    <w:basedOn w:val="4"/>
    <w:rsid w:val="001670E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10">
    <w:name w:val="Заголовок №1"/>
    <w:basedOn w:val="a"/>
    <w:link w:val="1"/>
    <w:rsid w:val="001670E6"/>
    <w:pPr>
      <w:shd w:val="clear" w:color="auto" w:fill="FFFFFF"/>
      <w:spacing w:line="403" w:lineRule="exact"/>
      <w:outlineLvl w:val="0"/>
    </w:pPr>
    <w:rPr>
      <w:sz w:val="34"/>
      <w:szCs w:val="34"/>
    </w:rPr>
  </w:style>
  <w:style w:type="paragraph" w:customStyle="1" w:styleId="a5">
    <w:name w:val="Колонтитул"/>
    <w:basedOn w:val="a"/>
    <w:link w:val="a4"/>
    <w:rsid w:val="001670E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rsid w:val="001670E6"/>
    <w:pPr>
      <w:shd w:val="clear" w:color="auto" w:fill="FFFFFF"/>
      <w:spacing w:line="0" w:lineRule="atLeast"/>
      <w:ind w:firstLine="660"/>
      <w:jc w:val="both"/>
    </w:pPr>
    <w:rPr>
      <w:sz w:val="19"/>
      <w:szCs w:val="19"/>
    </w:rPr>
  </w:style>
  <w:style w:type="paragraph" w:customStyle="1" w:styleId="20">
    <w:name w:val="Заголовок №2"/>
    <w:basedOn w:val="a"/>
    <w:link w:val="2"/>
    <w:rsid w:val="001670E6"/>
    <w:pPr>
      <w:shd w:val="clear" w:color="auto" w:fill="FFFFFF"/>
      <w:spacing w:before="60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Основной текст (2)"/>
    <w:basedOn w:val="a"/>
    <w:link w:val="21"/>
    <w:rsid w:val="001670E6"/>
    <w:pPr>
      <w:shd w:val="clear" w:color="auto" w:fill="FFFFFF"/>
      <w:spacing w:before="420" w:line="322" w:lineRule="exact"/>
      <w:ind w:firstLine="6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rsid w:val="001670E6"/>
    <w:pPr>
      <w:shd w:val="clear" w:color="auto" w:fill="FFFFFF"/>
      <w:spacing w:before="102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7">
    <w:name w:val="Strong"/>
    <w:uiPriority w:val="22"/>
    <w:qFormat/>
    <w:rsid w:val="00F04ACD"/>
    <w:rPr>
      <w:b/>
      <w:bCs/>
    </w:rPr>
  </w:style>
  <w:style w:type="character" w:customStyle="1" w:styleId="posts">
    <w:name w:val="posts"/>
    <w:rsid w:val="00F04ACD"/>
  </w:style>
  <w:style w:type="character" w:customStyle="1" w:styleId="last-reply">
    <w:name w:val="last-reply"/>
    <w:rsid w:val="00F04ACD"/>
  </w:style>
  <w:style w:type="paragraph" w:styleId="a8">
    <w:name w:val="No Spacing"/>
    <w:uiPriority w:val="1"/>
    <w:qFormat/>
    <w:rsid w:val="00F04ACD"/>
    <w:pPr>
      <w:widowControl/>
    </w:pPr>
    <w:rPr>
      <w:rFonts w:ascii="Times New Roman" w:eastAsia="Calibri" w:hAnsi="Times New Roman" w:cs="Times New Roman"/>
      <w:szCs w:val="22"/>
      <w:lang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F04A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4ACD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04AC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04ACD"/>
    <w:rPr>
      <w:color w:val="000000"/>
    </w:rPr>
  </w:style>
  <w:style w:type="paragraph" w:styleId="ad">
    <w:name w:val="footer"/>
    <w:basedOn w:val="a"/>
    <w:link w:val="ae"/>
    <w:uiPriority w:val="99"/>
    <w:unhideWhenUsed/>
    <w:rsid w:val="00F04A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04AC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11">
    <w:name w:val="Заголовок №1"/>
    <w:basedOn w:val="1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12">
    <w:name w:val="Заголовок №1 + Полужирный"/>
    <w:basedOn w:val="1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rialUnicodeMS11pt">
    <w:name w:val="Колонтитул + Arial Unicode MS;11 pt;Не полужирный"/>
    <w:basedOn w:val="a4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"/>
    <w:basedOn w:val="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03" w:lineRule="exact"/>
      <w:outlineLvl w:val="0"/>
    </w:pPr>
    <w:rPr>
      <w:sz w:val="34"/>
      <w:szCs w:val="34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0" w:lineRule="atLeast"/>
      <w:ind w:firstLine="660"/>
      <w:jc w:val="both"/>
    </w:pPr>
    <w:rPr>
      <w:sz w:val="19"/>
      <w:szCs w:val="19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0" w:after="42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420" w:line="322" w:lineRule="exact"/>
      <w:ind w:firstLine="66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02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styleId="a7">
    <w:name w:val="Strong"/>
    <w:uiPriority w:val="22"/>
    <w:qFormat/>
    <w:rsid w:val="00F04ACD"/>
    <w:rPr>
      <w:b/>
      <w:bCs/>
    </w:rPr>
  </w:style>
  <w:style w:type="character" w:customStyle="1" w:styleId="posts">
    <w:name w:val="posts"/>
    <w:rsid w:val="00F04ACD"/>
  </w:style>
  <w:style w:type="character" w:customStyle="1" w:styleId="last-reply">
    <w:name w:val="last-reply"/>
    <w:rsid w:val="00F04ACD"/>
  </w:style>
  <w:style w:type="paragraph" w:styleId="a8">
    <w:name w:val="No Spacing"/>
    <w:uiPriority w:val="1"/>
    <w:qFormat/>
    <w:rsid w:val="00F04ACD"/>
    <w:pPr>
      <w:widowControl/>
    </w:pPr>
    <w:rPr>
      <w:rFonts w:ascii="Times New Roman" w:eastAsia="Calibri" w:hAnsi="Times New Roman" w:cs="Times New Roman"/>
      <w:szCs w:val="22"/>
      <w:lang w:eastAsia="en-US" w:bidi="ar-SA"/>
    </w:rPr>
  </w:style>
  <w:style w:type="paragraph" w:styleId="a9">
    <w:name w:val="Balloon Text"/>
    <w:basedOn w:val="a"/>
    <w:link w:val="aa"/>
    <w:uiPriority w:val="99"/>
    <w:semiHidden/>
    <w:unhideWhenUsed/>
    <w:rsid w:val="00F04A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4ACD"/>
    <w:rPr>
      <w:rFonts w:ascii="Tahoma" w:hAnsi="Tahoma" w:cs="Tahoma"/>
      <w:color w:val="000000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04AC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04ACD"/>
    <w:rPr>
      <w:color w:val="000000"/>
    </w:rPr>
  </w:style>
  <w:style w:type="paragraph" w:styleId="ad">
    <w:name w:val="footer"/>
    <w:basedOn w:val="a"/>
    <w:link w:val="ae"/>
    <w:uiPriority w:val="99"/>
    <w:unhideWhenUsed/>
    <w:rsid w:val="00F04A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04ACD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sc007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993</Words>
  <Characters>5665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РОССИЙСКОЙ ФЕДЕРАЦИИ</vt:lpstr>
    </vt:vector>
  </TitlesOfParts>
  <Company/>
  <LinksUpToDate>false</LinksUpToDate>
  <CharactersWithSpaces>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РОССИЙСКОЙ ФЕДЕРАЦИИ</dc:title>
  <dc:creator>РСХЦ-Зарема</dc:creator>
  <cp:lastModifiedBy>Sveta</cp:lastModifiedBy>
  <cp:revision>4</cp:revision>
  <dcterms:created xsi:type="dcterms:W3CDTF">2024-05-08T09:24:00Z</dcterms:created>
  <dcterms:modified xsi:type="dcterms:W3CDTF">2024-05-15T08:29:00Z</dcterms:modified>
</cp:coreProperties>
</file>