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42B" w:rsidRDefault="00C1042B" w:rsidP="00C1042B">
      <w:pPr>
        <w:jc w:val="right"/>
      </w:pPr>
      <w:r>
        <w:t>проект</w:t>
      </w:r>
    </w:p>
    <w:p w:rsidR="00C1042B" w:rsidRDefault="00C1042B"/>
    <w:tbl>
      <w:tblPr>
        <w:tblW w:w="0" w:type="auto"/>
        <w:tblLook w:val="04A0"/>
      </w:tblPr>
      <w:tblGrid>
        <w:gridCol w:w="5379"/>
        <w:gridCol w:w="4475"/>
      </w:tblGrid>
      <w:tr w:rsidR="004F0C8A" w:rsidRPr="00EE47F7" w:rsidTr="00C1042B">
        <w:tc>
          <w:tcPr>
            <w:tcW w:w="5379" w:type="dxa"/>
            <w:shd w:val="clear" w:color="auto" w:fill="auto"/>
          </w:tcPr>
          <w:p w:rsidR="004F0C8A" w:rsidRPr="00EE47F7" w:rsidRDefault="004F0C8A" w:rsidP="00F45F5B"/>
          <w:p w:rsidR="004F0C8A" w:rsidRDefault="004F0C8A" w:rsidP="00F45F5B"/>
          <w:p w:rsidR="00E7005F" w:rsidRDefault="00E7005F" w:rsidP="00F45F5B"/>
          <w:p w:rsidR="00635900" w:rsidRDefault="00635900" w:rsidP="00F45F5B"/>
          <w:p w:rsidR="00E7005F" w:rsidRPr="00EE47F7" w:rsidRDefault="00E7005F" w:rsidP="00F45F5B"/>
        </w:tc>
        <w:tc>
          <w:tcPr>
            <w:tcW w:w="4475" w:type="dxa"/>
            <w:shd w:val="clear" w:color="auto" w:fill="auto"/>
          </w:tcPr>
          <w:p w:rsidR="004F0C8A" w:rsidRPr="00EE47F7" w:rsidRDefault="004F0C8A" w:rsidP="00F45F5B">
            <w:pPr>
              <w:contextualSpacing/>
              <w:jc w:val="center"/>
              <w:rPr>
                <w:b/>
              </w:rPr>
            </w:pPr>
          </w:p>
        </w:tc>
      </w:tr>
    </w:tbl>
    <w:p w:rsidR="004F0C8A" w:rsidRPr="000B575D" w:rsidRDefault="00074184" w:rsidP="004F0C8A">
      <w:pPr>
        <w:jc w:val="center"/>
        <w:rPr>
          <w:b/>
        </w:rPr>
      </w:pPr>
      <w:r>
        <w:rPr>
          <w:b/>
        </w:rPr>
        <w:t>Постановление</w:t>
      </w:r>
    </w:p>
    <w:p w:rsidR="004F0C8A" w:rsidRPr="000B575D" w:rsidRDefault="004F0C8A" w:rsidP="004F0C8A">
      <w:pPr>
        <w:jc w:val="center"/>
        <w:rPr>
          <w:b/>
        </w:rPr>
      </w:pPr>
    </w:p>
    <w:p w:rsidR="004F0C8A" w:rsidRDefault="00635900" w:rsidP="004F0C8A">
      <w:pPr>
        <w:jc w:val="both"/>
        <w:rPr>
          <w:b/>
        </w:rPr>
      </w:pPr>
      <w:r>
        <w:rPr>
          <w:b/>
        </w:rPr>
        <w:t>01.04. 2025</w:t>
      </w:r>
      <w:r w:rsidR="004F0C8A" w:rsidRPr="000B575D">
        <w:rPr>
          <w:b/>
        </w:rPr>
        <w:t xml:space="preserve">г.                                                                                          </w:t>
      </w:r>
      <w:r>
        <w:rPr>
          <w:b/>
        </w:rPr>
        <w:t xml:space="preserve">      </w:t>
      </w:r>
      <w:r w:rsidR="004F0C8A" w:rsidRPr="000B575D">
        <w:rPr>
          <w:b/>
        </w:rPr>
        <w:t>г.п. Нарткала</w:t>
      </w:r>
    </w:p>
    <w:p w:rsidR="00635900" w:rsidRDefault="00635900" w:rsidP="004F0C8A">
      <w:pPr>
        <w:jc w:val="both"/>
        <w:rPr>
          <w:b/>
        </w:rPr>
      </w:pPr>
    </w:p>
    <w:p w:rsidR="00635900" w:rsidRPr="000B575D" w:rsidRDefault="00635900" w:rsidP="004F0C8A">
      <w:pPr>
        <w:jc w:val="both"/>
        <w:rPr>
          <w:b/>
        </w:rPr>
      </w:pPr>
    </w:p>
    <w:p w:rsidR="004F0C8A" w:rsidRPr="000B575D" w:rsidRDefault="004F0C8A" w:rsidP="004F0C8A">
      <w:pPr>
        <w:jc w:val="both"/>
        <w:rPr>
          <w:b/>
        </w:rPr>
      </w:pPr>
    </w:p>
    <w:p w:rsidR="00074184" w:rsidRDefault="00D675D7" w:rsidP="00074184">
      <w:pPr>
        <w:jc w:val="center"/>
        <w:rPr>
          <w:b/>
        </w:rPr>
      </w:pPr>
      <w:r>
        <w:rPr>
          <w:b/>
        </w:rPr>
        <w:t xml:space="preserve">Об установлении противопожарного </w:t>
      </w:r>
      <w:r w:rsidR="0047201A">
        <w:rPr>
          <w:b/>
        </w:rPr>
        <w:t>сезона</w:t>
      </w:r>
      <w:r>
        <w:rPr>
          <w:b/>
        </w:rPr>
        <w:t xml:space="preserve"> </w:t>
      </w:r>
      <w:proofErr w:type="gramStart"/>
      <w:r w:rsidR="0047201A">
        <w:rPr>
          <w:b/>
        </w:rPr>
        <w:t>в</w:t>
      </w:r>
      <w:proofErr w:type="gramEnd"/>
      <w:r>
        <w:rPr>
          <w:b/>
        </w:rPr>
        <w:t xml:space="preserve">  </w:t>
      </w:r>
    </w:p>
    <w:p w:rsidR="004F0C8A" w:rsidRDefault="0047201A" w:rsidP="00074184">
      <w:pPr>
        <w:jc w:val="center"/>
        <w:rPr>
          <w:b/>
        </w:rPr>
      </w:pPr>
      <w:r>
        <w:rPr>
          <w:b/>
        </w:rPr>
        <w:t>Урванском</w:t>
      </w:r>
      <w:r w:rsidR="00074184">
        <w:rPr>
          <w:b/>
        </w:rPr>
        <w:t xml:space="preserve"> </w:t>
      </w:r>
      <w:r>
        <w:rPr>
          <w:b/>
        </w:rPr>
        <w:t>муниципальном</w:t>
      </w:r>
      <w:r w:rsidR="00074184">
        <w:rPr>
          <w:b/>
        </w:rPr>
        <w:t xml:space="preserve"> </w:t>
      </w:r>
      <w:proofErr w:type="gramStart"/>
      <w:r w:rsidR="00074184">
        <w:rPr>
          <w:b/>
        </w:rPr>
        <w:t>район</w:t>
      </w:r>
      <w:r>
        <w:rPr>
          <w:b/>
        </w:rPr>
        <w:t>е</w:t>
      </w:r>
      <w:proofErr w:type="gramEnd"/>
      <w:r w:rsidR="00074184">
        <w:rPr>
          <w:b/>
        </w:rPr>
        <w:t xml:space="preserve"> КБР</w:t>
      </w:r>
      <w:r w:rsidR="007A2629">
        <w:rPr>
          <w:b/>
        </w:rPr>
        <w:t xml:space="preserve"> в 2025 году</w:t>
      </w:r>
    </w:p>
    <w:p w:rsidR="00074184" w:rsidRDefault="00074184" w:rsidP="00074184">
      <w:pPr>
        <w:jc w:val="center"/>
        <w:rPr>
          <w:b/>
        </w:rPr>
      </w:pPr>
    </w:p>
    <w:p w:rsidR="00074184" w:rsidRDefault="00074184" w:rsidP="00074184">
      <w:pPr>
        <w:jc w:val="center"/>
        <w:rPr>
          <w:b/>
        </w:rPr>
      </w:pPr>
    </w:p>
    <w:p w:rsidR="00074184" w:rsidRDefault="00074184" w:rsidP="00825A19">
      <w:pPr>
        <w:jc w:val="both"/>
        <w:rPr>
          <w:b/>
        </w:rPr>
      </w:pPr>
      <w:r>
        <w:t xml:space="preserve">    </w:t>
      </w:r>
      <w:r w:rsidR="00382B66">
        <w:t xml:space="preserve">    </w:t>
      </w:r>
      <w:proofErr w:type="gramStart"/>
      <w:r w:rsidR="00D675D7">
        <w:t xml:space="preserve">В соответствии </w:t>
      </w:r>
      <w:r w:rsidR="0047201A">
        <w:t>с пунктом 417 Правил</w:t>
      </w:r>
      <w:r w:rsidR="00D675D7">
        <w:t xml:space="preserve"> противопожарного режима в Рос</w:t>
      </w:r>
      <w:r w:rsidR="0047201A">
        <w:t>сийской Федерации, утвержденных</w:t>
      </w:r>
      <w:r w:rsidR="00D675D7">
        <w:t xml:space="preserve"> постановлением Правительства Российской Федерации от 16 сентября 2020г. №1479</w:t>
      </w:r>
      <w:r w:rsidR="0047201A">
        <w:t xml:space="preserve"> «Об утверждении правил противопожарного режима в Российской Федерации»</w:t>
      </w:r>
      <w:r w:rsidR="00D675D7">
        <w:t>, Постановлением Правительства</w:t>
      </w:r>
      <w:r>
        <w:t xml:space="preserve"> </w:t>
      </w:r>
      <w:r w:rsidR="00D675D7">
        <w:t>Каба</w:t>
      </w:r>
      <w:r w:rsidR="0047201A">
        <w:t>рдино-Балкарской Республики от 18 марта №30</w:t>
      </w:r>
      <w:r w:rsidR="00D675D7">
        <w:t>-ПП «</w:t>
      </w:r>
      <w:r w:rsidR="0047201A">
        <w:t>О пожароопасном сезоне в Кабардино-Балкарской Республике и утверждении перечней населенных пунктов, территорий организаций отдыха детей и их оздоровления и территорий садоводства или огородничества</w:t>
      </w:r>
      <w:proofErr w:type="gramEnd"/>
      <w:r w:rsidR="0047201A">
        <w:t>, подверженных угрозе лесных пожаров и других ландшафтных (природных) пожаров в 2025 году» местная администрация</w:t>
      </w:r>
      <w:r w:rsidR="00382B66">
        <w:t xml:space="preserve"> Урванского муниципального района </w:t>
      </w:r>
      <w:proofErr w:type="spellStart"/>
      <w:proofErr w:type="gramStart"/>
      <w:r w:rsidR="00382B66">
        <w:rPr>
          <w:b/>
        </w:rPr>
        <w:t>п</w:t>
      </w:r>
      <w:proofErr w:type="spellEnd"/>
      <w:proofErr w:type="gramEnd"/>
      <w:r w:rsidR="00382B66">
        <w:rPr>
          <w:b/>
        </w:rPr>
        <w:t xml:space="preserve"> о с т а </w:t>
      </w:r>
      <w:proofErr w:type="spellStart"/>
      <w:r w:rsidR="00382B66">
        <w:rPr>
          <w:b/>
        </w:rPr>
        <w:t>н</w:t>
      </w:r>
      <w:proofErr w:type="spellEnd"/>
      <w:r w:rsidR="00382B66">
        <w:rPr>
          <w:b/>
        </w:rPr>
        <w:t xml:space="preserve"> о в л я е т:</w:t>
      </w:r>
    </w:p>
    <w:p w:rsidR="00635900" w:rsidRDefault="00635900" w:rsidP="00825A19">
      <w:pPr>
        <w:jc w:val="both"/>
        <w:rPr>
          <w:b/>
        </w:rPr>
      </w:pPr>
    </w:p>
    <w:p w:rsidR="00382B66" w:rsidRDefault="00382B66" w:rsidP="00825A19">
      <w:pPr>
        <w:jc w:val="both"/>
      </w:pPr>
      <w:r>
        <w:rPr>
          <w:b/>
        </w:rPr>
        <w:t xml:space="preserve">      </w:t>
      </w:r>
      <w:r w:rsidR="00F55FAE">
        <w:t>1.</w:t>
      </w:r>
      <w:r>
        <w:t xml:space="preserve">Установить </w:t>
      </w:r>
      <w:r w:rsidR="0047201A">
        <w:t>пожароопасный сезон в Урванском муниципальном районе КБР с 01 апреля по 20 ноября 2025г.</w:t>
      </w:r>
    </w:p>
    <w:p w:rsidR="00F55FAE" w:rsidRDefault="00F55FAE" w:rsidP="00825A19">
      <w:pPr>
        <w:ind w:firstLine="426"/>
        <w:jc w:val="both"/>
      </w:pPr>
      <w:r>
        <w:t xml:space="preserve">2.Рекомендовать  </w:t>
      </w:r>
      <w:r w:rsidR="005154B9">
        <w:t>главам местных администраций</w:t>
      </w:r>
      <w:r w:rsidR="0046014C">
        <w:t xml:space="preserve"> поселений Урванского муниципального района:</w:t>
      </w:r>
    </w:p>
    <w:p w:rsidR="0046014C" w:rsidRDefault="0046014C" w:rsidP="00825A19">
      <w:pPr>
        <w:ind w:firstLine="426"/>
        <w:jc w:val="both"/>
      </w:pPr>
      <w:r>
        <w:t xml:space="preserve">а) обеспечить привлечение населения для профилактики и </w:t>
      </w:r>
      <w:r w:rsidR="005154B9">
        <w:t>локализации</w:t>
      </w:r>
      <w:r>
        <w:t xml:space="preserve"> пожаров вне границ населенных пунктов с учетом складывающейся обстановки;</w:t>
      </w:r>
    </w:p>
    <w:p w:rsidR="0046014C" w:rsidRDefault="005154B9" w:rsidP="00825A19">
      <w:pPr>
        <w:ind w:firstLine="426"/>
        <w:jc w:val="both"/>
      </w:pPr>
      <w:r>
        <w:t>б) привести в готовности силы и средства звеньев территориальной подсистемы единой государственной системы предупреждения и ликвидации чрезвычайных ситуаций Урванского муниципального района КБР;</w:t>
      </w:r>
    </w:p>
    <w:p w:rsidR="005154B9" w:rsidRDefault="005154B9" w:rsidP="00825A19">
      <w:pPr>
        <w:ind w:firstLine="426"/>
        <w:jc w:val="both"/>
      </w:pPr>
      <w:r>
        <w:t>в) запретить разведение костров, сжигание сухой травы,</w:t>
      </w:r>
      <w:r w:rsidR="00E518EE">
        <w:t xml:space="preserve"> </w:t>
      </w:r>
      <w:r>
        <w:t>мусора на землях сельскохозяйственного назначения населенных пунктов и иных категорий, а также прилегающих к землям лесного фонда Урванского муниципального района и посещение гражданами лесов;</w:t>
      </w:r>
    </w:p>
    <w:p w:rsidR="005154B9" w:rsidRDefault="005154B9" w:rsidP="00825A19">
      <w:pPr>
        <w:ind w:firstLine="426"/>
        <w:jc w:val="both"/>
      </w:pPr>
      <w:r>
        <w:t>г) уделить особое внимание обеспечению пожарной безопасности в период проведения сельскохозяйственных работ;</w:t>
      </w:r>
    </w:p>
    <w:p w:rsidR="005154B9" w:rsidRDefault="005154B9" w:rsidP="00825A19">
      <w:pPr>
        <w:ind w:firstLine="426"/>
        <w:jc w:val="both"/>
      </w:pPr>
      <w:proofErr w:type="spellStart"/>
      <w:r>
        <w:t>д</w:t>
      </w:r>
      <w:proofErr w:type="spellEnd"/>
      <w:r>
        <w:t>) редакци</w:t>
      </w:r>
      <w:r w:rsidR="00E22842">
        <w:t>и газеты «Маяк- 07» (</w:t>
      </w:r>
      <w:proofErr w:type="spellStart"/>
      <w:r w:rsidR="00E22842">
        <w:t>Сохроков</w:t>
      </w:r>
      <w:proofErr w:type="spellEnd"/>
      <w:r w:rsidR="00E22842">
        <w:t xml:space="preserve"> А.А.</w:t>
      </w:r>
      <w:r>
        <w:t>) организовать информирование населения через средства массовой информации о необходимости соблюдения правил пожарной безопасности и о складывающейся обстановке с лесными пожарами;</w:t>
      </w:r>
    </w:p>
    <w:p w:rsidR="005154B9" w:rsidRDefault="005154B9" w:rsidP="00825A19">
      <w:pPr>
        <w:ind w:firstLine="426"/>
        <w:jc w:val="both"/>
      </w:pPr>
      <w:r>
        <w:t xml:space="preserve">е) </w:t>
      </w:r>
      <w:r w:rsidR="0037067E">
        <w:t xml:space="preserve">рекомендовать главам местных администраций поселений, </w:t>
      </w:r>
      <w:r>
        <w:t>отделу ЕДДС, ГО и Ч</w:t>
      </w:r>
      <w:proofErr w:type="gramStart"/>
      <w:r>
        <w:t>С(</w:t>
      </w:r>
      <w:proofErr w:type="spellStart"/>
      <w:proofErr w:type="gramEnd"/>
      <w:r>
        <w:t>Бижоев</w:t>
      </w:r>
      <w:proofErr w:type="spellEnd"/>
      <w:r>
        <w:t xml:space="preserve"> А. А.) провести проверку готовности систем связи и оповещения</w:t>
      </w:r>
      <w:r w:rsidR="0037067E">
        <w:t xml:space="preserve"> населения в случае возникновения чрезвычайных ситуаций;</w:t>
      </w:r>
    </w:p>
    <w:p w:rsidR="0037067E" w:rsidRDefault="00E518EE" w:rsidP="00825A19">
      <w:pPr>
        <w:ind w:firstLine="426"/>
        <w:jc w:val="both"/>
      </w:pPr>
      <w:r>
        <w:t>ж) вв</w:t>
      </w:r>
      <w:r w:rsidR="0037067E">
        <w:t>ести круглосуточное дежурство руководителей и должностных лиц органов управления и сил звеньев территориальной подсистемы единой государственной системы предупреждения и ликвидации чрезвычайных ситуаций Урванского муниципального района на стационарных пунктах управления;</w:t>
      </w:r>
    </w:p>
    <w:p w:rsidR="0037067E" w:rsidRDefault="0037067E" w:rsidP="00825A19">
      <w:pPr>
        <w:ind w:firstLine="426"/>
        <w:jc w:val="both"/>
      </w:pPr>
      <w:proofErr w:type="spellStart"/>
      <w:r>
        <w:lastRenderedPageBreak/>
        <w:t>з</w:t>
      </w:r>
      <w:proofErr w:type="spellEnd"/>
      <w:r>
        <w:t>) обеспечить проведение мероприятий в соответствии с планами действий по предупреждению и ликвидации чрезвычайных ситуаций;</w:t>
      </w:r>
    </w:p>
    <w:p w:rsidR="0037067E" w:rsidRDefault="0037067E" w:rsidP="00825A19">
      <w:pPr>
        <w:ind w:firstLine="426"/>
        <w:jc w:val="both"/>
      </w:pPr>
      <w:r>
        <w:t>и) обеспечить готовность подразделений добровольной пожарной охраны;</w:t>
      </w:r>
    </w:p>
    <w:p w:rsidR="0037067E" w:rsidRDefault="0037067E" w:rsidP="00825A19">
      <w:pPr>
        <w:ind w:firstLine="426"/>
        <w:jc w:val="both"/>
      </w:pPr>
      <w:r>
        <w:t>к) организовать патрулирование добровольными пожарными;</w:t>
      </w:r>
    </w:p>
    <w:p w:rsidR="0037067E" w:rsidRDefault="0037067E" w:rsidP="00825A19">
      <w:pPr>
        <w:ind w:firstLine="426"/>
        <w:jc w:val="both"/>
      </w:pPr>
      <w:r>
        <w:t>л) подготовить для возможного использования в тушении пожаров имеющуюся водовозную и землеройную технику;</w:t>
      </w:r>
    </w:p>
    <w:p w:rsidR="0037067E" w:rsidRDefault="0037067E" w:rsidP="00825A19">
      <w:pPr>
        <w:ind w:firstLine="426"/>
        <w:jc w:val="both"/>
      </w:pPr>
      <w:r>
        <w:t>м) провести соответствующую разъяснительную работу с гражданами о мерах пожарной безо</w:t>
      </w:r>
      <w:r w:rsidR="00BA0F9D">
        <w:t>пасности и действиях при пожаре;</w:t>
      </w:r>
    </w:p>
    <w:p w:rsidR="00BA0F9D" w:rsidRDefault="00BA0F9D" w:rsidP="00825A19">
      <w:pPr>
        <w:ind w:firstLine="426"/>
        <w:jc w:val="both"/>
      </w:pPr>
      <w:proofErr w:type="spellStart"/>
      <w:r>
        <w:t>н</w:t>
      </w:r>
      <w:proofErr w:type="spellEnd"/>
      <w:r>
        <w:t>) принять дополнительные меры, препятствующие распространению лесных пожаров и других ландшафтны</w:t>
      </w:r>
      <w:proofErr w:type="gramStart"/>
      <w:r>
        <w:t>х(</w:t>
      </w:r>
      <w:proofErr w:type="gramEnd"/>
      <w:r>
        <w:t>природных) пожаров, а также иных пожаров вне границ населенных пунктов на земли населенных пунктов(увеличение противопожарных разрывов по границам населенных пунктов, создание противопожарных минерализованных полос и др.)</w:t>
      </w:r>
    </w:p>
    <w:p w:rsidR="00BA0F9D" w:rsidRDefault="00BA0F9D" w:rsidP="00825A19">
      <w:pPr>
        <w:ind w:firstLine="426"/>
        <w:jc w:val="both"/>
      </w:pPr>
      <w:r>
        <w:t>3. Рекомендовать организациям всех форм собственности, осуществляющим деятельность на территории Урванского муниципального района КБР:</w:t>
      </w:r>
    </w:p>
    <w:p w:rsidR="00BA0F9D" w:rsidRDefault="00BA0F9D" w:rsidP="00825A19">
      <w:pPr>
        <w:ind w:firstLine="426"/>
        <w:jc w:val="both"/>
      </w:pPr>
      <w:r>
        <w:t>а) принять меры по своевременному покосу сухой травы в зонах, прилегающих к границам подведомственных территорий;</w:t>
      </w:r>
    </w:p>
    <w:p w:rsidR="00BA0F9D" w:rsidRDefault="00BA0F9D" w:rsidP="00825A19">
      <w:pPr>
        <w:ind w:firstLine="426"/>
        <w:jc w:val="both"/>
      </w:pPr>
      <w:r>
        <w:t>б) принять срочные меры по уборке сухой травы, свалок горючего мусора на подведомственных территориях;</w:t>
      </w:r>
    </w:p>
    <w:p w:rsidR="00BA0F9D" w:rsidRDefault="00BA0F9D" w:rsidP="00825A19">
      <w:pPr>
        <w:ind w:firstLine="426"/>
        <w:jc w:val="both"/>
      </w:pPr>
      <w:r>
        <w:t>в) обеспечить готовность подразделений ведомственной пожарной охраны;</w:t>
      </w:r>
    </w:p>
    <w:p w:rsidR="00BA0F9D" w:rsidRDefault="00BA0F9D" w:rsidP="00825A19">
      <w:pPr>
        <w:ind w:firstLine="426"/>
        <w:jc w:val="both"/>
      </w:pPr>
      <w:r>
        <w:t>г) обеспечить объекты источниками наружного противопожарного водоснабжения и средствами пожаротушения.</w:t>
      </w:r>
    </w:p>
    <w:p w:rsidR="00BA0F9D" w:rsidRDefault="00BA0F9D" w:rsidP="00825A1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EE4EC9">
        <w:rPr>
          <w:rFonts w:ascii="Times New Roman" w:hAnsi="Times New Roman"/>
          <w:sz w:val="24"/>
          <w:szCs w:val="24"/>
        </w:rPr>
        <w:t xml:space="preserve">4. </w:t>
      </w:r>
      <w:r w:rsidR="00B5018F" w:rsidRPr="00EE4EC9">
        <w:rPr>
          <w:rFonts w:ascii="Times New Roman" w:hAnsi="Times New Roman"/>
          <w:sz w:val="24"/>
          <w:szCs w:val="24"/>
        </w:rPr>
        <w:t>Рекомендовать</w:t>
      </w:r>
      <w:r w:rsidR="00EE4EC9">
        <w:rPr>
          <w:rFonts w:ascii="Times New Roman" w:hAnsi="Times New Roman"/>
          <w:sz w:val="24"/>
          <w:szCs w:val="24"/>
        </w:rPr>
        <w:t xml:space="preserve"> </w:t>
      </w:r>
      <w:r w:rsidR="00B5018F" w:rsidRPr="00EE4EC9">
        <w:rPr>
          <w:rFonts w:ascii="Times New Roman" w:hAnsi="Times New Roman"/>
          <w:sz w:val="24"/>
          <w:szCs w:val="24"/>
        </w:rPr>
        <w:t xml:space="preserve"> </w:t>
      </w:r>
      <w:r w:rsidR="00635900" w:rsidRPr="00EE4EC9">
        <w:rPr>
          <w:rFonts w:ascii="Times New Roman" w:hAnsi="Times New Roman"/>
          <w:sz w:val="24"/>
          <w:szCs w:val="24"/>
        </w:rPr>
        <w:t xml:space="preserve"> 5 </w:t>
      </w:r>
      <w:r w:rsidR="00825A19">
        <w:rPr>
          <w:rFonts w:ascii="Times New Roman" w:hAnsi="Times New Roman"/>
          <w:sz w:val="24"/>
          <w:szCs w:val="24"/>
        </w:rPr>
        <w:t>ПСЧ</w:t>
      </w:r>
      <w:r w:rsidR="00635900">
        <w:rPr>
          <w:rFonts w:ascii="Times New Roman" w:hAnsi="Times New Roman"/>
          <w:sz w:val="24"/>
          <w:szCs w:val="24"/>
        </w:rPr>
        <w:t xml:space="preserve"> </w:t>
      </w:r>
      <w:r w:rsidR="00EE4EC9" w:rsidRPr="00EE4EC9">
        <w:rPr>
          <w:rFonts w:ascii="Times New Roman" w:hAnsi="Times New Roman"/>
          <w:sz w:val="24"/>
          <w:szCs w:val="24"/>
        </w:rPr>
        <w:t xml:space="preserve">1 </w:t>
      </w:r>
      <w:r w:rsidR="00825A19">
        <w:rPr>
          <w:rFonts w:ascii="Times New Roman" w:hAnsi="Times New Roman"/>
          <w:sz w:val="24"/>
          <w:szCs w:val="24"/>
        </w:rPr>
        <w:t xml:space="preserve">ПСО </w:t>
      </w:r>
      <w:r w:rsidR="00EE4EC9" w:rsidRPr="00EE4EC9">
        <w:rPr>
          <w:rFonts w:ascii="Times New Roman" w:hAnsi="Times New Roman"/>
          <w:sz w:val="24"/>
          <w:szCs w:val="24"/>
        </w:rPr>
        <w:t>ФПС</w:t>
      </w:r>
      <w:r w:rsidR="003522E6">
        <w:rPr>
          <w:rFonts w:ascii="Times New Roman" w:hAnsi="Times New Roman"/>
          <w:sz w:val="24"/>
          <w:szCs w:val="24"/>
        </w:rPr>
        <w:t xml:space="preserve"> ГПС</w:t>
      </w:r>
      <w:r w:rsidR="00825A19">
        <w:rPr>
          <w:rFonts w:ascii="Times New Roman" w:hAnsi="Times New Roman"/>
          <w:sz w:val="24"/>
          <w:szCs w:val="24"/>
        </w:rPr>
        <w:t xml:space="preserve"> ГУ МЧС России по КБР</w:t>
      </w:r>
      <w:r w:rsidR="00EE4EC9">
        <w:rPr>
          <w:rFonts w:ascii="Times New Roman" w:hAnsi="Times New Roman"/>
          <w:sz w:val="24"/>
          <w:szCs w:val="24"/>
        </w:rPr>
        <w:t xml:space="preserve"> </w:t>
      </w:r>
      <w:r w:rsidR="00EE4EC9" w:rsidRPr="00EE4EC9">
        <w:rPr>
          <w:rFonts w:ascii="Times New Roman" w:hAnsi="Times New Roman"/>
          <w:sz w:val="24"/>
          <w:szCs w:val="24"/>
        </w:rPr>
        <w:t>(Бахов Р.Х.)</w:t>
      </w:r>
      <w:r w:rsidR="00EE4EC9">
        <w:rPr>
          <w:rFonts w:ascii="Times New Roman" w:hAnsi="Times New Roman"/>
          <w:sz w:val="24"/>
          <w:szCs w:val="24"/>
        </w:rPr>
        <w:t>, отделу</w:t>
      </w:r>
      <w:r w:rsidR="00EE4EC9" w:rsidRPr="00EE4EC9">
        <w:rPr>
          <w:rFonts w:ascii="Times New Roman" w:hAnsi="Times New Roman"/>
          <w:sz w:val="24"/>
          <w:szCs w:val="24"/>
        </w:rPr>
        <w:t xml:space="preserve"> надзорной деятельности </w:t>
      </w:r>
      <w:r w:rsidR="00825A19">
        <w:rPr>
          <w:rFonts w:ascii="Times New Roman" w:hAnsi="Times New Roman"/>
          <w:sz w:val="24"/>
          <w:szCs w:val="24"/>
        </w:rPr>
        <w:t xml:space="preserve">и профилактической работы по Урванскому району </w:t>
      </w:r>
      <w:r w:rsidR="00EE4EC9" w:rsidRPr="00EE4EC9">
        <w:rPr>
          <w:rFonts w:ascii="Times New Roman" w:hAnsi="Times New Roman"/>
          <w:sz w:val="24"/>
          <w:szCs w:val="24"/>
        </w:rPr>
        <w:t xml:space="preserve"> Главного управления МЧС России по КБ</w:t>
      </w:r>
      <w:proofErr w:type="gramStart"/>
      <w:r w:rsidR="00EE4EC9" w:rsidRPr="00EE4EC9">
        <w:rPr>
          <w:rFonts w:ascii="Times New Roman" w:hAnsi="Times New Roman"/>
          <w:sz w:val="24"/>
          <w:szCs w:val="24"/>
        </w:rPr>
        <w:t>Р</w:t>
      </w:r>
      <w:r w:rsidR="00B821C7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="00B821C7">
        <w:rPr>
          <w:rFonts w:ascii="Times New Roman" w:hAnsi="Times New Roman"/>
          <w:sz w:val="24"/>
          <w:szCs w:val="24"/>
        </w:rPr>
        <w:t>Кягов</w:t>
      </w:r>
      <w:proofErr w:type="spellEnd"/>
      <w:r w:rsidR="00B821C7">
        <w:rPr>
          <w:rFonts w:ascii="Times New Roman" w:hAnsi="Times New Roman"/>
          <w:sz w:val="24"/>
          <w:szCs w:val="24"/>
        </w:rPr>
        <w:t xml:space="preserve"> К.</w:t>
      </w:r>
      <w:r w:rsidR="00F11061">
        <w:rPr>
          <w:rFonts w:ascii="Times New Roman" w:hAnsi="Times New Roman"/>
          <w:sz w:val="24"/>
          <w:szCs w:val="24"/>
        </w:rPr>
        <w:t>М.)</w:t>
      </w:r>
      <w:r w:rsidR="00EE4EC9">
        <w:rPr>
          <w:rFonts w:ascii="Times New Roman" w:hAnsi="Times New Roman"/>
          <w:sz w:val="24"/>
          <w:szCs w:val="24"/>
        </w:rPr>
        <w:t xml:space="preserve">, </w:t>
      </w:r>
      <w:r w:rsidR="00E22842">
        <w:rPr>
          <w:rFonts w:ascii="Times New Roman" w:hAnsi="Times New Roman"/>
          <w:sz w:val="24"/>
          <w:szCs w:val="24"/>
        </w:rPr>
        <w:t>главам местных администраций поселений Урванского муниципального района,</w:t>
      </w:r>
      <w:r w:rsidR="00021402">
        <w:rPr>
          <w:rFonts w:ascii="Times New Roman" w:hAnsi="Times New Roman"/>
          <w:sz w:val="24"/>
          <w:szCs w:val="24"/>
        </w:rPr>
        <w:t xml:space="preserve"> </w:t>
      </w:r>
      <w:r w:rsidR="00EE4EC9">
        <w:rPr>
          <w:rFonts w:ascii="Times New Roman" w:hAnsi="Times New Roman"/>
          <w:sz w:val="24"/>
          <w:szCs w:val="24"/>
        </w:rPr>
        <w:t>отделу ЕДДС, ГО и ЧС Урванского муниципального района</w:t>
      </w:r>
      <w:r w:rsidR="00B821C7">
        <w:rPr>
          <w:rFonts w:ascii="Times New Roman" w:hAnsi="Times New Roman"/>
          <w:sz w:val="24"/>
          <w:szCs w:val="24"/>
        </w:rPr>
        <w:t>(</w:t>
      </w:r>
      <w:proofErr w:type="spellStart"/>
      <w:r w:rsidR="00B821C7">
        <w:rPr>
          <w:rFonts w:ascii="Times New Roman" w:hAnsi="Times New Roman"/>
          <w:sz w:val="24"/>
          <w:szCs w:val="24"/>
        </w:rPr>
        <w:t>Бижоев</w:t>
      </w:r>
      <w:proofErr w:type="spellEnd"/>
      <w:r w:rsidR="00B821C7">
        <w:rPr>
          <w:rFonts w:ascii="Times New Roman" w:hAnsi="Times New Roman"/>
          <w:sz w:val="24"/>
          <w:szCs w:val="24"/>
        </w:rPr>
        <w:t xml:space="preserve"> А. А.)</w:t>
      </w:r>
    </w:p>
    <w:p w:rsidR="00B821C7" w:rsidRDefault="00B821C7" w:rsidP="00825A19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а) обеспечить информирование населения Урванск</w:t>
      </w:r>
      <w:r w:rsidR="00825A19">
        <w:rPr>
          <w:rFonts w:ascii="Times New Roman" w:hAnsi="Times New Roman"/>
          <w:sz w:val="24"/>
          <w:szCs w:val="24"/>
        </w:rPr>
        <w:t>ого муниципального района об уг</w:t>
      </w:r>
      <w:r>
        <w:rPr>
          <w:rFonts w:ascii="Times New Roman" w:hAnsi="Times New Roman"/>
          <w:sz w:val="24"/>
          <w:szCs w:val="24"/>
        </w:rPr>
        <w:t>розе возникновения пожаров и о правилах пожарной безопасности через средства массовой информации, сигнально-говорящие</w:t>
      </w:r>
      <w:r w:rsidR="00F11061">
        <w:rPr>
          <w:rFonts w:ascii="Times New Roman" w:hAnsi="Times New Roman"/>
          <w:sz w:val="24"/>
          <w:szCs w:val="24"/>
        </w:rPr>
        <w:t xml:space="preserve"> устройства на спец</w:t>
      </w:r>
      <w:proofErr w:type="gramStart"/>
      <w:r w:rsidR="00F11061">
        <w:rPr>
          <w:rFonts w:ascii="Times New Roman" w:hAnsi="Times New Roman"/>
          <w:sz w:val="24"/>
          <w:szCs w:val="24"/>
        </w:rPr>
        <w:t>.т</w:t>
      </w:r>
      <w:proofErr w:type="gramEnd"/>
      <w:r w:rsidR="00F11061">
        <w:rPr>
          <w:rFonts w:ascii="Times New Roman" w:hAnsi="Times New Roman"/>
          <w:sz w:val="24"/>
          <w:szCs w:val="24"/>
        </w:rPr>
        <w:t>ехнике, г</w:t>
      </w:r>
      <w:r w:rsidR="00E22842">
        <w:rPr>
          <w:rFonts w:ascii="Times New Roman" w:hAnsi="Times New Roman"/>
          <w:sz w:val="24"/>
          <w:szCs w:val="24"/>
        </w:rPr>
        <w:t>ромкоговорящих</w:t>
      </w:r>
      <w:r w:rsidR="00F11061">
        <w:rPr>
          <w:rFonts w:ascii="Times New Roman" w:hAnsi="Times New Roman"/>
          <w:sz w:val="24"/>
          <w:szCs w:val="24"/>
        </w:rPr>
        <w:t xml:space="preserve"> устройства</w:t>
      </w:r>
      <w:r w:rsidR="00E22842">
        <w:rPr>
          <w:rFonts w:ascii="Times New Roman" w:hAnsi="Times New Roman"/>
          <w:sz w:val="24"/>
          <w:szCs w:val="24"/>
        </w:rPr>
        <w:t>х</w:t>
      </w:r>
      <w:r w:rsidR="00F11061">
        <w:rPr>
          <w:rFonts w:ascii="Times New Roman" w:hAnsi="Times New Roman"/>
          <w:sz w:val="24"/>
          <w:szCs w:val="24"/>
        </w:rPr>
        <w:t>, расположенных на зданиях мечети;</w:t>
      </w:r>
    </w:p>
    <w:p w:rsidR="00F11061" w:rsidRDefault="00F11061" w:rsidP="00825A19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б) усилить федеральный государственный пожарный надзор за соблюдением требований пожарной безопасности, в том числе в организациях </w:t>
      </w:r>
      <w:proofErr w:type="spellStart"/>
      <w:r>
        <w:rPr>
          <w:rFonts w:ascii="Times New Roman" w:hAnsi="Times New Roman"/>
          <w:sz w:val="24"/>
          <w:szCs w:val="24"/>
        </w:rPr>
        <w:t>жилищно</w:t>
      </w:r>
      <w:proofErr w:type="spellEnd"/>
      <w:r>
        <w:rPr>
          <w:rFonts w:ascii="Times New Roman" w:hAnsi="Times New Roman"/>
          <w:sz w:val="24"/>
          <w:szCs w:val="24"/>
        </w:rPr>
        <w:t xml:space="preserve"> - коммунального хозяйства, образования, здравоохранения, социальной защиты населения, иных организациях, непосредственно обеспечивающих жизнедеятельность населения Урванского муниципального района;</w:t>
      </w:r>
    </w:p>
    <w:p w:rsidR="00F11061" w:rsidRDefault="00F11061" w:rsidP="00825A19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в) организовать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выполнением мероприятий в соответствии с планом действий по предупреждению и ликвидации чрезвычайных ситуаций на территориях соответствующих муниципальных образований поселений;</w:t>
      </w:r>
    </w:p>
    <w:p w:rsidR="00F11061" w:rsidRDefault="00F11061" w:rsidP="00825A19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г) привести в готовность резервную пожарную технику подразделений противопожарной службы для обеспечения безопасности населенных пунктов.</w:t>
      </w:r>
    </w:p>
    <w:p w:rsidR="00F11061" w:rsidRDefault="00742C6C" w:rsidP="00825A19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5. Рекомендовать ОМВД России по У</w:t>
      </w:r>
      <w:r w:rsidR="00D55472">
        <w:rPr>
          <w:rFonts w:ascii="Times New Roman" w:hAnsi="Times New Roman"/>
          <w:sz w:val="24"/>
          <w:szCs w:val="24"/>
        </w:rPr>
        <w:t>рванскому району (</w:t>
      </w:r>
      <w:proofErr w:type="spellStart"/>
      <w:r w:rsidR="00D55472">
        <w:rPr>
          <w:rFonts w:ascii="Times New Roman" w:hAnsi="Times New Roman"/>
          <w:sz w:val="24"/>
          <w:szCs w:val="24"/>
        </w:rPr>
        <w:t>Жантуев</w:t>
      </w:r>
      <w:proofErr w:type="spellEnd"/>
      <w:r w:rsidR="00D55472">
        <w:rPr>
          <w:rFonts w:ascii="Times New Roman" w:hAnsi="Times New Roman"/>
          <w:sz w:val="24"/>
          <w:szCs w:val="24"/>
        </w:rPr>
        <w:t xml:space="preserve"> З.А.</w:t>
      </w:r>
      <w:r>
        <w:rPr>
          <w:rFonts w:ascii="Times New Roman" w:hAnsi="Times New Roman"/>
          <w:sz w:val="24"/>
          <w:szCs w:val="24"/>
        </w:rPr>
        <w:t>)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742C6C" w:rsidRDefault="00742C6C" w:rsidP="00825A19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а) обеспечить принятие мер по пресечению нарушений гражданами и организациями Правил пожарной безопасности в лесах, утвержденных постановлением Правительства Российской Федерации от 7 октября 2020г. №1614;</w:t>
      </w:r>
    </w:p>
    <w:p w:rsidR="00742C6C" w:rsidRDefault="00742C6C" w:rsidP="00825A19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б) привлекать к установленной законодательством ответственности лиц, виновных в возникновении лесных пожаров.</w:t>
      </w:r>
    </w:p>
    <w:p w:rsidR="00E247D3" w:rsidRDefault="00E247D3" w:rsidP="00825A19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6. Рекомендовать ГКУ «</w:t>
      </w:r>
      <w:proofErr w:type="spellStart"/>
      <w:r>
        <w:rPr>
          <w:rFonts w:ascii="Times New Roman" w:hAnsi="Times New Roman"/>
          <w:sz w:val="24"/>
          <w:szCs w:val="24"/>
        </w:rPr>
        <w:t>Леск</w:t>
      </w:r>
      <w:r w:rsidR="00021402">
        <w:rPr>
          <w:rFonts w:ascii="Times New Roman" w:hAnsi="Times New Roman"/>
          <w:sz w:val="24"/>
          <w:szCs w:val="24"/>
        </w:rPr>
        <w:t>енское</w:t>
      </w:r>
      <w:proofErr w:type="spellEnd"/>
      <w:r w:rsidR="00021402">
        <w:rPr>
          <w:rFonts w:ascii="Times New Roman" w:hAnsi="Times New Roman"/>
          <w:sz w:val="24"/>
          <w:szCs w:val="24"/>
        </w:rPr>
        <w:t xml:space="preserve"> лесничество» (Долов А.Т.</w:t>
      </w:r>
      <w:r>
        <w:rPr>
          <w:rFonts w:ascii="Times New Roman" w:hAnsi="Times New Roman"/>
          <w:sz w:val="24"/>
          <w:szCs w:val="24"/>
        </w:rPr>
        <w:t>):</w:t>
      </w:r>
    </w:p>
    <w:p w:rsidR="00E247D3" w:rsidRDefault="00E247D3" w:rsidP="00825A19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а) обеспечить усиление патрулирования на землях лесного фонда Урванского муниципального района;</w:t>
      </w:r>
    </w:p>
    <w:p w:rsidR="00E247D3" w:rsidRDefault="00E247D3" w:rsidP="00825A19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б) обеспечить выполнение работ по противопожарному обустройству лесов, расположенных на землях лесного фонда на территории Урванского муниципального района КБР;</w:t>
      </w:r>
    </w:p>
    <w:p w:rsidR="00E247D3" w:rsidRDefault="00E247D3" w:rsidP="00825A19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в) обеспечить пр</w:t>
      </w:r>
      <w:r w:rsidR="00EC450C">
        <w:rPr>
          <w:rFonts w:ascii="Times New Roman" w:hAnsi="Times New Roman"/>
          <w:sz w:val="24"/>
          <w:szCs w:val="24"/>
        </w:rPr>
        <w:t>инятие дополнительных действенны</w:t>
      </w:r>
      <w:r>
        <w:rPr>
          <w:rFonts w:ascii="Times New Roman" w:hAnsi="Times New Roman"/>
          <w:sz w:val="24"/>
          <w:szCs w:val="24"/>
        </w:rPr>
        <w:t>х мер по выполнению мероприятий особого противопожарного режима;</w:t>
      </w:r>
    </w:p>
    <w:p w:rsidR="00E247D3" w:rsidRDefault="00E247D3" w:rsidP="00825A19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г) при обнаружении пожара незамедлительно сообщать в Цент</w:t>
      </w:r>
      <w:r w:rsidR="003522E6">
        <w:rPr>
          <w:rFonts w:ascii="Times New Roman" w:hAnsi="Times New Roman"/>
          <w:sz w:val="24"/>
          <w:szCs w:val="24"/>
        </w:rPr>
        <w:t>р управления кризисных ситуаций</w:t>
      </w:r>
      <w:r>
        <w:rPr>
          <w:rFonts w:ascii="Times New Roman" w:hAnsi="Times New Roman"/>
          <w:sz w:val="24"/>
          <w:szCs w:val="24"/>
        </w:rPr>
        <w:t xml:space="preserve"> ГУ МЧС России по КБР и службу ЕДДС Урванского муниципального района по телефонам (88662)74-06-05 и (886635)</w:t>
      </w:r>
      <w:r w:rsidR="00C1042B">
        <w:rPr>
          <w:rFonts w:ascii="Times New Roman" w:hAnsi="Times New Roman"/>
          <w:sz w:val="24"/>
          <w:szCs w:val="24"/>
        </w:rPr>
        <w:t>4-47-69.</w:t>
      </w:r>
    </w:p>
    <w:p w:rsidR="00C1042B" w:rsidRDefault="00C1042B" w:rsidP="00825A19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7.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данного постановления возложить на заместителя главы местной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Акежева</w:t>
      </w:r>
      <w:proofErr w:type="spellEnd"/>
      <w:r>
        <w:rPr>
          <w:rFonts w:ascii="Times New Roman" w:hAnsi="Times New Roman"/>
          <w:sz w:val="24"/>
          <w:szCs w:val="24"/>
        </w:rPr>
        <w:t xml:space="preserve"> М.М.</w:t>
      </w:r>
    </w:p>
    <w:p w:rsidR="00BA0F9D" w:rsidRPr="00E22842" w:rsidRDefault="00C1042B" w:rsidP="00E22842">
      <w:pPr>
        <w:pStyle w:val="a7"/>
        <w:jc w:val="both"/>
        <w:rPr>
          <w:rFonts w:ascii="Times New Roman" w:hAnsi="Times New Roman"/>
        </w:rPr>
      </w:pPr>
      <w:r w:rsidRPr="00E22842">
        <w:rPr>
          <w:rFonts w:ascii="Times New Roman" w:hAnsi="Times New Roman"/>
          <w:sz w:val="24"/>
          <w:szCs w:val="24"/>
        </w:rPr>
        <w:t xml:space="preserve">       8. </w:t>
      </w:r>
      <w:r w:rsidR="00E22842" w:rsidRPr="00E22842">
        <w:rPr>
          <w:rFonts w:ascii="Times New Roman" w:hAnsi="Times New Roman"/>
          <w:sz w:val="26"/>
          <w:szCs w:val="26"/>
        </w:rPr>
        <w:t xml:space="preserve">Данное </w:t>
      </w:r>
      <w:r w:rsidR="00E22842">
        <w:rPr>
          <w:rFonts w:ascii="Times New Roman" w:hAnsi="Times New Roman"/>
          <w:sz w:val="26"/>
          <w:szCs w:val="26"/>
        </w:rPr>
        <w:t>постановление</w:t>
      </w:r>
      <w:r w:rsidR="00E22842" w:rsidRPr="00E22842">
        <w:rPr>
          <w:rFonts w:ascii="Times New Roman" w:hAnsi="Times New Roman"/>
          <w:sz w:val="26"/>
          <w:szCs w:val="26"/>
        </w:rPr>
        <w:t xml:space="preserve"> разместить на официальном сайте администрации  Урванского муниципального района в сети </w:t>
      </w:r>
      <w:r w:rsidR="00E22842">
        <w:rPr>
          <w:rFonts w:ascii="Times New Roman" w:hAnsi="Times New Roman"/>
          <w:sz w:val="26"/>
          <w:szCs w:val="26"/>
        </w:rPr>
        <w:t xml:space="preserve">«Интернет» и </w:t>
      </w:r>
      <w:r w:rsidR="00E22842" w:rsidRPr="00E22842">
        <w:rPr>
          <w:rFonts w:ascii="Times New Roman" w:hAnsi="Times New Roman"/>
          <w:sz w:val="26"/>
          <w:szCs w:val="26"/>
        </w:rPr>
        <w:t xml:space="preserve">опубликовать в </w:t>
      </w:r>
      <w:r w:rsidR="00E22842">
        <w:rPr>
          <w:rFonts w:ascii="Times New Roman" w:hAnsi="Times New Roman"/>
          <w:sz w:val="26"/>
          <w:szCs w:val="26"/>
        </w:rPr>
        <w:t>средствах массовой информации.</w:t>
      </w:r>
      <w:r w:rsidR="00E22842" w:rsidRPr="00E22842">
        <w:rPr>
          <w:rFonts w:ascii="Times New Roman" w:hAnsi="Times New Roman"/>
          <w:sz w:val="26"/>
          <w:szCs w:val="26"/>
        </w:rPr>
        <w:t xml:space="preserve"> </w:t>
      </w:r>
    </w:p>
    <w:p w:rsidR="00074184" w:rsidRDefault="00074184" w:rsidP="00074184">
      <w:pPr>
        <w:jc w:val="both"/>
      </w:pPr>
    </w:p>
    <w:p w:rsidR="009664BD" w:rsidRPr="000B575D" w:rsidRDefault="009664BD" w:rsidP="004F0C8A">
      <w:pPr>
        <w:jc w:val="center"/>
        <w:rPr>
          <w:b/>
        </w:rPr>
      </w:pPr>
    </w:p>
    <w:p w:rsidR="004F0C8A" w:rsidRDefault="004F0C8A" w:rsidP="004F0C8A">
      <w:pPr>
        <w:pStyle w:val="a4"/>
        <w:jc w:val="both"/>
      </w:pPr>
    </w:p>
    <w:p w:rsidR="00E7005F" w:rsidRDefault="00E7005F" w:rsidP="004F0C8A">
      <w:pPr>
        <w:pStyle w:val="a4"/>
        <w:jc w:val="both"/>
      </w:pPr>
    </w:p>
    <w:p w:rsidR="00E7005F" w:rsidRPr="000B575D" w:rsidRDefault="00E7005F" w:rsidP="004F0C8A">
      <w:pPr>
        <w:pStyle w:val="a4"/>
        <w:jc w:val="both"/>
      </w:pPr>
    </w:p>
    <w:p w:rsidR="00836738" w:rsidRPr="000B575D" w:rsidRDefault="00836738" w:rsidP="004F0C8A">
      <w:pPr>
        <w:pStyle w:val="a4"/>
        <w:jc w:val="both"/>
      </w:pPr>
    </w:p>
    <w:p w:rsidR="007B5BAA" w:rsidRPr="000B575D" w:rsidRDefault="00021402" w:rsidP="00E7005F">
      <w:pPr>
        <w:pStyle w:val="a4"/>
        <w:ind w:left="284"/>
        <w:jc w:val="both"/>
        <w:rPr>
          <w:b/>
        </w:rPr>
      </w:pPr>
      <w:r>
        <w:rPr>
          <w:b/>
        </w:rPr>
        <w:t>Глава</w:t>
      </w:r>
      <w:r w:rsidR="00836738" w:rsidRPr="000B575D">
        <w:rPr>
          <w:b/>
        </w:rPr>
        <w:t xml:space="preserve"> местной администрации</w:t>
      </w:r>
    </w:p>
    <w:p w:rsidR="00836738" w:rsidRPr="00021402" w:rsidRDefault="00836738" w:rsidP="00021402">
      <w:pPr>
        <w:pStyle w:val="a4"/>
        <w:ind w:left="284"/>
        <w:jc w:val="both"/>
        <w:rPr>
          <w:b/>
        </w:rPr>
      </w:pPr>
      <w:r w:rsidRPr="000B575D">
        <w:rPr>
          <w:b/>
        </w:rPr>
        <w:t>Урванс</w:t>
      </w:r>
      <w:r w:rsidR="00021402">
        <w:rPr>
          <w:b/>
        </w:rPr>
        <w:t xml:space="preserve">кого муниципального района КБР                                  </w:t>
      </w:r>
      <w:r w:rsidR="00021402" w:rsidRPr="00021402">
        <w:rPr>
          <w:b/>
        </w:rPr>
        <w:t xml:space="preserve">Х. Х. </w:t>
      </w:r>
      <w:proofErr w:type="spellStart"/>
      <w:r w:rsidR="00021402" w:rsidRPr="00021402">
        <w:rPr>
          <w:b/>
        </w:rPr>
        <w:t>Тлежуков</w:t>
      </w:r>
      <w:proofErr w:type="spellEnd"/>
    </w:p>
    <w:sectPr w:rsidR="00836738" w:rsidRPr="00021402" w:rsidSect="00E7321C">
      <w:pgSz w:w="11906" w:h="16838"/>
      <w:pgMar w:top="851" w:right="850" w:bottom="1135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C6F72"/>
    <w:multiLevelType w:val="hybridMultilevel"/>
    <w:tmpl w:val="4C38657E"/>
    <w:lvl w:ilvl="0" w:tplc="15BC1B9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B2D55"/>
    <w:multiLevelType w:val="hybridMultilevel"/>
    <w:tmpl w:val="AD0879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2630CBE"/>
    <w:multiLevelType w:val="hybridMultilevel"/>
    <w:tmpl w:val="235E0F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3025F0"/>
    <w:multiLevelType w:val="hybridMultilevel"/>
    <w:tmpl w:val="4B60F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939E0"/>
    <w:multiLevelType w:val="hybridMultilevel"/>
    <w:tmpl w:val="87C035F4"/>
    <w:lvl w:ilvl="0" w:tplc="15BC1B9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CE67622"/>
    <w:multiLevelType w:val="hybridMultilevel"/>
    <w:tmpl w:val="E3C8F71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020DE"/>
    <w:multiLevelType w:val="hybridMultilevel"/>
    <w:tmpl w:val="15BE9C1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F54358A"/>
    <w:multiLevelType w:val="multilevel"/>
    <w:tmpl w:val="72E8AB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48D67E91"/>
    <w:multiLevelType w:val="hybridMultilevel"/>
    <w:tmpl w:val="CB505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D25DE"/>
    <w:multiLevelType w:val="hybridMultilevel"/>
    <w:tmpl w:val="CA301C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035431D"/>
    <w:multiLevelType w:val="hybridMultilevel"/>
    <w:tmpl w:val="F0D6D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355A40"/>
    <w:multiLevelType w:val="hybridMultilevel"/>
    <w:tmpl w:val="1D7A3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46594E"/>
    <w:multiLevelType w:val="hybridMultilevel"/>
    <w:tmpl w:val="1D7A3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D17C73"/>
    <w:multiLevelType w:val="hybridMultilevel"/>
    <w:tmpl w:val="47F4D7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F5306F"/>
    <w:multiLevelType w:val="hybridMultilevel"/>
    <w:tmpl w:val="BA246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D322C8"/>
    <w:multiLevelType w:val="hybridMultilevel"/>
    <w:tmpl w:val="37AEA0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E304B87"/>
    <w:multiLevelType w:val="multilevel"/>
    <w:tmpl w:val="72E8AB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4"/>
  </w:num>
  <w:num w:numId="5">
    <w:abstractNumId w:val="11"/>
  </w:num>
  <w:num w:numId="6">
    <w:abstractNumId w:val="15"/>
  </w:num>
  <w:num w:numId="7">
    <w:abstractNumId w:val="1"/>
  </w:num>
  <w:num w:numId="8">
    <w:abstractNumId w:val="4"/>
  </w:num>
  <w:num w:numId="9">
    <w:abstractNumId w:val="12"/>
  </w:num>
  <w:num w:numId="10">
    <w:abstractNumId w:val="2"/>
  </w:num>
  <w:num w:numId="11">
    <w:abstractNumId w:val="8"/>
  </w:num>
  <w:num w:numId="12">
    <w:abstractNumId w:val="6"/>
  </w:num>
  <w:num w:numId="13">
    <w:abstractNumId w:val="7"/>
  </w:num>
  <w:num w:numId="14">
    <w:abstractNumId w:val="13"/>
  </w:num>
  <w:num w:numId="15">
    <w:abstractNumId w:val="9"/>
  </w:num>
  <w:num w:numId="16">
    <w:abstractNumId w:val="16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4F0C8A"/>
    <w:rsid w:val="00017B5B"/>
    <w:rsid w:val="00021402"/>
    <w:rsid w:val="00074184"/>
    <w:rsid w:val="00085966"/>
    <w:rsid w:val="000B575D"/>
    <w:rsid w:val="00110D52"/>
    <w:rsid w:val="0011228A"/>
    <w:rsid w:val="00261324"/>
    <w:rsid w:val="002F4EB7"/>
    <w:rsid w:val="003522E6"/>
    <w:rsid w:val="0037067E"/>
    <w:rsid w:val="003767CE"/>
    <w:rsid w:val="00382B66"/>
    <w:rsid w:val="004574B3"/>
    <w:rsid w:val="0046014C"/>
    <w:rsid w:val="00466474"/>
    <w:rsid w:val="0047201A"/>
    <w:rsid w:val="004A57B5"/>
    <w:rsid w:val="004C72FB"/>
    <w:rsid w:val="004D016E"/>
    <w:rsid w:val="004F0C8A"/>
    <w:rsid w:val="005154B9"/>
    <w:rsid w:val="00517817"/>
    <w:rsid w:val="005B76CC"/>
    <w:rsid w:val="006249DE"/>
    <w:rsid w:val="00632185"/>
    <w:rsid w:val="00635900"/>
    <w:rsid w:val="00643D08"/>
    <w:rsid w:val="006A417D"/>
    <w:rsid w:val="00731BEC"/>
    <w:rsid w:val="00742C6C"/>
    <w:rsid w:val="00794F3B"/>
    <w:rsid w:val="007A2629"/>
    <w:rsid w:val="007B1B78"/>
    <w:rsid w:val="007B5BAA"/>
    <w:rsid w:val="007C6A67"/>
    <w:rsid w:val="00825A19"/>
    <w:rsid w:val="00836738"/>
    <w:rsid w:val="008402C5"/>
    <w:rsid w:val="00890632"/>
    <w:rsid w:val="0089572F"/>
    <w:rsid w:val="008F1820"/>
    <w:rsid w:val="009272A1"/>
    <w:rsid w:val="009348E6"/>
    <w:rsid w:val="009664BD"/>
    <w:rsid w:val="009D521D"/>
    <w:rsid w:val="00A224B4"/>
    <w:rsid w:val="00A52D27"/>
    <w:rsid w:val="00A56732"/>
    <w:rsid w:val="00A65150"/>
    <w:rsid w:val="00A8075A"/>
    <w:rsid w:val="00B35054"/>
    <w:rsid w:val="00B5018F"/>
    <w:rsid w:val="00B821C7"/>
    <w:rsid w:val="00BA0F9D"/>
    <w:rsid w:val="00BA72C6"/>
    <w:rsid w:val="00C1042B"/>
    <w:rsid w:val="00C4370A"/>
    <w:rsid w:val="00CA6E1A"/>
    <w:rsid w:val="00D55472"/>
    <w:rsid w:val="00D675D7"/>
    <w:rsid w:val="00D80CFE"/>
    <w:rsid w:val="00D95061"/>
    <w:rsid w:val="00DB488D"/>
    <w:rsid w:val="00DE11F4"/>
    <w:rsid w:val="00DF1BAB"/>
    <w:rsid w:val="00E22842"/>
    <w:rsid w:val="00E247D3"/>
    <w:rsid w:val="00E510F3"/>
    <w:rsid w:val="00E518EE"/>
    <w:rsid w:val="00E57E4B"/>
    <w:rsid w:val="00E7005F"/>
    <w:rsid w:val="00E7321C"/>
    <w:rsid w:val="00E8685E"/>
    <w:rsid w:val="00E8764D"/>
    <w:rsid w:val="00EB2054"/>
    <w:rsid w:val="00EC450C"/>
    <w:rsid w:val="00EE4EC9"/>
    <w:rsid w:val="00EF2E3C"/>
    <w:rsid w:val="00EF7F77"/>
    <w:rsid w:val="00F11061"/>
    <w:rsid w:val="00F55FAE"/>
    <w:rsid w:val="00F72FAD"/>
    <w:rsid w:val="00F82635"/>
    <w:rsid w:val="00FD7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4F0C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F0C8A"/>
    <w:pPr>
      <w:ind w:left="720"/>
      <w:contextualSpacing/>
    </w:pPr>
  </w:style>
  <w:style w:type="paragraph" w:styleId="a5">
    <w:name w:val="footer"/>
    <w:basedOn w:val="a"/>
    <w:link w:val="a6"/>
    <w:rsid w:val="004F0C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F0C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F0C8A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4F0C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7B1B78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Emphasis"/>
    <w:aliases w:val="13обычный"/>
    <w:qFormat/>
    <w:rsid w:val="007C6A67"/>
    <w:rPr>
      <w:rFonts w:ascii="Times New Roman" w:hAnsi="Times New Roman" w:cs="Times New Roman" w:hint="default"/>
      <w:i w:val="0"/>
      <w:iCs w:val="0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C2EF2-A44A-4E63-85EC-D42D98200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S</cp:lastModifiedBy>
  <cp:revision>5</cp:revision>
  <cp:lastPrinted>2025-04-01T09:10:00Z</cp:lastPrinted>
  <dcterms:created xsi:type="dcterms:W3CDTF">2025-04-01T09:00:00Z</dcterms:created>
  <dcterms:modified xsi:type="dcterms:W3CDTF">2025-04-01T09:21:00Z</dcterms:modified>
</cp:coreProperties>
</file>