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F15" w:rsidRDefault="00D93F15" w:rsidP="00D93F15">
      <w:pPr>
        <w:jc w:val="center"/>
        <w:rPr>
          <w:rFonts w:ascii="Times New Roman" w:hAnsi="Times New Roman"/>
          <w:b/>
        </w:rPr>
      </w:pPr>
      <w:r>
        <w:rPr>
          <w:b/>
          <w:noProof/>
        </w:rPr>
        <w:drawing>
          <wp:inline distT="0" distB="0" distL="0" distR="0">
            <wp:extent cx="62738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F15" w:rsidRDefault="00D93F15" w:rsidP="00D93F15">
      <w:pPr>
        <w:tabs>
          <w:tab w:val="left" w:pos="4820"/>
        </w:tabs>
        <w:jc w:val="center"/>
        <w:rPr>
          <w:rFonts w:ascii="Times New Roman" w:hAnsi="Times New Roman"/>
          <w:b/>
        </w:rPr>
      </w:pPr>
    </w:p>
    <w:p w:rsidR="00D93F15" w:rsidRDefault="00D93F15" w:rsidP="00D93F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r>
        <w:rPr>
          <w:rFonts w:ascii="Times New Roman" w:hAnsi="Times New Roman"/>
          <w:b/>
          <w:sz w:val="20"/>
          <w:szCs w:val="20"/>
        </w:rPr>
        <w:t>I</w:t>
      </w:r>
      <w:r>
        <w:rPr>
          <w:rFonts w:ascii="Times New Roman" w:hAnsi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/>
          <w:b/>
          <w:sz w:val="20"/>
          <w:szCs w:val="20"/>
        </w:rPr>
        <w:t>I</w:t>
      </w:r>
      <w:r>
        <w:rPr>
          <w:rFonts w:ascii="Times New Roman" w:hAnsi="Times New Roman"/>
          <w:b/>
          <w:sz w:val="20"/>
          <w:szCs w:val="20"/>
          <w:lang w:val="ru-RU"/>
        </w:rPr>
        <w:t>Э АДМИНИСТРАЦЭ</w:t>
      </w:r>
    </w:p>
    <w:p w:rsidR="00D93F15" w:rsidRDefault="00D93F15" w:rsidP="00D93F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D93F15" w:rsidRDefault="00D93F15" w:rsidP="00D93F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ЖЕР-ЖЕРЛИ АДМИНИСТРАЦИЯСЫ</w:t>
      </w:r>
    </w:p>
    <w:p w:rsidR="00D93F15" w:rsidRDefault="00D93F15" w:rsidP="00D93F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D93F15" w:rsidRDefault="00D93F15" w:rsidP="00D93F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УРВАНСКОГО МУНИЦИПАЛЬНОГО </w:t>
      </w:r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 xml:space="preserve">РАЙОНА </w:t>
      </w:r>
      <w:r>
        <w:rPr>
          <w:rFonts w:ascii="Times New Roman" w:hAnsi="Times New Roman"/>
          <w:b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КБР</w:t>
      </w:r>
      <w:proofErr w:type="gramEnd"/>
      <w:r>
        <w:rPr>
          <w:rFonts w:ascii="Times New Roman" w:hAnsi="Times New Roman"/>
          <w:b/>
          <w:sz w:val="20"/>
          <w:szCs w:val="20"/>
          <w:lang w:val="ru-RU"/>
        </w:rPr>
        <w:t>»</w:t>
      </w:r>
    </w:p>
    <w:p w:rsidR="00D93F15" w:rsidRDefault="00D93F15" w:rsidP="00D93F15">
      <w:pPr>
        <w:tabs>
          <w:tab w:val="left" w:pos="6150"/>
          <w:tab w:val="left" w:pos="6720"/>
        </w:tabs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ab/>
      </w:r>
    </w:p>
    <w:p w:rsidR="00D93F15" w:rsidRDefault="00D93F15" w:rsidP="00D93F15">
      <w:pPr>
        <w:pStyle w:val="2"/>
        <w:spacing w:before="0"/>
        <w:jc w:val="both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b w:val="0"/>
          <w:i w:val="0"/>
          <w:lang w:val="ru-RU"/>
        </w:rPr>
        <w:t xml:space="preserve">                                    П о с т а н о в л е н э          №__732</w:t>
      </w:r>
    </w:p>
    <w:p w:rsidR="00D93F15" w:rsidRDefault="00D93F15" w:rsidP="00D93F15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b w:val="0"/>
          <w:i w:val="0"/>
          <w:lang w:val="ru-RU"/>
        </w:rPr>
        <w:t xml:space="preserve">                                    Б е г и м </w:t>
      </w:r>
      <w:r>
        <w:rPr>
          <w:rFonts w:ascii="Times New Roman" w:hAnsi="Times New Roman"/>
          <w:b w:val="0"/>
          <w:i w:val="0"/>
          <w:lang w:val="ru-RU"/>
        </w:rPr>
        <w:tab/>
      </w:r>
      <w:r>
        <w:rPr>
          <w:rFonts w:ascii="Times New Roman" w:hAnsi="Times New Roman"/>
          <w:b w:val="0"/>
          <w:i w:val="0"/>
          <w:lang w:val="ru-RU"/>
        </w:rPr>
        <w:tab/>
        <w:t xml:space="preserve">              №__732</w:t>
      </w:r>
    </w:p>
    <w:p w:rsidR="00D93F15" w:rsidRDefault="00D93F15" w:rsidP="00D93F15">
      <w:pPr>
        <w:pStyle w:val="3"/>
        <w:tabs>
          <w:tab w:val="left" w:pos="3119"/>
        </w:tabs>
        <w:spacing w:before="0"/>
        <w:jc w:val="both"/>
        <w:rPr>
          <w:rFonts w:ascii="Times New Roman" w:hAnsi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                                   П о с т а н о в л е н и е       №__732</w:t>
      </w:r>
    </w:p>
    <w:p w:rsidR="00D93F15" w:rsidRDefault="00D93F15" w:rsidP="00D93F15">
      <w:pPr>
        <w:rPr>
          <w:rFonts w:cstheme="minorBidi"/>
          <w:sz w:val="22"/>
          <w:szCs w:val="22"/>
          <w:lang w:val="ru-RU"/>
        </w:rPr>
      </w:pPr>
    </w:p>
    <w:p w:rsidR="00D93F15" w:rsidRDefault="00D93F15" w:rsidP="00D93F15">
      <w:pPr>
        <w:tabs>
          <w:tab w:val="left" w:pos="3225"/>
        </w:tabs>
        <w:jc w:val="center"/>
        <w:rPr>
          <w:rFonts w:ascii="Times New Roman" w:hAnsi="Times New Roman"/>
          <w:sz w:val="10"/>
          <w:szCs w:val="10"/>
          <w:u w:val="single"/>
          <w:lang w:val="ru-RU"/>
        </w:rPr>
      </w:pPr>
    </w:p>
    <w:p w:rsidR="00D93F15" w:rsidRDefault="00D93F15" w:rsidP="00D93F15">
      <w:pPr>
        <w:tabs>
          <w:tab w:val="left" w:pos="3225"/>
        </w:tabs>
        <w:jc w:val="center"/>
        <w:rPr>
          <w:rFonts w:ascii="Times New Roman" w:hAnsi="Times New Roman"/>
          <w:sz w:val="10"/>
          <w:szCs w:val="10"/>
          <w:u w:val="single"/>
          <w:lang w:val="ru-RU"/>
        </w:rPr>
      </w:pPr>
    </w:p>
    <w:p w:rsidR="00D93F15" w:rsidRDefault="00D93F15" w:rsidP="00D93F15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u w:val="single"/>
          <w:lang w:val="ru-RU"/>
        </w:rPr>
        <w:t>« 12</w:t>
      </w:r>
      <w:proofErr w:type="gramEnd"/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» июля  2024 г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г.п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Нарткала</w:t>
      </w:r>
    </w:p>
    <w:p w:rsidR="00D93F15" w:rsidRDefault="00D93F15" w:rsidP="00D93F15">
      <w:pPr>
        <w:tabs>
          <w:tab w:val="left" w:pos="8280"/>
        </w:tabs>
        <w:ind w:right="-427"/>
        <w:jc w:val="center"/>
        <w:rPr>
          <w:rFonts w:ascii="Times New Roman" w:hAnsi="Times New Roman" w:cstheme="minorBidi"/>
          <w:b/>
          <w:sz w:val="26"/>
          <w:szCs w:val="26"/>
          <w:lang w:val="ru-RU"/>
        </w:rPr>
      </w:pPr>
    </w:p>
    <w:p w:rsidR="00D93F15" w:rsidRDefault="00D93F15" w:rsidP="00D93F15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ОБ ИСПОЛНЕНИИ БЮДЖЕТА</w:t>
      </w:r>
    </w:p>
    <w:p w:rsidR="00D93F15" w:rsidRDefault="00D93F15" w:rsidP="00D93F15">
      <w:pPr>
        <w:tabs>
          <w:tab w:val="left" w:pos="828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УРВАНСКОГО МУНИЦИПАЛЬНОГО РАЙОНА</w:t>
      </w:r>
    </w:p>
    <w:p w:rsidR="00D93F15" w:rsidRDefault="00D93F15" w:rsidP="00D93F15">
      <w:pPr>
        <w:tabs>
          <w:tab w:val="left" w:pos="828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ЗА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ПЕРВОЕ ПОЛУГОДИЕ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2024 ГОДА </w:t>
      </w:r>
    </w:p>
    <w:p w:rsidR="00D93F15" w:rsidRDefault="00D93F15" w:rsidP="00D93F15">
      <w:pPr>
        <w:tabs>
          <w:tab w:val="left" w:pos="8280"/>
        </w:tabs>
        <w:rPr>
          <w:rFonts w:ascii="Times New Roman" w:hAnsi="Times New Roman"/>
          <w:sz w:val="26"/>
          <w:szCs w:val="26"/>
          <w:lang w:val="ru-RU"/>
        </w:rPr>
      </w:pPr>
    </w:p>
    <w:p w:rsidR="00D93F15" w:rsidRDefault="00D93F15" w:rsidP="00D93F15">
      <w:pPr>
        <w:tabs>
          <w:tab w:val="left" w:pos="8280"/>
        </w:tabs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</w:p>
    <w:p w:rsidR="00D93F15" w:rsidRDefault="00D93F15" w:rsidP="00D93F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 соответствии со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статьями  81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>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>
        <w:rPr>
          <w:rFonts w:ascii="Times New Roman" w:eastAsia="Calibri" w:hAnsi="Times New Roman"/>
          <w:bCs/>
          <w:sz w:val="26"/>
          <w:szCs w:val="26"/>
          <w:lang w:val="ru-RU"/>
        </w:rPr>
        <w:t xml:space="preserve">  местная администрация Урванского муниципального района </w:t>
      </w:r>
    </w:p>
    <w:p w:rsidR="00D93F15" w:rsidRDefault="00D93F15" w:rsidP="00D93F1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6"/>
          <w:szCs w:val="26"/>
          <w:lang w:val="ru-RU"/>
        </w:rPr>
      </w:pPr>
    </w:p>
    <w:p w:rsidR="00D93F15" w:rsidRDefault="00D93F15" w:rsidP="00D93F15">
      <w:pPr>
        <w:tabs>
          <w:tab w:val="left" w:pos="828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ПОСТАНОВЛЯЕТ:</w:t>
      </w:r>
    </w:p>
    <w:p w:rsidR="00D93F15" w:rsidRDefault="00D93F15" w:rsidP="00D93F15">
      <w:pPr>
        <w:tabs>
          <w:tab w:val="left" w:pos="8280"/>
        </w:tabs>
        <w:jc w:val="both"/>
        <w:rPr>
          <w:rFonts w:ascii="Times New Roman" w:hAnsi="Times New Roman"/>
          <w:sz w:val="26"/>
          <w:szCs w:val="26"/>
          <w:lang w:val="ru-RU"/>
        </w:rPr>
      </w:pPr>
    </w:p>
    <w:p w:rsidR="00D93F15" w:rsidRDefault="00D93F15" w:rsidP="00D93F15">
      <w:pPr>
        <w:tabs>
          <w:tab w:val="left" w:pos="8280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1. Утвердить прилагаемый отчет об исполнении бюджета Урванского муниципального района за </w:t>
      </w:r>
      <w:r>
        <w:rPr>
          <w:rFonts w:ascii="Times New Roman" w:hAnsi="Times New Roman"/>
          <w:bCs/>
          <w:sz w:val="26"/>
          <w:szCs w:val="26"/>
          <w:lang w:val="ru-RU"/>
        </w:rPr>
        <w:t>первое полугодие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2024года.</w:t>
      </w:r>
    </w:p>
    <w:p w:rsidR="00D93F15" w:rsidRDefault="00D93F15" w:rsidP="00D93F15">
      <w:pPr>
        <w:tabs>
          <w:tab w:val="left" w:pos="8280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2. Направить отчет об исполнении бюджета Урванского муниципального района за </w:t>
      </w:r>
      <w:r>
        <w:rPr>
          <w:rFonts w:ascii="Times New Roman" w:hAnsi="Times New Roman"/>
          <w:bCs/>
          <w:sz w:val="26"/>
          <w:szCs w:val="26"/>
          <w:lang w:val="ru-RU"/>
        </w:rPr>
        <w:t>первое полугодие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2024года в Совет местного самоуправления и Контрольно-счетную палату Урванского муниципального района.</w:t>
      </w:r>
    </w:p>
    <w:p w:rsidR="00D93F15" w:rsidRDefault="00D93F15" w:rsidP="00D93F15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6"/>
          <w:szCs w:val="26"/>
          <w:lang w:val="ru-RU"/>
        </w:rPr>
      </w:pPr>
    </w:p>
    <w:p w:rsidR="00D93F15" w:rsidRDefault="00D93F15" w:rsidP="00D93F15">
      <w:pPr>
        <w:rPr>
          <w:rFonts w:ascii="Times New Roman" w:eastAsia="Times New Roman" w:hAnsi="Times New Roman"/>
          <w:sz w:val="26"/>
          <w:szCs w:val="26"/>
          <w:lang w:val="ru-RU"/>
        </w:rPr>
      </w:pPr>
    </w:p>
    <w:p w:rsidR="00D93F15" w:rsidRDefault="00D93F15" w:rsidP="00D93F15">
      <w:pPr>
        <w:rPr>
          <w:rFonts w:ascii="Times New Roman" w:eastAsia="Times New Roman" w:hAnsi="Times New Roman"/>
          <w:sz w:val="26"/>
          <w:szCs w:val="26"/>
          <w:lang w:val="ru-RU"/>
        </w:rPr>
      </w:pPr>
    </w:p>
    <w:p w:rsidR="00D93F15" w:rsidRDefault="00D93F15" w:rsidP="00D93F15">
      <w:pPr>
        <w:rPr>
          <w:rFonts w:ascii="Times New Roman" w:eastAsia="Times New Roman" w:hAnsi="Times New Roman"/>
          <w:sz w:val="26"/>
          <w:szCs w:val="26"/>
          <w:lang w:val="ru-RU"/>
        </w:rPr>
      </w:pPr>
    </w:p>
    <w:p w:rsidR="00D93F15" w:rsidRDefault="00D93F15" w:rsidP="00D93F15">
      <w:pPr>
        <w:rPr>
          <w:rFonts w:ascii="Times New Roman" w:eastAsia="Times New Roman" w:hAnsi="Times New Roman"/>
          <w:b/>
          <w:sz w:val="26"/>
          <w:szCs w:val="26"/>
          <w:lang w:val="ru-RU"/>
        </w:rPr>
      </w:pPr>
    </w:p>
    <w:p w:rsidR="00D93F15" w:rsidRDefault="00D93F15" w:rsidP="00D93F15">
      <w:pPr>
        <w:rPr>
          <w:rFonts w:ascii="Times New Roman" w:eastAsia="Times New Roman" w:hAnsi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/>
        </w:rPr>
        <w:t>И. о. главы местной администрации</w:t>
      </w:r>
    </w:p>
    <w:p w:rsidR="00D93F15" w:rsidRDefault="00D93F15" w:rsidP="00D93F15">
      <w:pPr>
        <w:rPr>
          <w:rFonts w:ascii="Times New Roman" w:eastAsia="Times New Roman" w:hAnsi="Times New Roman"/>
          <w:b/>
          <w:sz w:val="26"/>
          <w:szCs w:val="26"/>
          <w:lang w:val="ru-RU"/>
        </w:rPr>
      </w:pPr>
      <w:proofErr w:type="gramStart"/>
      <w:r>
        <w:rPr>
          <w:rFonts w:ascii="Times New Roman" w:eastAsia="Times New Roman" w:hAnsi="Times New Roman"/>
          <w:b/>
          <w:sz w:val="26"/>
          <w:szCs w:val="26"/>
          <w:lang w:val="ru-RU"/>
        </w:rPr>
        <w:t>Урванского  муниципального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района КБР                                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/>
        </w:rPr>
        <w:t>В.Х.Ажиев</w:t>
      </w:r>
      <w:proofErr w:type="spellEnd"/>
    </w:p>
    <w:p w:rsidR="00D93F15" w:rsidRDefault="00D93F15" w:rsidP="00D93F15">
      <w:pPr>
        <w:rPr>
          <w:sz w:val="22"/>
          <w:szCs w:val="28"/>
          <w:lang w:val="ru-RU"/>
        </w:rPr>
      </w:pPr>
    </w:p>
    <w:p w:rsidR="00790CA3" w:rsidRDefault="00790CA3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</w:p>
    <w:p w:rsidR="00D93F15" w:rsidRDefault="00D93F15" w:rsidP="00F114F4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:rsidR="00F6125A" w:rsidRPr="004C4928" w:rsidRDefault="002C08FA" w:rsidP="004C4928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7644F0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 12 июля 2024г.</w:t>
      </w:r>
      <w:r w:rsidR="00790CA3">
        <w:rPr>
          <w:rFonts w:ascii="Times New Roman" w:hAnsi="Times New Roman"/>
          <w:lang w:val="ru-RU"/>
        </w:rPr>
        <w:t xml:space="preserve"> </w:t>
      </w:r>
      <w:r w:rsidR="007644F0" w:rsidRPr="0006596F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732</w:t>
      </w:r>
    </w:p>
    <w:p w:rsidR="007E0D8E" w:rsidRDefault="007E0D8E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9870E9" w:rsidRPr="002C08FA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870E9" w:rsidRPr="002C08FA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870E9" w:rsidRPr="002C08FA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870E9" w:rsidRPr="002C08FA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DE32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ЗА  1 </w:t>
            </w:r>
            <w:r w:rsidR="00DE322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ПОЛУГОДИЕ</w:t>
            </w: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2024 ГОДА</w:t>
            </w:r>
          </w:p>
        </w:tc>
      </w:tr>
    </w:tbl>
    <w:p w:rsidR="00351049" w:rsidRDefault="009870E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</w:t>
      </w:r>
    </w:p>
    <w:p w:rsidR="004265E5" w:rsidRDefault="0035104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</w:t>
      </w:r>
      <w:r w:rsidR="009870E9">
        <w:rPr>
          <w:rFonts w:ascii="Times New Roman" w:hAnsi="Times New Roman"/>
          <w:sz w:val="22"/>
          <w:szCs w:val="22"/>
          <w:lang w:val="ru-RU"/>
        </w:rPr>
        <w:t xml:space="preserve">  (рублей)                                                                                                                                   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110"/>
        <w:gridCol w:w="2001"/>
        <w:gridCol w:w="1701"/>
        <w:gridCol w:w="1559"/>
      </w:tblGrid>
      <w:tr w:rsidR="000D112B" w:rsidRPr="000D112B" w:rsidTr="008871EF">
        <w:trPr>
          <w:trHeight w:val="6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422 768 866,77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166 169 738,07</w:t>
            </w:r>
          </w:p>
        </w:tc>
      </w:tr>
      <w:tr w:rsidR="000D112B" w:rsidRPr="000D112B" w:rsidTr="008871EF">
        <w:trPr>
          <w:trHeight w:val="34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276 476 766,77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105 816 516,13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247 135 185,00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85 297 043,04</w:t>
            </w:r>
          </w:p>
        </w:tc>
      </w:tr>
      <w:tr w:rsidR="000D112B" w:rsidRPr="000D112B" w:rsidTr="008871EF">
        <w:trPr>
          <w:trHeight w:val="28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20 141 581,77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14 950 604,29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9 200 000,00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5 544 665,80</w:t>
            </w:r>
          </w:p>
        </w:tc>
      </w:tr>
      <w:tr w:rsidR="000D112B" w:rsidRPr="000D112B" w:rsidTr="008871EF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24 203,00</w:t>
            </w:r>
          </w:p>
        </w:tc>
      </w:tr>
      <w:tr w:rsidR="000D112B" w:rsidRPr="000D112B" w:rsidTr="008871EF">
        <w:trPr>
          <w:trHeight w:val="3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146 292 100,00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60 353 221,94</w:t>
            </w:r>
          </w:p>
        </w:tc>
      </w:tr>
      <w:tr w:rsidR="000D112B" w:rsidRPr="000D112B" w:rsidTr="008871EF">
        <w:trPr>
          <w:trHeight w:val="8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93 138 700,00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31 860 374,43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5 556 100,00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2 411 510,06</w:t>
            </w:r>
          </w:p>
        </w:tc>
      </w:tr>
      <w:tr w:rsidR="000D112B" w:rsidRPr="000D112B" w:rsidTr="008871EF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39 610 000,00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20 824 056,54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4 487 300,00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4 551 614,75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3 500 000,00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947 775,39</w:t>
            </w:r>
          </w:p>
        </w:tc>
      </w:tr>
      <w:tr w:rsidR="000D112B" w:rsidRPr="000D112B" w:rsidTr="008871E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-242 109,23</w:t>
            </w:r>
          </w:p>
        </w:tc>
      </w:tr>
      <w:tr w:rsidR="000D112B" w:rsidRPr="000D112B" w:rsidTr="00176AD1">
        <w:trPr>
          <w:trHeight w:val="34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1 134 560 094,19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521 476 806,67</w:t>
            </w:r>
          </w:p>
        </w:tc>
      </w:tr>
      <w:tr w:rsidR="000D112B" w:rsidRPr="000D112B" w:rsidTr="008871EF">
        <w:trPr>
          <w:trHeight w:val="76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1 134 560 094,19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521 476 806,67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27 071 000,00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1 516 816,67</w:t>
            </w:r>
          </w:p>
        </w:tc>
      </w:tr>
      <w:tr w:rsidR="000D112B" w:rsidRPr="000D112B" w:rsidTr="008871EF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60 122 394,83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26 995 849,15</w:t>
            </w:r>
          </w:p>
        </w:tc>
      </w:tr>
      <w:tr w:rsidR="000D112B" w:rsidRPr="000D112B" w:rsidTr="008871EF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997 312 542,42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468 008 193,14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50 054 156,94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24 955 947,71</w:t>
            </w:r>
          </w:p>
        </w:tc>
      </w:tr>
      <w:tr w:rsidR="000D112B" w:rsidRPr="000D112B" w:rsidTr="00583359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1 557 328 960,96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687 646 544,74</w:t>
            </w:r>
          </w:p>
        </w:tc>
      </w:tr>
      <w:tr w:rsidR="000D112B" w:rsidRPr="000D112B" w:rsidTr="00583359">
        <w:trPr>
          <w:trHeight w:val="33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D112B" w:rsidRPr="000D112B" w:rsidTr="00583359">
        <w:trPr>
          <w:trHeight w:val="3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Общегосударственные вопросы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131 816 761,07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46 547 922,38</w:t>
            </w:r>
          </w:p>
        </w:tc>
      </w:tr>
      <w:tr w:rsidR="000D112B" w:rsidRPr="000D112B" w:rsidTr="000A6E89">
        <w:trPr>
          <w:trHeight w:val="121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4 832 147,58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2 242 339,16</w:t>
            </w:r>
          </w:p>
        </w:tc>
      </w:tr>
      <w:tr w:rsidR="000D112B" w:rsidRPr="000D112B" w:rsidTr="000A6E89">
        <w:trPr>
          <w:trHeight w:val="1552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64 206 089,23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20 582 173,34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2 242,42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D112B" w:rsidRPr="000D112B" w:rsidTr="008871EF">
        <w:trPr>
          <w:trHeight w:val="11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15 233 742,42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6 495 930,32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667 729,03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D112B" w:rsidRPr="000D112B" w:rsidTr="008871E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46 874 810,39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17 227 479,56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1 970 880,95</w:t>
            </w:r>
          </w:p>
        </w:tc>
      </w:tr>
      <w:tr w:rsidR="000D112B" w:rsidRPr="000D112B" w:rsidTr="008871EF">
        <w:trPr>
          <w:trHeight w:val="12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1 970 880,95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6 028 250,00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732 500,00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1 421 250,00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4 607 000,00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732 500,00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7 180 601,82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6 524 248,04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5 000 000,00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2 180 601,82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1 524 248,04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1 277 638 262,79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594 270 769,72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423 441 244,30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184 722 199,46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758 133 147,62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366 473 572,65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70 967 448,11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34 194 509,68</w:t>
            </w:r>
          </w:p>
        </w:tc>
      </w:tr>
      <w:tr w:rsidR="000D112B" w:rsidRPr="000D112B" w:rsidTr="008871EF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825 600,00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9 412 912,55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2 254 604,65</w:t>
            </w:r>
          </w:p>
        </w:tc>
      </w:tr>
      <w:tr w:rsidR="000D112B" w:rsidRPr="000D112B" w:rsidTr="000A6E89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14 408 140,21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5 800 283,28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49 358 615,63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17 734 632,89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45 247 896,09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15 874 858,79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4 110 719,54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1 859 774,10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33 264 446,00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14 367 795,36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6 334 936,00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3 223 781,25</w:t>
            </w:r>
          </w:p>
        </w:tc>
      </w:tr>
      <w:tr w:rsidR="000D112B" w:rsidRPr="000D112B" w:rsidTr="00665059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Охрана семьи и детства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22 309 200,00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8 820 113,59</w:t>
            </w:r>
          </w:p>
        </w:tc>
      </w:tr>
      <w:tr w:rsidR="000D112B" w:rsidRPr="000D112B" w:rsidTr="00665059">
        <w:trPr>
          <w:trHeight w:val="6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4 620 310,00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2 323 900,52</w:t>
            </w:r>
          </w:p>
        </w:tc>
      </w:tr>
      <w:tr w:rsidR="000D112B" w:rsidRPr="000D112B" w:rsidTr="00665059">
        <w:trPr>
          <w:trHeight w:val="34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50 746 391,37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23 701 114,95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16 872 811,48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7 541 507,16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32 075 082,13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15 406 654,92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1 798 497,76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752 952,87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6 230 818,04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4 673 113,53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6 230 818,04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4 673 113,53</w:t>
            </w:r>
          </w:p>
        </w:tc>
      </w:tr>
      <w:tr w:rsidR="000D112B" w:rsidRPr="000D112B" w:rsidTr="000A6E89">
        <w:trPr>
          <w:trHeight w:val="102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68 956 649,33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32 330 274,69</w:t>
            </w:r>
          </w:p>
        </w:tc>
      </w:tr>
      <w:tr w:rsidR="000D112B" w:rsidRPr="000D112B" w:rsidTr="000A6E89">
        <w:trPr>
          <w:trHeight w:val="81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68 956 649,33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32 330 274,69</w:t>
            </w:r>
          </w:p>
        </w:tc>
      </w:tr>
      <w:tr w:rsidR="000D112B" w:rsidRPr="000D112B" w:rsidTr="008871EF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1 635 198 713,32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742 853 252,51</w:t>
            </w:r>
          </w:p>
        </w:tc>
      </w:tr>
      <w:tr w:rsidR="000D112B" w:rsidRPr="000D112B" w:rsidTr="008871EF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-77 869 752,36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-55 206 707,77</w:t>
            </w:r>
          </w:p>
        </w:tc>
      </w:tr>
      <w:tr w:rsidR="000D112B" w:rsidRPr="000D112B" w:rsidTr="008871EF">
        <w:trPr>
          <w:trHeight w:val="30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ИСТОЧНИКИ ФИНАНСИРОВАНИЯ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0D112B" w:rsidRPr="000D112B" w:rsidTr="00304F1B">
        <w:trPr>
          <w:trHeight w:val="6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0D112B" w:rsidRPr="000D112B" w:rsidTr="00304F1B">
        <w:trPr>
          <w:trHeight w:val="57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77 869 752,36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55 206 707,77</w:t>
            </w:r>
          </w:p>
        </w:tc>
      </w:tr>
      <w:tr w:rsidR="000D112B" w:rsidRPr="000D112B" w:rsidTr="00304F1B">
        <w:trPr>
          <w:trHeight w:val="6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77 869 752,36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55 206 707,77</w:t>
            </w:r>
          </w:p>
        </w:tc>
      </w:tr>
      <w:tr w:rsidR="000D112B" w:rsidRPr="000D112B" w:rsidTr="00304F1B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-1 557 328 960,96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-687 646 544,74</w:t>
            </w:r>
          </w:p>
        </w:tc>
      </w:tr>
      <w:tr w:rsidR="000D112B" w:rsidRPr="000D112B" w:rsidTr="00304F1B">
        <w:trPr>
          <w:trHeight w:val="9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12B" w:rsidRPr="000D112B" w:rsidRDefault="000D112B" w:rsidP="000D112B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1 635 198 713,32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2B" w:rsidRPr="000D112B" w:rsidRDefault="000D112B" w:rsidP="000D112B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D112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742 853 252,51</w:t>
            </w:r>
          </w:p>
        </w:tc>
      </w:tr>
    </w:tbl>
    <w:p w:rsidR="004265E5" w:rsidRDefault="004265E5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984"/>
        <w:gridCol w:w="2552"/>
        <w:gridCol w:w="1417"/>
        <w:gridCol w:w="1418"/>
      </w:tblGrid>
      <w:tr w:rsidR="004D3A3D" w:rsidRPr="00D93F15" w:rsidTr="00222E69">
        <w:trPr>
          <w:trHeight w:val="106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A3D" w:rsidRPr="00C4270F" w:rsidRDefault="004D3A3D" w:rsidP="004D3A3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Отчет </w:t>
            </w:r>
            <w:r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  <w:t xml:space="preserve">о расходовании средств резервного фонда местной администрации </w:t>
            </w:r>
            <w:r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  <w:t xml:space="preserve">               Урванского муниципального района  за 1 полугодие 2024г.</w:t>
            </w:r>
          </w:p>
        </w:tc>
      </w:tr>
      <w:tr w:rsidR="00296D6D" w:rsidRPr="00BC5119" w:rsidTr="00FA60F0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A3D" w:rsidRDefault="004D3A3D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(рублей)</w:t>
            </w:r>
          </w:p>
        </w:tc>
      </w:tr>
      <w:tr w:rsidR="00242C61" w:rsidRPr="00BC5119" w:rsidTr="00FA60F0">
        <w:trPr>
          <w:trHeight w:val="12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Распоряжение местной администрации Урванского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получателя средств резервного фонда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Цель выделения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E85CD8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Выделено средств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E85CD8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Кассовое исполнение </w:t>
            </w:r>
          </w:p>
        </w:tc>
      </w:tr>
      <w:tr w:rsidR="00BC5119" w:rsidRPr="00BC5119" w:rsidTr="00242C61">
        <w:trPr>
          <w:trHeight w:val="30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Утвержденный объем средств резервного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C5119" w:rsidRPr="00BC5119" w:rsidTr="00242C61">
        <w:trPr>
          <w:trHeight w:val="30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Выделено бюджетных ассигнований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5 332 270,97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1 836 922,67</w:t>
            </w:r>
          </w:p>
        </w:tc>
      </w:tr>
      <w:tr w:rsidR="00BC5119" w:rsidRPr="00BC5119" w:rsidTr="00665059">
        <w:trPr>
          <w:trHeight w:val="30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242C61" w:rsidRPr="00BC5119" w:rsidTr="00665059">
        <w:trPr>
          <w:trHeight w:val="197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lastRenderedPageBreak/>
              <w:t>№53 от 06.03.2024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МКОУ СОШ №6 г.п. Нарткала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Обеспечение безопасности пребывания обучающихся (установка металлических лестничных решеток, ограждений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620 174,75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620 174,75</w:t>
            </w:r>
          </w:p>
        </w:tc>
      </w:tr>
      <w:tr w:rsidR="00242C61" w:rsidRPr="00BC5119" w:rsidTr="00C87B03">
        <w:trPr>
          <w:trHeight w:val="141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№91 от 27.04.2024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МКУ "Отдел культуры Урванского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Организация поездки детей из Белгородской области на Горячие источники в с.п. </w:t>
            </w:r>
            <w:proofErr w:type="spellStart"/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Аушигер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100 000,00</w:t>
            </w:r>
          </w:p>
        </w:tc>
      </w:tr>
      <w:tr w:rsidR="00242C61" w:rsidRPr="00BC5119" w:rsidTr="00C87B03">
        <w:trPr>
          <w:trHeight w:val="18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№92 от 13.05.2024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МКОУ СОШ №2 г.п. Нарткала, МКОУ СОШ с.п. Урвань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Проведение независимой строительно-технической экспертизы после завершения капитального ремонта 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242C61" w:rsidRPr="00BC5119" w:rsidTr="00C87B03">
        <w:trPr>
          <w:trHeight w:val="1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121 от 31.05.2024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МКОУ СОШ №6 г.п. Нарткала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>Обеспечение безопасности пребывания обучающихся в МКОУ СОШ №6 г.п. Нарткала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2 602 096,22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970 909,92</w:t>
            </w:r>
          </w:p>
        </w:tc>
      </w:tr>
      <w:tr w:rsidR="00242C61" w:rsidRPr="00BC5119" w:rsidTr="00FA60F0">
        <w:trPr>
          <w:trHeight w:val="12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№ 136 от 25.06.2024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00000A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A"/>
                <w:sz w:val="22"/>
                <w:szCs w:val="22"/>
                <w:lang w:val="ru-RU" w:eastAsia="ru-RU" w:bidi="ar-SA"/>
              </w:rPr>
              <w:t xml:space="preserve">МКОУ СОШ № 5 г.п. Нарткала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center"/>
              <w:rPr>
                <w:rFonts w:ascii="Times New Roman" w:eastAsia="Times New Roman" w:hAnsi="Times New Roman"/>
                <w:color w:val="32343D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32343D"/>
                <w:sz w:val="22"/>
                <w:szCs w:val="22"/>
                <w:lang w:val="ru-RU" w:eastAsia="ru-RU" w:bidi="ar-SA"/>
              </w:rPr>
              <w:t xml:space="preserve">Обеспечение безопасности пребывания обучающихся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FFFFFF"/>
                <w:sz w:val="19"/>
                <w:szCs w:val="19"/>
                <w:lang w:val="ru-RU" w:eastAsia="ru-RU" w:bidi="ar-SA"/>
              </w:rPr>
              <w:t>0,00</w:t>
            </w:r>
          </w:p>
        </w:tc>
      </w:tr>
      <w:tr w:rsidR="00BC5119" w:rsidRPr="00BC5119" w:rsidTr="00242C61">
        <w:trPr>
          <w:trHeight w:val="30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Нераспределенный остаток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667 729,03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19" w:rsidRPr="00BC5119" w:rsidRDefault="00BC5119" w:rsidP="00BC5119">
            <w:pPr>
              <w:jc w:val="right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FF0000"/>
                <w:sz w:val="19"/>
                <w:szCs w:val="19"/>
                <w:lang w:val="ru-RU" w:eastAsia="ru-RU" w:bidi="ar-SA"/>
              </w:rPr>
              <w:t> </w:t>
            </w:r>
          </w:p>
        </w:tc>
      </w:tr>
    </w:tbl>
    <w:p w:rsidR="00BC5119" w:rsidRDefault="00BC511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032"/>
        <w:gridCol w:w="952"/>
        <w:gridCol w:w="1843"/>
      </w:tblGrid>
      <w:tr w:rsidR="00092D58" w:rsidRPr="00092D58" w:rsidTr="004F02F6">
        <w:trPr>
          <w:trHeight w:val="1005"/>
        </w:trPr>
        <w:tc>
          <w:tcPr>
            <w:tcW w:w="8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66E" w:rsidRPr="00C4270F" w:rsidRDefault="00092D58" w:rsidP="0045566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Сведения о численности и фонде оплаты труда                             работников муниципальных учреждений </w:t>
            </w:r>
          </w:p>
          <w:p w:rsidR="00092D58" w:rsidRPr="00092D58" w:rsidRDefault="00092D58" w:rsidP="0045566E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Урванского муниципального района</w:t>
            </w:r>
          </w:p>
        </w:tc>
      </w:tr>
      <w:tr w:rsidR="00092D58" w:rsidRPr="00092D58" w:rsidTr="004F02F6">
        <w:trPr>
          <w:trHeight w:val="315"/>
        </w:trPr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092D58" w:rsidRPr="00D93F15" w:rsidTr="004F02F6">
        <w:trPr>
          <w:trHeight w:val="61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01.07.2024г.  (человек)</w:t>
            </w:r>
          </w:p>
        </w:tc>
      </w:tr>
      <w:tr w:rsidR="00092D58" w:rsidRPr="00092D58" w:rsidTr="004F02F6">
        <w:trPr>
          <w:trHeight w:val="1047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56</w:t>
            </w:r>
          </w:p>
        </w:tc>
      </w:tr>
      <w:tr w:rsidR="00092D58" w:rsidRPr="00092D58" w:rsidTr="004F02F6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1 975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</w:t>
            </w:r>
          </w:p>
        </w:tc>
      </w:tr>
      <w:tr w:rsidR="00092D58" w:rsidRPr="00092D58" w:rsidTr="004F02F6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</w:t>
            </w:r>
          </w:p>
        </w:tc>
      </w:tr>
      <w:tr w:rsidR="00092D58" w:rsidRPr="00092D58" w:rsidTr="004F02F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2 190</w:t>
            </w:r>
          </w:p>
        </w:tc>
      </w:tr>
      <w:tr w:rsidR="00092D58" w:rsidRPr="00092D58" w:rsidTr="004F02F6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Расходы </w:t>
            </w:r>
            <w:r w:rsidR="004F02F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 оплату труда работников за 1</w:t>
            </w:r>
            <w:r w:rsidRPr="00092D58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полугодие 2024 года (рублей)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D58" w:rsidRPr="00092D58" w:rsidRDefault="00092D58" w:rsidP="00092D5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92D5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429 644 846,94</w:t>
            </w:r>
          </w:p>
        </w:tc>
      </w:tr>
    </w:tbl>
    <w:p w:rsidR="00BC5119" w:rsidRPr="00623F7C" w:rsidRDefault="00BC5119" w:rsidP="004F02F6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sectPr w:rsidR="00BC5119" w:rsidRPr="00623F7C" w:rsidSect="004F02F6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33750"/>
    <w:rsid w:val="0004416C"/>
    <w:rsid w:val="00045AAC"/>
    <w:rsid w:val="00050791"/>
    <w:rsid w:val="00065477"/>
    <w:rsid w:val="0006596F"/>
    <w:rsid w:val="000916E5"/>
    <w:rsid w:val="00092D58"/>
    <w:rsid w:val="000A1DF5"/>
    <w:rsid w:val="000A3C54"/>
    <w:rsid w:val="000A5AD0"/>
    <w:rsid w:val="000A6E89"/>
    <w:rsid w:val="000A7319"/>
    <w:rsid w:val="000A7DE4"/>
    <w:rsid w:val="000B4B36"/>
    <w:rsid w:val="000C06F9"/>
    <w:rsid w:val="000C21D3"/>
    <w:rsid w:val="000D112B"/>
    <w:rsid w:val="000D3182"/>
    <w:rsid w:val="000E09DB"/>
    <w:rsid w:val="000F09D6"/>
    <w:rsid w:val="000F3280"/>
    <w:rsid w:val="00115A46"/>
    <w:rsid w:val="00124452"/>
    <w:rsid w:val="00124A58"/>
    <w:rsid w:val="00125A25"/>
    <w:rsid w:val="00134335"/>
    <w:rsid w:val="00144B8E"/>
    <w:rsid w:val="001469BF"/>
    <w:rsid w:val="00152D30"/>
    <w:rsid w:val="001552B5"/>
    <w:rsid w:val="00155720"/>
    <w:rsid w:val="001563FD"/>
    <w:rsid w:val="0016200F"/>
    <w:rsid w:val="00163E0C"/>
    <w:rsid w:val="00173DEA"/>
    <w:rsid w:val="00176AD1"/>
    <w:rsid w:val="001859E5"/>
    <w:rsid w:val="00185C23"/>
    <w:rsid w:val="00187AFF"/>
    <w:rsid w:val="00187D96"/>
    <w:rsid w:val="001941E2"/>
    <w:rsid w:val="001A1E2A"/>
    <w:rsid w:val="001A2AE6"/>
    <w:rsid w:val="001A2C72"/>
    <w:rsid w:val="001B7803"/>
    <w:rsid w:val="001D747A"/>
    <w:rsid w:val="001E58A9"/>
    <w:rsid w:val="001E657E"/>
    <w:rsid w:val="001F1E1B"/>
    <w:rsid w:val="002051F5"/>
    <w:rsid w:val="0020771D"/>
    <w:rsid w:val="002077F9"/>
    <w:rsid w:val="00213033"/>
    <w:rsid w:val="0021641E"/>
    <w:rsid w:val="0022149B"/>
    <w:rsid w:val="00224FD5"/>
    <w:rsid w:val="00231277"/>
    <w:rsid w:val="00242C61"/>
    <w:rsid w:val="00245F60"/>
    <w:rsid w:val="002659E2"/>
    <w:rsid w:val="00265D2A"/>
    <w:rsid w:val="00287F09"/>
    <w:rsid w:val="00294C0E"/>
    <w:rsid w:val="00296D6D"/>
    <w:rsid w:val="002A1A2C"/>
    <w:rsid w:val="002A2828"/>
    <w:rsid w:val="002A57BD"/>
    <w:rsid w:val="002A7366"/>
    <w:rsid w:val="002B52EF"/>
    <w:rsid w:val="002B5F96"/>
    <w:rsid w:val="002C08FA"/>
    <w:rsid w:val="002C53C6"/>
    <w:rsid w:val="002D1128"/>
    <w:rsid w:val="002D5980"/>
    <w:rsid w:val="002E3A34"/>
    <w:rsid w:val="002F6863"/>
    <w:rsid w:val="002F72DA"/>
    <w:rsid w:val="00303347"/>
    <w:rsid w:val="00304734"/>
    <w:rsid w:val="00304F1B"/>
    <w:rsid w:val="00310A7B"/>
    <w:rsid w:val="00312A8A"/>
    <w:rsid w:val="00316EA2"/>
    <w:rsid w:val="003204EE"/>
    <w:rsid w:val="0032139E"/>
    <w:rsid w:val="003237A3"/>
    <w:rsid w:val="00332D5B"/>
    <w:rsid w:val="003343B7"/>
    <w:rsid w:val="00336246"/>
    <w:rsid w:val="00336869"/>
    <w:rsid w:val="00342B39"/>
    <w:rsid w:val="003435EF"/>
    <w:rsid w:val="00345E7B"/>
    <w:rsid w:val="00351049"/>
    <w:rsid w:val="00352028"/>
    <w:rsid w:val="00354FF4"/>
    <w:rsid w:val="003605BE"/>
    <w:rsid w:val="00362322"/>
    <w:rsid w:val="0037132C"/>
    <w:rsid w:val="00373E17"/>
    <w:rsid w:val="00386EEB"/>
    <w:rsid w:val="00387C76"/>
    <w:rsid w:val="00391CFC"/>
    <w:rsid w:val="003D627E"/>
    <w:rsid w:val="003D6DA1"/>
    <w:rsid w:val="003D7B7F"/>
    <w:rsid w:val="003E0AC7"/>
    <w:rsid w:val="003F568D"/>
    <w:rsid w:val="00414EB6"/>
    <w:rsid w:val="004265E5"/>
    <w:rsid w:val="00426AF1"/>
    <w:rsid w:val="00427BFC"/>
    <w:rsid w:val="00427F87"/>
    <w:rsid w:val="00431924"/>
    <w:rsid w:val="00434AF7"/>
    <w:rsid w:val="00441E34"/>
    <w:rsid w:val="00443B47"/>
    <w:rsid w:val="00444147"/>
    <w:rsid w:val="004445B2"/>
    <w:rsid w:val="0045566E"/>
    <w:rsid w:val="00455C4E"/>
    <w:rsid w:val="00480575"/>
    <w:rsid w:val="00481087"/>
    <w:rsid w:val="00484E9D"/>
    <w:rsid w:val="004A1F52"/>
    <w:rsid w:val="004A2C33"/>
    <w:rsid w:val="004A3206"/>
    <w:rsid w:val="004B0CA1"/>
    <w:rsid w:val="004B3759"/>
    <w:rsid w:val="004B5773"/>
    <w:rsid w:val="004B5B6A"/>
    <w:rsid w:val="004C0C64"/>
    <w:rsid w:val="004C1621"/>
    <w:rsid w:val="004C1784"/>
    <w:rsid w:val="004C4928"/>
    <w:rsid w:val="004D3A3D"/>
    <w:rsid w:val="004D409B"/>
    <w:rsid w:val="004D6A1C"/>
    <w:rsid w:val="004E4B78"/>
    <w:rsid w:val="004E506C"/>
    <w:rsid w:val="004F02F6"/>
    <w:rsid w:val="004F72BB"/>
    <w:rsid w:val="00503264"/>
    <w:rsid w:val="00506400"/>
    <w:rsid w:val="005073F7"/>
    <w:rsid w:val="005100A0"/>
    <w:rsid w:val="00510308"/>
    <w:rsid w:val="00525412"/>
    <w:rsid w:val="00525A74"/>
    <w:rsid w:val="00534012"/>
    <w:rsid w:val="005371C8"/>
    <w:rsid w:val="0054294C"/>
    <w:rsid w:val="005461BF"/>
    <w:rsid w:val="0055259F"/>
    <w:rsid w:val="00557AB5"/>
    <w:rsid w:val="00561F8E"/>
    <w:rsid w:val="00563951"/>
    <w:rsid w:val="00565305"/>
    <w:rsid w:val="00573372"/>
    <w:rsid w:val="00573D03"/>
    <w:rsid w:val="00576949"/>
    <w:rsid w:val="00581152"/>
    <w:rsid w:val="00583359"/>
    <w:rsid w:val="0058616B"/>
    <w:rsid w:val="00595063"/>
    <w:rsid w:val="00595E25"/>
    <w:rsid w:val="005A2954"/>
    <w:rsid w:val="005A326A"/>
    <w:rsid w:val="005A3AFA"/>
    <w:rsid w:val="005A43D6"/>
    <w:rsid w:val="005A47A2"/>
    <w:rsid w:val="005B2B19"/>
    <w:rsid w:val="005B4392"/>
    <w:rsid w:val="005B5074"/>
    <w:rsid w:val="005B5764"/>
    <w:rsid w:val="005B7C6B"/>
    <w:rsid w:val="005C098D"/>
    <w:rsid w:val="005C436F"/>
    <w:rsid w:val="005C57AB"/>
    <w:rsid w:val="005C657A"/>
    <w:rsid w:val="005D7496"/>
    <w:rsid w:val="005D76DE"/>
    <w:rsid w:val="005E61CD"/>
    <w:rsid w:val="005E717B"/>
    <w:rsid w:val="005F150B"/>
    <w:rsid w:val="005F3D9D"/>
    <w:rsid w:val="00611F88"/>
    <w:rsid w:val="0061238C"/>
    <w:rsid w:val="006131B3"/>
    <w:rsid w:val="00614639"/>
    <w:rsid w:val="00615315"/>
    <w:rsid w:val="006206CE"/>
    <w:rsid w:val="00623342"/>
    <w:rsid w:val="00623F7C"/>
    <w:rsid w:val="00636504"/>
    <w:rsid w:val="00636DFE"/>
    <w:rsid w:val="00645993"/>
    <w:rsid w:val="00650262"/>
    <w:rsid w:val="00653F2E"/>
    <w:rsid w:val="006568E9"/>
    <w:rsid w:val="00663206"/>
    <w:rsid w:val="00664A9F"/>
    <w:rsid w:val="00665059"/>
    <w:rsid w:val="00670A02"/>
    <w:rsid w:val="00672353"/>
    <w:rsid w:val="00673DF4"/>
    <w:rsid w:val="00674FC3"/>
    <w:rsid w:val="00683797"/>
    <w:rsid w:val="00687EF7"/>
    <w:rsid w:val="00691B62"/>
    <w:rsid w:val="00694BB5"/>
    <w:rsid w:val="006968EC"/>
    <w:rsid w:val="006A4D0B"/>
    <w:rsid w:val="006D5133"/>
    <w:rsid w:val="006E392E"/>
    <w:rsid w:val="00700112"/>
    <w:rsid w:val="00706885"/>
    <w:rsid w:val="00720FFE"/>
    <w:rsid w:val="00730AC2"/>
    <w:rsid w:val="007408B9"/>
    <w:rsid w:val="00741418"/>
    <w:rsid w:val="00744142"/>
    <w:rsid w:val="0074604E"/>
    <w:rsid w:val="00751CB2"/>
    <w:rsid w:val="00755F04"/>
    <w:rsid w:val="007644F0"/>
    <w:rsid w:val="00770669"/>
    <w:rsid w:val="007836E5"/>
    <w:rsid w:val="00790CA3"/>
    <w:rsid w:val="007A3327"/>
    <w:rsid w:val="007A587C"/>
    <w:rsid w:val="007A5972"/>
    <w:rsid w:val="007B08EE"/>
    <w:rsid w:val="007D09C8"/>
    <w:rsid w:val="007D22F7"/>
    <w:rsid w:val="007D35CC"/>
    <w:rsid w:val="007D3F4E"/>
    <w:rsid w:val="007D449D"/>
    <w:rsid w:val="007D5F84"/>
    <w:rsid w:val="007D6ACB"/>
    <w:rsid w:val="007E0661"/>
    <w:rsid w:val="007E0D56"/>
    <w:rsid w:val="007E0D8E"/>
    <w:rsid w:val="007E573A"/>
    <w:rsid w:val="00803679"/>
    <w:rsid w:val="00805843"/>
    <w:rsid w:val="00806F96"/>
    <w:rsid w:val="008112D0"/>
    <w:rsid w:val="00812154"/>
    <w:rsid w:val="00812D5E"/>
    <w:rsid w:val="00837806"/>
    <w:rsid w:val="00841C6E"/>
    <w:rsid w:val="00842739"/>
    <w:rsid w:val="00854160"/>
    <w:rsid w:val="00856408"/>
    <w:rsid w:val="00856F2F"/>
    <w:rsid w:val="00857893"/>
    <w:rsid w:val="00863ECF"/>
    <w:rsid w:val="008669B0"/>
    <w:rsid w:val="008704E5"/>
    <w:rsid w:val="00885E75"/>
    <w:rsid w:val="008871EF"/>
    <w:rsid w:val="008914D8"/>
    <w:rsid w:val="008916D9"/>
    <w:rsid w:val="0089237F"/>
    <w:rsid w:val="008A334B"/>
    <w:rsid w:val="008A3DBE"/>
    <w:rsid w:val="008A5EB0"/>
    <w:rsid w:val="008B0B97"/>
    <w:rsid w:val="008C1E9E"/>
    <w:rsid w:val="008C507D"/>
    <w:rsid w:val="008C50C8"/>
    <w:rsid w:val="008E1C38"/>
    <w:rsid w:val="008E7F53"/>
    <w:rsid w:val="008E7F8A"/>
    <w:rsid w:val="008F00C0"/>
    <w:rsid w:val="008F2C9C"/>
    <w:rsid w:val="008F55D8"/>
    <w:rsid w:val="008F75F5"/>
    <w:rsid w:val="009000D0"/>
    <w:rsid w:val="00902CF5"/>
    <w:rsid w:val="0092561D"/>
    <w:rsid w:val="00926135"/>
    <w:rsid w:val="0093360B"/>
    <w:rsid w:val="009403E8"/>
    <w:rsid w:val="009450CD"/>
    <w:rsid w:val="00950FE8"/>
    <w:rsid w:val="00962E87"/>
    <w:rsid w:val="0096535B"/>
    <w:rsid w:val="009705F7"/>
    <w:rsid w:val="009744E0"/>
    <w:rsid w:val="0097537C"/>
    <w:rsid w:val="00976D1C"/>
    <w:rsid w:val="00980A86"/>
    <w:rsid w:val="00985802"/>
    <w:rsid w:val="009870E9"/>
    <w:rsid w:val="0099124F"/>
    <w:rsid w:val="009A2A16"/>
    <w:rsid w:val="009A6561"/>
    <w:rsid w:val="009C5E98"/>
    <w:rsid w:val="009C6EE1"/>
    <w:rsid w:val="009E5694"/>
    <w:rsid w:val="009E6F0B"/>
    <w:rsid w:val="009F36F9"/>
    <w:rsid w:val="009F3DA7"/>
    <w:rsid w:val="009F493B"/>
    <w:rsid w:val="009F4EC1"/>
    <w:rsid w:val="00A119B3"/>
    <w:rsid w:val="00A13B3E"/>
    <w:rsid w:val="00A21946"/>
    <w:rsid w:val="00A219CB"/>
    <w:rsid w:val="00A247FA"/>
    <w:rsid w:val="00A5726A"/>
    <w:rsid w:val="00A6376F"/>
    <w:rsid w:val="00A64628"/>
    <w:rsid w:val="00A71FDF"/>
    <w:rsid w:val="00A73473"/>
    <w:rsid w:val="00A76965"/>
    <w:rsid w:val="00A778A9"/>
    <w:rsid w:val="00A80B86"/>
    <w:rsid w:val="00A863F9"/>
    <w:rsid w:val="00A86BB3"/>
    <w:rsid w:val="00A901D7"/>
    <w:rsid w:val="00AB0ABC"/>
    <w:rsid w:val="00AB0ACB"/>
    <w:rsid w:val="00AB3EB8"/>
    <w:rsid w:val="00AB6743"/>
    <w:rsid w:val="00AC0B66"/>
    <w:rsid w:val="00AC7FC5"/>
    <w:rsid w:val="00AF3E41"/>
    <w:rsid w:val="00B038BD"/>
    <w:rsid w:val="00B13EAB"/>
    <w:rsid w:val="00B14AC3"/>
    <w:rsid w:val="00B16111"/>
    <w:rsid w:val="00B20B4A"/>
    <w:rsid w:val="00B2364F"/>
    <w:rsid w:val="00B3183D"/>
    <w:rsid w:val="00B42AB1"/>
    <w:rsid w:val="00B42C7C"/>
    <w:rsid w:val="00B43D3D"/>
    <w:rsid w:val="00B454BA"/>
    <w:rsid w:val="00B50EC3"/>
    <w:rsid w:val="00B54E63"/>
    <w:rsid w:val="00B638C6"/>
    <w:rsid w:val="00B710BA"/>
    <w:rsid w:val="00B71D2B"/>
    <w:rsid w:val="00B72C92"/>
    <w:rsid w:val="00B74F09"/>
    <w:rsid w:val="00B80979"/>
    <w:rsid w:val="00B816C9"/>
    <w:rsid w:val="00B8267F"/>
    <w:rsid w:val="00B853F0"/>
    <w:rsid w:val="00B8649E"/>
    <w:rsid w:val="00BA521A"/>
    <w:rsid w:val="00BC2BC0"/>
    <w:rsid w:val="00BC5119"/>
    <w:rsid w:val="00BC7D1C"/>
    <w:rsid w:val="00BD049B"/>
    <w:rsid w:val="00BD0FBB"/>
    <w:rsid w:val="00BD2419"/>
    <w:rsid w:val="00BE4158"/>
    <w:rsid w:val="00BE6EA0"/>
    <w:rsid w:val="00BF664C"/>
    <w:rsid w:val="00C029F5"/>
    <w:rsid w:val="00C24EA9"/>
    <w:rsid w:val="00C2560A"/>
    <w:rsid w:val="00C310FE"/>
    <w:rsid w:val="00C33C37"/>
    <w:rsid w:val="00C4270F"/>
    <w:rsid w:val="00C433A3"/>
    <w:rsid w:val="00C47D36"/>
    <w:rsid w:val="00C6375C"/>
    <w:rsid w:val="00C657B3"/>
    <w:rsid w:val="00C75180"/>
    <w:rsid w:val="00C82540"/>
    <w:rsid w:val="00C87B03"/>
    <w:rsid w:val="00C9295C"/>
    <w:rsid w:val="00C9370C"/>
    <w:rsid w:val="00C93AEC"/>
    <w:rsid w:val="00CA0C4F"/>
    <w:rsid w:val="00CA646F"/>
    <w:rsid w:val="00CA6992"/>
    <w:rsid w:val="00CB5CE0"/>
    <w:rsid w:val="00CC21BC"/>
    <w:rsid w:val="00CC3485"/>
    <w:rsid w:val="00CC6FB9"/>
    <w:rsid w:val="00CD1656"/>
    <w:rsid w:val="00CD244C"/>
    <w:rsid w:val="00CD2E7C"/>
    <w:rsid w:val="00CD672F"/>
    <w:rsid w:val="00CE07E5"/>
    <w:rsid w:val="00CE0EDB"/>
    <w:rsid w:val="00D0272D"/>
    <w:rsid w:val="00D0485C"/>
    <w:rsid w:val="00D07117"/>
    <w:rsid w:val="00D14DF5"/>
    <w:rsid w:val="00D21718"/>
    <w:rsid w:val="00D257F5"/>
    <w:rsid w:val="00D260A8"/>
    <w:rsid w:val="00D27661"/>
    <w:rsid w:val="00D35632"/>
    <w:rsid w:val="00D3665A"/>
    <w:rsid w:val="00D434A8"/>
    <w:rsid w:val="00D56BDD"/>
    <w:rsid w:val="00D7077F"/>
    <w:rsid w:val="00D77BB3"/>
    <w:rsid w:val="00D81530"/>
    <w:rsid w:val="00D82E87"/>
    <w:rsid w:val="00D87E28"/>
    <w:rsid w:val="00D9339E"/>
    <w:rsid w:val="00D93F15"/>
    <w:rsid w:val="00D952B9"/>
    <w:rsid w:val="00DA6412"/>
    <w:rsid w:val="00DA7200"/>
    <w:rsid w:val="00DB494D"/>
    <w:rsid w:val="00DB547F"/>
    <w:rsid w:val="00DB6326"/>
    <w:rsid w:val="00DC1252"/>
    <w:rsid w:val="00DC64D5"/>
    <w:rsid w:val="00DC7F10"/>
    <w:rsid w:val="00DD22ED"/>
    <w:rsid w:val="00DE322F"/>
    <w:rsid w:val="00DE40CD"/>
    <w:rsid w:val="00DE72EE"/>
    <w:rsid w:val="00DF5947"/>
    <w:rsid w:val="00E11797"/>
    <w:rsid w:val="00E12608"/>
    <w:rsid w:val="00E12C80"/>
    <w:rsid w:val="00E21D2A"/>
    <w:rsid w:val="00E277E4"/>
    <w:rsid w:val="00E34838"/>
    <w:rsid w:val="00E361A5"/>
    <w:rsid w:val="00E40F34"/>
    <w:rsid w:val="00E4332D"/>
    <w:rsid w:val="00E53A93"/>
    <w:rsid w:val="00E57FF9"/>
    <w:rsid w:val="00E642CB"/>
    <w:rsid w:val="00E73FAE"/>
    <w:rsid w:val="00E85C29"/>
    <w:rsid w:val="00E85CD8"/>
    <w:rsid w:val="00E9382A"/>
    <w:rsid w:val="00E96086"/>
    <w:rsid w:val="00E96371"/>
    <w:rsid w:val="00EA0970"/>
    <w:rsid w:val="00EA3FD4"/>
    <w:rsid w:val="00EA6615"/>
    <w:rsid w:val="00EB17AB"/>
    <w:rsid w:val="00EB2E9D"/>
    <w:rsid w:val="00EB4480"/>
    <w:rsid w:val="00EB61C5"/>
    <w:rsid w:val="00EC0A92"/>
    <w:rsid w:val="00EC66AC"/>
    <w:rsid w:val="00EC74B1"/>
    <w:rsid w:val="00ED561D"/>
    <w:rsid w:val="00EE47D2"/>
    <w:rsid w:val="00EE650A"/>
    <w:rsid w:val="00EE74A3"/>
    <w:rsid w:val="00EE791C"/>
    <w:rsid w:val="00EF4339"/>
    <w:rsid w:val="00F00FBC"/>
    <w:rsid w:val="00F01DA5"/>
    <w:rsid w:val="00F114F4"/>
    <w:rsid w:val="00F25134"/>
    <w:rsid w:val="00F34724"/>
    <w:rsid w:val="00F349CC"/>
    <w:rsid w:val="00F367E8"/>
    <w:rsid w:val="00F42FAF"/>
    <w:rsid w:val="00F46549"/>
    <w:rsid w:val="00F550E1"/>
    <w:rsid w:val="00F6125A"/>
    <w:rsid w:val="00F63B9F"/>
    <w:rsid w:val="00F64FDC"/>
    <w:rsid w:val="00F65C03"/>
    <w:rsid w:val="00F711B3"/>
    <w:rsid w:val="00F74B6B"/>
    <w:rsid w:val="00F75758"/>
    <w:rsid w:val="00F800C0"/>
    <w:rsid w:val="00F846A6"/>
    <w:rsid w:val="00F931FC"/>
    <w:rsid w:val="00F95979"/>
    <w:rsid w:val="00FA60F0"/>
    <w:rsid w:val="00FC0F31"/>
    <w:rsid w:val="00FC2FC0"/>
    <w:rsid w:val="00FD3E72"/>
    <w:rsid w:val="00FD4CA6"/>
    <w:rsid w:val="00FE0EB5"/>
    <w:rsid w:val="00FE18A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4AD0"/>
  <w15:docId w15:val="{A4369FED-29AD-4CDA-97D1-5BF263E6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45AA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B217-965E-4883-8877-FAAAFBF1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cp:lastPrinted>2024-07-12T06:18:00Z</cp:lastPrinted>
  <dcterms:created xsi:type="dcterms:W3CDTF">2024-11-19T07:50:00Z</dcterms:created>
  <dcterms:modified xsi:type="dcterms:W3CDTF">2024-11-19T07:50:00Z</dcterms:modified>
</cp:coreProperties>
</file>