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6C" w:rsidRPr="00623C6C" w:rsidRDefault="005442CF" w:rsidP="00623C6C">
      <w:pPr>
        <w:jc w:val="center"/>
        <w:rPr>
          <w:b/>
        </w:rPr>
      </w:pPr>
      <w:r w:rsidRPr="00623C6C">
        <w:rPr>
          <w:b/>
        </w:rPr>
        <w:t xml:space="preserve">Протокол </w:t>
      </w:r>
      <w:r w:rsidR="001B03B8">
        <w:rPr>
          <w:b/>
        </w:rPr>
        <w:t>№ 3</w:t>
      </w:r>
      <w:r w:rsidR="00142846">
        <w:rPr>
          <w:b/>
        </w:rPr>
        <w:t xml:space="preserve"> </w:t>
      </w:r>
    </w:p>
    <w:p w:rsidR="005442CF" w:rsidRPr="00581DA9" w:rsidRDefault="005442CF" w:rsidP="005442CF">
      <w:pPr>
        <w:jc w:val="center"/>
      </w:pPr>
    </w:p>
    <w:p w:rsidR="005442CF" w:rsidRPr="00581DA9" w:rsidRDefault="005442CF" w:rsidP="005442CF">
      <w:pPr>
        <w:jc w:val="both"/>
      </w:pPr>
      <w:r w:rsidRPr="00581DA9">
        <w:t xml:space="preserve"> заседания Комиссии по предупреждению и ликвидации чрезвычайных ситуации, обеспечению пожарной безопасности и безопасности людей на водных объектах Урванского муниципального района</w:t>
      </w:r>
    </w:p>
    <w:p w:rsidR="00623C6C" w:rsidRDefault="00623C6C" w:rsidP="005442CF">
      <w:pPr>
        <w:jc w:val="both"/>
      </w:pPr>
    </w:p>
    <w:p w:rsidR="005442CF" w:rsidRPr="00581DA9" w:rsidRDefault="00976D6D" w:rsidP="005442CF">
      <w:pPr>
        <w:jc w:val="both"/>
      </w:pPr>
      <w:r>
        <w:t xml:space="preserve">   </w:t>
      </w:r>
      <w:r w:rsidR="00200F1D">
        <w:t>03</w:t>
      </w:r>
      <w:r w:rsidR="005442CF" w:rsidRPr="00581DA9">
        <w:t xml:space="preserve"> </w:t>
      </w:r>
      <w:r w:rsidR="00200F1D">
        <w:t>июня</w:t>
      </w:r>
      <w:r w:rsidR="005442CF" w:rsidRPr="00581DA9">
        <w:t xml:space="preserve"> 202</w:t>
      </w:r>
      <w:r w:rsidR="00843EC1">
        <w:t>5</w:t>
      </w:r>
      <w:r w:rsidR="005442CF" w:rsidRPr="00581DA9">
        <w:t xml:space="preserve"> года                                                                      </w:t>
      </w:r>
      <w:r>
        <w:t xml:space="preserve">                      </w:t>
      </w:r>
      <w:r w:rsidR="005442CF" w:rsidRPr="00581DA9">
        <w:t>г.</w:t>
      </w:r>
      <w:r w:rsidR="00843EC1">
        <w:t>п.</w:t>
      </w:r>
      <w:r w:rsidR="005442CF" w:rsidRPr="00581DA9">
        <w:t xml:space="preserve"> Нарткала</w:t>
      </w:r>
    </w:p>
    <w:p w:rsidR="005442CF" w:rsidRPr="00581DA9" w:rsidRDefault="005442CF" w:rsidP="005442CF">
      <w:pPr>
        <w:jc w:val="both"/>
      </w:pPr>
      <w:r w:rsidRPr="00581DA9">
        <w:t xml:space="preserve"> </w:t>
      </w:r>
    </w:p>
    <w:p w:rsidR="005442CF" w:rsidRDefault="00623C6C" w:rsidP="005442CF">
      <w:pPr>
        <w:jc w:val="both"/>
      </w:pPr>
      <w:r>
        <w:t>Председательствовал</w:t>
      </w:r>
      <w:r w:rsidR="005442CF" w:rsidRPr="00581DA9">
        <w:t xml:space="preserve">: </w:t>
      </w:r>
    </w:p>
    <w:p w:rsidR="005442CF" w:rsidRPr="00581DA9" w:rsidRDefault="005442CF" w:rsidP="005442CF">
      <w:pPr>
        <w:jc w:val="both"/>
      </w:pPr>
      <w:r w:rsidRPr="00581DA9">
        <w:t>Заместитель председателя КЧС и ОПБ местной администрации Урванского му</w:t>
      </w:r>
      <w:r w:rsidR="005F137D" w:rsidRPr="00581DA9">
        <w:t xml:space="preserve">ниципального района  </w:t>
      </w:r>
      <w:r w:rsidR="00581DA9" w:rsidRPr="00581DA9">
        <w:t>А</w:t>
      </w:r>
      <w:r w:rsidR="00581DA9">
        <w:t>кежев М.М.</w:t>
      </w:r>
    </w:p>
    <w:p w:rsidR="005442CF" w:rsidRPr="00581DA9" w:rsidRDefault="00623C6C" w:rsidP="005442CF">
      <w:pPr>
        <w:jc w:val="both"/>
      </w:pPr>
      <w:r>
        <w:t>Присутствовали</w:t>
      </w:r>
      <w:r w:rsidR="005442CF" w:rsidRPr="00581DA9">
        <w:t xml:space="preserve">: </w:t>
      </w:r>
    </w:p>
    <w:p w:rsidR="005442CF" w:rsidRPr="00581DA9" w:rsidRDefault="005442CF" w:rsidP="005442CF">
      <w:pPr>
        <w:jc w:val="both"/>
      </w:pPr>
      <w:r w:rsidRPr="00581DA9">
        <w:t xml:space="preserve">Члены комиссии:  </w:t>
      </w:r>
    </w:p>
    <w:p w:rsidR="00623C6C" w:rsidRDefault="00581DA9" w:rsidP="005442CF">
      <w:pPr>
        <w:jc w:val="both"/>
      </w:pPr>
      <w:r w:rsidRPr="00581DA9">
        <w:t>Бахов Р.Х.</w:t>
      </w:r>
      <w:r>
        <w:t>, Бижоев А.А.</w:t>
      </w:r>
      <w:r w:rsidRPr="00581DA9">
        <w:t>,</w:t>
      </w:r>
      <w:r>
        <w:t xml:space="preserve"> </w:t>
      </w:r>
      <w:r w:rsidRPr="00581DA9">
        <w:t xml:space="preserve">Батиев И.С., </w:t>
      </w:r>
      <w:r w:rsidR="00200F1D">
        <w:t>Жантуев З.А.,</w:t>
      </w:r>
      <w:r w:rsidRPr="00581DA9">
        <w:t xml:space="preserve"> </w:t>
      </w:r>
      <w:r w:rsidR="009F32B9">
        <w:t xml:space="preserve">Жанов З. К., </w:t>
      </w:r>
      <w:r w:rsidRPr="00581DA9">
        <w:t xml:space="preserve">Ибрагимов А.А., Кодзоков Х.Ж., </w:t>
      </w:r>
      <w:r>
        <w:t>Кягов К.М.,</w:t>
      </w:r>
      <w:r w:rsidRPr="00581DA9">
        <w:t xml:space="preserve"> </w:t>
      </w:r>
      <w:r w:rsidR="00843EC1">
        <w:t xml:space="preserve">Кочесоков Р.Х., Кудаев А.Б., </w:t>
      </w:r>
      <w:r w:rsidR="00200F1D">
        <w:t>Тамашев А.Т.</w:t>
      </w:r>
      <w:r w:rsidRPr="00581DA9">
        <w:t xml:space="preserve"> </w:t>
      </w:r>
    </w:p>
    <w:p w:rsidR="005442CF" w:rsidRPr="00581DA9" w:rsidRDefault="00623C6C" w:rsidP="005442CF">
      <w:pPr>
        <w:jc w:val="both"/>
      </w:pPr>
      <w:r>
        <w:t>Отсутствовали: Битоков А.Д</w:t>
      </w:r>
      <w:r w:rsidR="00843EC1">
        <w:t xml:space="preserve">., Балкаров И.Х., </w:t>
      </w:r>
      <w:r>
        <w:t xml:space="preserve"> Хачетлова Ф. А.</w:t>
      </w:r>
      <w:r w:rsidR="005442CF" w:rsidRPr="00581DA9">
        <w:t xml:space="preserve"> </w:t>
      </w:r>
    </w:p>
    <w:p w:rsidR="00623C6C" w:rsidRPr="000302AB" w:rsidRDefault="00623C6C" w:rsidP="00623C6C">
      <w:pPr>
        <w:jc w:val="both"/>
      </w:pPr>
      <w:r>
        <w:t>С участием</w:t>
      </w:r>
      <w:r w:rsidR="00581DA9">
        <w:t>:</w:t>
      </w:r>
      <w:r w:rsidR="00581DA9" w:rsidRPr="00581DA9">
        <w:t xml:space="preserve"> Глав </w:t>
      </w:r>
      <w:r w:rsidR="00581DA9">
        <w:t>местных администраций</w:t>
      </w:r>
      <w:r w:rsidR="00581DA9" w:rsidRPr="00581DA9">
        <w:t xml:space="preserve"> населенных пунктов: </w:t>
      </w:r>
      <w:r w:rsidRPr="000302AB">
        <w:t>с.п.Чёрная Речка (Варитлов Т.В.), с.п.Псыгансу (Балкизов М.С.), с.п.Нижний Черек (Битов М.Х.),  с.п.Псыкод  (Кашеев О.Х.), с.п.Псынабо  (Балкаров Х.С.), Урвань (Закаев А.Х.), с.п.Кахун (Кандохов Л.М.), с.п.Шитхала (Унажоков А.М.), с.п. Морзох (Ханичев З.Б.).</w:t>
      </w:r>
    </w:p>
    <w:p w:rsidR="00581DA9" w:rsidRPr="00581DA9" w:rsidRDefault="00623C6C" w:rsidP="00581DA9">
      <w:pPr>
        <w:jc w:val="both"/>
      </w:pPr>
      <w:r>
        <w:t>Приглашенные</w:t>
      </w:r>
      <w:r w:rsidR="00581DA9" w:rsidRPr="00581DA9">
        <w:t>:</w:t>
      </w:r>
    </w:p>
    <w:p w:rsidR="00E11CCB" w:rsidRPr="00581DA9" w:rsidRDefault="00961482" w:rsidP="005442CF">
      <w:pPr>
        <w:jc w:val="both"/>
      </w:pPr>
      <w:r w:rsidRPr="00F90D65">
        <w:t>Жанов З. К., и.о. начальника МКУ «Управление образования местной администрации Урванского муниципального района»; Тимижев А.В., заместитель начальника  главного государственного инспектора Урванского района по пожарному надзору; представители</w:t>
      </w:r>
      <w:r w:rsidR="00FF72F0">
        <w:t xml:space="preserve"> ПСЧ-21 ГКУ «КБ ПСС» Ашинов М.В.</w:t>
      </w:r>
      <w:r w:rsidRPr="00F90D65">
        <w:t>; Чемазоков З.Х.</w:t>
      </w:r>
      <w:r>
        <w:t>,</w:t>
      </w:r>
    </w:p>
    <w:p w:rsidR="001F66C4" w:rsidRDefault="001F66C4" w:rsidP="005442CF">
      <w:pPr>
        <w:jc w:val="center"/>
        <w:rPr>
          <w:b/>
        </w:rPr>
      </w:pPr>
    </w:p>
    <w:p w:rsidR="005442CF" w:rsidRDefault="005442CF" w:rsidP="005442CF">
      <w:pPr>
        <w:jc w:val="center"/>
        <w:rPr>
          <w:b/>
        </w:rPr>
      </w:pPr>
      <w:r w:rsidRPr="00581DA9">
        <w:rPr>
          <w:b/>
        </w:rPr>
        <w:t>Повестка дня:</w:t>
      </w:r>
    </w:p>
    <w:p w:rsidR="00623C6C" w:rsidRPr="00581DA9" w:rsidRDefault="00623C6C" w:rsidP="005442CF">
      <w:pPr>
        <w:jc w:val="center"/>
        <w:rPr>
          <w:b/>
        </w:rPr>
      </w:pPr>
    </w:p>
    <w:p w:rsidR="00961482" w:rsidRDefault="00200F1D" w:rsidP="00961482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sz w:val="24"/>
          <w:szCs w:val="24"/>
        </w:rPr>
        <w:t>Об исполнении п.2 раздела</w:t>
      </w:r>
      <w:r w:rsidR="002B536C">
        <w:rPr>
          <w:rFonts w:ascii="Times New Roman" w:hAnsi="Times New Roman" w:cs="Times New Roman"/>
          <w:sz w:val="24"/>
          <w:szCs w:val="24"/>
        </w:rPr>
        <w:t xml:space="preserve"> </w:t>
      </w:r>
      <w:r w:rsidRPr="00961482">
        <w:rPr>
          <w:rFonts w:ascii="Times New Roman" w:hAnsi="Times New Roman" w:cs="Times New Roman"/>
          <w:sz w:val="24"/>
          <w:szCs w:val="24"/>
        </w:rPr>
        <w:t xml:space="preserve">1 Протокола </w:t>
      </w:r>
      <w:r w:rsidR="00843EC1">
        <w:rPr>
          <w:rFonts w:ascii="Times New Roman" w:hAnsi="Times New Roman" w:cs="Times New Roman"/>
          <w:sz w:val="24"/>
          <w:szCs w:val="24"/>
        </w:rPr>
        <w:t>№2 заседания КЧС и ОПБ КБР от 29.05.2025</w:t>
      </w:r>
      <w:r w:rsidRPr="00961482">
        <w:rPr>
          <w:rFonts w:ascii="Times New Roman" w:hAnsi="Times New Roman" w:cs="Times New Roman"/>
          <w:sz w:val="24"/>
          <w:szCs w:val="24"/>
        </w:rPr>
        <w:t>г. «О противопожарной защищенности объектов массового отдыха детей в период детск</w:t>
      </w:r>
      <w:r w:rsidR="00843EC1">
        <w:rPr>
          <w:rFonts w:ascii="Times New Roman" w:hAnsi="Times New Roman" w:cs="Times New Roman"/>
          <w:sz w:val="24"/>
          <w:szCs w:val="24"/>
        </w:rPr>
        <w:t>ой оздоровительной компании 2025</w:t>
      </w:r>
      <w:r w:rsidRPr="00961482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12013C" w:rsidRPr="00961482">
        <w:rPr>
          <w:rFonts w:ascii="Times New Roman" w:hAnsi="Times New Roman" w:cs="Times New Roman"/>
          <w:sz w:val="24"/>
          <w:szCs w:val="24"/>
        </w:rPr>
        <w:t>.</w:t>
      </w:r>
      <w:r w:rsidR="00291436" w:rsidRPr="00961482">
        <w:rPr>
          <w:rFonts w:ascii="Times New Roman" w:hAnsi="Times New Roman" w:cs="Times New Roman"/>
          <w:sz w:val="24"/>
          <w:szCs w:val="24"/>
        </w:rPr>
        <w:t xml:space="preserve"> (</w:t>
      </w:r>
      <w:r w:rsidR="00623C6C" w:rsidRPr="00961482">
        <w:rPr>
          <w:rFonts w:ascii="Times New Roman" w:hAnsi="Times New Roman" w:cs="Times New Roman"/>
          <w:sz w:val="24"/>
          <w:szCs w:val="24"/>
        </w:rPr>
        <w:t>докл.</w:t>
      </w:r>
      <w:r w:rsidR="009F32B9" w:rsidRPr="00961482">
        <w:rPr>
          <w:rFonts w:ascii="Times New Roman" w:hAnsi="Times New Roman" w:cs="Times New Roman"/>
          <w:sz w:val="24"/>
          <w:szCs w:val="24"/>
        </w:rPr>
        <w:t xml:space="preserve"> </w:t>
      </w:r>
      <w:r w:rsidR="001F66C4">
        <w:rPr>
          <w:rFonts w:ascii="Times New Roman" w:hAnsi="Times New Roman" w:cs="Times New Roman"/>
          <w:sz w:val="24"/>
          <w:szCs w:val="24"/>
        </w:rPr>
        <w:t>Жанов З.К.</w:t>
      </w:r>
      <w:r w:rsidR="002B6C98">
        <w:rPr>
          <w:rFonts w:ascii="Times New Roman" w:hAnsi="Times New Roman" w:cs="Times New Roman"/>
          <w:sz w:val="24"/>
          <w:szCs w:val="24"/>
        </w:rPr>
        <w:t>, Кягов К.М.</w:t>
      </w:r>
      <w:r w:rsidR="00291436" w:rsidRPr="00961482">
        <w:rPr>
          <w:rFonts w:ascii="Times New Roman" w:hAnsi="Times New Roman" w:cs="Times New Roman"/>
          <w:sz w:val="24"/>
          <w:szCs w:val="24"/>
        </w:rPr>
        <w:t>)</w:t>
      </w:r>
      <w:r w:rsidR="00961482" w:rsidRPr="00961482">
        <w:rPr>
          <w:rFonts w:ascii="Times New Roman" w:hAnsi="Times New Roman" w:cs="Times New Roman"/>
          <w:sz w:val="24"/>
          <w:szCs w:val="24"/>
        </w:rPr>
        <w:t>.</w:t>
      </w:r>
    </w:p>
    <w:p w:rsidR="00961482" w:rsidRPr="00961482" w:rsidRDefault="00961482" w:rsidP="00961482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1482">
        <w:rPr>
          <w:rFonts w:ascii="Times New Roman" w:hAnsi="Times New Roman" w:cs="Times New Roman"/>
          <w:sz w:val="24"/>
          <w:szCs w:val="24"/>
        </w:rPr>
        <w:t>Об исполнении п.2 раздела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961482">
        <w:rPr>
          <w:rFonts w:ascii="Times New Roman" w:hAnsi="Times New Roman" w:cs="Times New Roman"/>
          <w:sz w:val="24"/>
          <w:szCs w:val="24"/>
        </w:rPr>
        <w:t xml:space="preserve"> Протокола</w:t>
      </w:r>
      <w:r w:rsidR="00843EC1">
        <w:rPr>
          <w:rFonts w:ascii="Times New Roman" w:hAnsi="Times New Roman" w:cs="Times New Roman"/>
          <w:sz w:val="24"/>
          <w:szCs w:val="24"/>
        </w:rPr>
        <w:t xml:space="preserve"> №2 заседания КЧС и ОПБ КБР от 29.05.2025</w:t>
      </w:r>
      <w:r w:rsidRPr="0096148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«О готовности органов управления, сил и средств территориальной подсистемы единой государственной системы предупреждения и ликвидации чрезвычайных ситуаций Урванского районного зве</w:t>
      </w:r>
      <w:r w:rsidR="002B536C">
        <w:rPr>
          <w:rFonts w:ascii="Times New Roman" w:hAnsi="Times New Roman" w:cs="Times New Roman"/>
          <w:sz w:val="24"/>
          <w:szCs w:val="24"/>
        </w:rPr>
        <w:t>на РСЧС к купальному сезону 2025</w:t>
      </w:r>
      <w:r>
        <w:rPr>
          <w:rFonts w:ascii="Times New Roman" w:hAnsi="Times New Roman" w:cs="Times New Roman"/>
          <w:sz w:val="24"/>
          <w:szCs w:val="24"/>
        </w:rPr>
        <w:t>года.</w:t>
      </w:r>
      <w:r w:rsidR="009654AA">
        <w:rPr>
          <w:rFonts w:ascii="Times New Roman" w:hAnsi="Times New Roman" w:cs="Times New Roman"/>
          <w:sz w:val="24"/>
          <w:szCs w:val="24"/>
        </w:rPr>
        <w:t>(Акежев М.М., Бижоев А.А.)</w:t>
      </w:r>
    </w:p>
    <w:p w:rsidR="005737DC" w:rsidRDefault="00961482" w:rsidP="005737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013C">
        <w:rPr>
          <w:rFonts w:ascii="Times New Roman" w:hAnsi="Times New Roman" w:cs="Times New Roman"/>
          <w:sz w:val="24"/>
          <w:szCs w:val="24"/>
        </w:rPr>
        <w:t>. О</w:t>
      </w:r>
      <w:r w:rsidR="00170987" w:rsidRPr="00581DA9">
        <w:rPr>
          <w:rFonts w:ascii="Times New Roman" w:hAnsi="Times New Roman" w:cs="Times New Roman"/>
          <w:sz w:val="24"/>
          <w:szCs w:val="24"/>
        </w:rPr>
        <w:t xml:space="preserve"> </w:t>
      </w:r>
      <w:r w:rsidR="0012013C">
        <w:rPr>
          <w:rFonts w:ascii="Times New Roman" w:hAnsi="Times New Roman" w:cs="Times New Roman"/>
          <w:sz w:val="24"/>
          <w:szCs w:val="24"/>
        </w:rPr>
        <w:t>противопожарном</w:t>
      </w:r>
      <w:r w:rsidR="00170987" w:rsidRPr="00581DA9">
        <w:rPr>
          <w:rFonts w:ascii="Times New Roman" w:hAnsi="Times New Roman" w:cs="Times New Roman"/>
          <w:sz w:val="24"/>
          <w:szCs w:val="24"/>
        </w:rPr>
        <w:t xml:space="preserve"> </w:t>
      </w:r>
      <w:r w:rsidR="0012013C">
        <w:rPr>
          <w:rFonts w:ascii="Times New Roman" w:hAnsi="Times New Roman" w:cs="Times New Roman"/>
          <w:sz w:val="24"/>
          <w:szCs w:val="24"/>
        </w:rPr>
        <w:t>состоянии</w:t>
      </w:r>
      <w:r w:rsidR="00170987" w:rsidRPr="00581DA9">
        <w:rPr>
          <w:rFonts w:ascii="Times New Roman" w:hAnsi="Times New Roman" w:cs="Times New Roman"/>
          <w:sz w:val="24"/>
          <w:szCs w:val="24"/>
        </w:rPr>
        <w:t xml:space="preserve"> в Урванском муниципальном районе</w:t>
      </w:r>
      <w:r w:rsidR="0012013C">
        <w:rPr>
          <w:rFonts w:ascii="Times New Roman" w:hAnsi="Times New Roman" w:cs="Times New Roman"/>
          <w:sz w:val="24"/>
          <w:szCs w:val="24"/>
        </w:rPr>
        <w:t xml:space="preserve"> </w:t>
      </w:r>
      <w:r w:rsidR="00843EC1">
        <w:rPr>
          <w:rFonts w:ascii="Times New Roman" w:hAnsi="Times New Roman" w:cs="Times New Roman"/>
          <w:sz w:val="24"/>
          <w:szCs w:val="24"/>
        </w:rPr>
        <w:t>и</w:t>
      </w:r>
      <w:r w:rsidR="00291436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12013C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91436">
        <w:rPr>
          <w:rFonts w:ascii="Times New Roman" w:hAnsi="Times New Roman" w:cs="Times New Roman"/>
          <w:sz w:val="24"/>
          <w:szCs w:val="24"/>
        </w:rPr>
        <w:t>я комплекса</w:t>
      </w:r>
      <w:r w:rsidR="005737DC" w:rsidRPr="00581DA9">
        <w:rPr>
          <w:rFonts w:ascii="Times New Roman" w:hAnsi="Times New Roman" w:cs="Times New Roman"/>
          <w:sz w:val="24"/>
          <w:szCs w:val="24"/>
        </w:rPr>
        <w:t xml:space="preserve"> пожарно – профилактических мероприятий среди населения</w:t>
      </w:r>
      <w:r w:rsidR="00843EC1">
        <w:rPr>
          <w:rFonts w:ascii="Times New Roman" w:hAnsi="Times New Roman" w:cs="Times New Roman"/>
          <w:sz w:val="24"/>
          <w:szCs w:val="24"/>
        </w:rPr>
        <w:t xml:space="preserve"> в противопожарном сезоне 2025г.</w:t>
      </w:r>
      <w:r w:rsidR="00623C6C" w:rsidRPr="00623C6C">
        <w:rPr>
          <w:sz w:val="24"/>
          <w:szCs w:val="24"/>
        </w:rPr>
        <w:t xml:space="preserve"> </w:t>
      </w:r>
      <w:r w:rsidR="00623C6C" w:rsidRPr="00623C6C">
        <w:rPr>
          <w:rFonts w:ascii="Times New Roman" w:hAnsi="Times New Roman" w:cs="Times New Roman"/>
          <w:sz w:val="24"/>
          <w:szCs w:val="24"/>
        </w:rPr>
        <w:t>(</w:t>
      </w:r>
      <w:r w:rsidR="00200F1D">
        <w:rPr>
          <w:rFonts w:ascii="Times New Roman" w:hAnsi="Times New Roman" w:cs="Times New Roman"/>
          <w:sz w:val="24"/>
          <w:szCs w:val="24"/>
        </w:rPr>
        <w:t>докл.</w:t>
      </w:r>
      <w:r w:rsidR="001F66C4">
        <w:rPr>
          <w:rFonts w:ascii="Times New Roman" w:hAnsi="Times New Roman" w:cs="Times New Roman"/>
          <w:sz w:val="24"/>
          <w:szCs w:val="24"/>
        </w:rPr>
        <w:t xml:space="preserve"> </w:t>
      </w:r>
      <w:r w:rsidR="009F32B9">
        <w:rPr>
          <w:rFonts w:ascii="Times New Roman" w:hAnsi="Times New Roman" w:cs="Times New Roman"/>
          <w:sz w:val="24"/>
          <w:szCs w:val="24"/>
        </w:rPr>
        <w:t>Бахов Р.Х.</w:t>
      </w:r>
      <w:r w:rsidR="002B6C98">
        <w:rPr>
          <w:rFonts w:ascii="Times New Roman" w:hAnsi="Times New Roman" w:cs="Times New Roman"/>
          <w:sz w:val="24"/>
          <w:szCs w:val="24"/>
        </w:rPr>
        <w:t>, Бижоев А.А.</w:t>
      </w:r>
      <w:r w:rsidR="00623C6C" w:rsidRPr="00623C6C">
        <w:rPr>
          <w:rFonts w:ascii="Times New Roman" w:hAnsi="Times New Roman" w:cs="Times New Roman"/>
          <w:sz w:val="24"/>
          <w:szCs w:val="24"/>
        </w:rPr>
        <w:t>)</w:t>
      </w:r>
      <w:r w:rsidR="009F32B9">
        <w:rPr>
          <w:rFonts w:ascii="Times New Roman" w:hAnsi="Times New Roman" w:cs="Times New Roman"/>
          <w:sz w:val="24"/>
          <w:szCs w:val="24"/>
        </w:rPr>
        <w:t>.</w:t>
      </w:r>
    </w:p>
    <w:p w:rsidR="009F32B9" w:rsidRPr="00581DA9" w:rsidRDefault="001F66C4" w:rsidP="005737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32B9">
        <w:rPr>
          <w:rFonts w:ascii="Times New Roman" w:hAnsi="Times New Roman" w:cs="Times New Roman"/>
          <w:sz w:val="24"/>
          <w:szCs w:val="24"/>
        </w:rPr>
        <w:t xml:space="preserve">.Об </w:t>
      </w:r>
      <w:r w:rsidR="003D5291">
        <w:rPr>
          <w:rFonts w:ascii="Times New Roman" w:hAnsi="Times New Roman" w:cs="Times New Roman"/>
          <w:sz w:val="24"/>
          <w:szCs w:val="24"/>
        </w:rPr>
        <w:t>итогах организации и проведения</w:t>
      </w:r>
      <w:r w:rsidR="009F32B9">
        <w:rPr>
          <w:rFonts w:ascii="Times New Roman" w:hAnsi="Times New Roman" w:cs="Times New Roman"/>
          <w:sz w:val="24"/>
          <w:szCs w:val="24"/>
        </w:rPr>
        <w:t xml:space="preserve"> комплексной пожарной профилактической отработки на </w:t>
      </w:r>
      <w:r w:rsidR="002B536C">
        <w:rPr>
          <w:rFonts w:ascii="Times New Roman" w:hAnsi="Times New Roman" w:cs="Times New Roman"/>
          <w:sz w:val="24"/>
          <w:szCs w:val="24"/>
        </w:rPr>
        <w:t>базе дошкольного блока МКОУ СОШ</w:t>
      </w:r>
      <w:r w:rsidR="009F32B9">
        <w:rPr>
          <w:rFonts w:ascii="Times New Roman" w:hAnsi="Times New Roman" w:cs="Times New Roman"/>
          <w:sz w:val="24"/>
          <w:szCs w:val="24"/>
        </w:rPr>
        <w:t xml:space="preserve">-№2 с.п. </w:t>
      </w:r>
      <w:r w:rsidR="00F56F6F">
        <w:rPr>
          <w:rFonts w:ascii="Times New Roman" w:hAnsi="Times New Roman" w:cs="Times New Roman"/>
          <w:sz w:val="24"/>
          <w:szCs w:val="24"/>
        </w:rPr>
        <w:t>Старый Черек</w:t>
      </w:r>
      <w:r w:rsidR="009F32B9">
        <w:rPr>
          <w:rFonts w:ascii="Times New Roman" w:hAnsi="Times New Roman" w:cs="Times New Roman"/>
          <w:sz w:val="24"/>
          <w:szCs w:val="24"/>
        </w:rPr>
        <w:t xml:space="preserve"> </w:t>
      </w:r>
      <w:r w:rsidR="00961482">
        <w:rPr>
          <w:rFonts w:ascii="Times New Roman" w:hAnsi="Times New Roman" w:cs="Times New Roman"/>
          <w:sz w:val="24"/>
          <w:szCs w:val="24"/>
        </w:rPr>
        <w:t>(докл.Чемазоков З.Х).</w:t>
      </w:r>
    </w:p>
    <w:p w:rsidR="00170987" w:rsidRPr="00581DA9" w:rsidRDefault="00170987" w:rsidP="00170987">
      <w:pPr>
        <w:jc w:val="both"/>
      </w:pPr>
    </w:p>
    <w:p w:rsidR="001F66C4" w:rsidRPr="009654AA" w:rsidRDefault="00FE60DE" w:rsidP="001F66C4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bookmark0"/>
      <w:r w:rsidRPr="009654AA">
        <w:rPr>
          <w:rFonts w:ascii="Times New Roman" w:hAnsi="Times New Roman" w:cs="Times New Roman"/>
          <w:i/>
          <w:sz w:val="24"/>
          <w:szCs w:val="24"/>
          <w:u w:val="single"/>
        </w:rPr>
        <w:t>По первому вопросу</w:t>
      </w:r>
      <w:bookmarkEnd w:id="0"/>
      <w:r w:rsidRPr="009654AA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9654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6C4" w:rsidRPr="009654AA">
        <w:rPr>
          <w:rFonts w:ascii="Times New Roman" w:hAnsi="Times New Roman" w:cs="Times New Roman"/>
          <w:i/>
          <w:sz w:val="24"/>
          <w:szCs w:val="24"/>
        </w:rPr>
        <w:t>«О противопожарной защищенности объектов массового отдыха детей в период детск</w:t>
      </w:r>
      <w:r w:rsidR="00F56F6F">
        <w:rPr>
          <w:rFonts w:ascii="Times New Roman" w:hAnsi="Times New Roman" w:cs="Times New Roman"/>
          <w:i/>
          <w:sz w:val="24"/>
          <w:szCs w:val="24"/>
        </w:rPr>
        <w:t>ой оздоровительной компании 2025</w:t>
      </w:r>
      <w:r w:rsidR="001F66C4" w:rsidRPr="009654AA">
        <w:rPr>
          <w:rFonts w:ascii="Times New Roman" w:hAnsi="Times New Roman" w:cs="Times New Roman"/>
          <w:i/>
          <w:sz w:val="24"/>
          <w:szCs w:val="24"/>
        </w:rPr>
        <w:t xml:space="preserve"> года»</w:t>
      </w:r>
    </w:p>
    <w:p w:rsidR="00FE60DE" w:rsidRDefault="00FE60DE" w:rsidP="001F66C4">
      <w:pPr>
        <w:pStyle w:val="a3"/>
      </w:pPr>
    </w:p>
    <w:p w:rsidR="00FE60DE" w:rsidRPr="000302AB" w:rsidRDefault="00FE60DE" w:rsidP="00FE60DE">
      <w:pPr>
        <w:jc w:val="both"/>
      </w:pPr>
      <w:r w:rsidRPr="000302AB">
        <w:t xml:space="preserve">Выступили: </w:t>
      </w:r>
      <w:r w:rsidR="001F66C4">
        <w:t xml:space="preserve">и.о. начальника МКУ «Управление образования местной администрации Урванского муниципального района» Жанов З.К., заместитель начальника </w:t>
      </w:r>
      <w:r w:rsidR="00F56F6F">
        <w:t xml:space="preserve">ОНДПР </w:t>
      </w:r>
      <w:r w:rsidR="001F66C4">
        <w:t>УНДПР ГУ МЧС по КБР Тимижев А.В.</w:t>
      </w:r>
    </w:p>
    <w:p w:rsidR="009654AA" w:rsidRDefault="00FE60DE" w:rsidP="009654AA">
      <w:pPr>
        <w:jc w:val="both"/>
      </w:pPr>
      <w:r w:rsidRPr="006B034F">
        <w:lastRenderedPageBreak/>
        <w:t>Решили:</w:t>
      </w:r>
      <w:r w:rsidR="009654AA">
        <w:t xml:space="preserve"> </w:t>
      </w:r>
    </w:p>
    <w:p w:rsidR="009654AA" w:rsidRDefault="009654AA" w:rsidP="009654AA">
      <w:pPr>
        <w:jc w:val="both"/>
      </w:pPr>
      <w:r>
        <w:t>1.</w:t>
      </w:r>
      <w:r w:rsidR="00FE60DE" w:rsidRPr="009654AA">
        <w:t>Принять к сведению информацию участников заседания, выступивших по данному вопросу.</w:t>
      </w:r>
      <w:r w:rsidRPr="009654AA">
        <w:t xml:space="preserve"> </w:t>
      </w:r>
    </w:p>
    <w:p w:rsidR="009654AA" w:rsidRDefault="009654AA" w:rsidP="009654AA">
      <w:pPr>
        <w:jc w:val="both"/>
      </w:pPr>
      <w:r>
        <w:t xml:space="preserve">2. </w:t>
      </w:r>
      <w:r w:rsidR="006B034F" w:rsidRPr="009654AA">
        <w:t>МКУ «Управление образования местной администрации Урванского муниципального района» (Жанов З.К.) организовать во взаимодействии с представителями  УНДПР ГУ МЧС по КБР в Урванском районе ревиз</w:t>
      </w:r>
      <w:r w:rsidR="00F56F6F">
        <w:t>ию имеющихся на базе МКОУ СОШ №3</w:t>
      </w:r>
      <w:r w:rsidR="006B034F" w:rsidRPr="009654AA">
        <w:t xml:space="preserve"> г.п. Нарткала систем и установок пожарной автоматики, наружных пожарных лестниц</w:t>
      </w:r>
      <w:r w:rsidR="00F56F6F">
        <w:t>(если предусмотрено</w:t>
      </w:r>
      <w:r w:rsidR="006B034F" w:rsidRPr="009654AA">
        <w:t xml:space="preserve">, внутреннего и внешнего противопожарного водоснабжения на предмет бесперебойного функционирования путем проведения лабораторных испытаний в ФГБУ «Судебно-экспертное учреждение ФПС «Испытательная пожарная лаборатория» </w:t>
      </w:r>
      <w:r w:rsidR="00FE60DE" w:rsidRPr="009654AA">
        <w:t xml:space="preserve"> </w:t>
      </w:r>
      <w:r w:rsidR="006B034F" w:rsidRPr="009654AA">
        <w:t>по КБР;</w:t>
      </w:r>
      <w:r>
        <w:t xml:space="preserve">                              2.1 </w:t>
      </w:r>
      <w:r w:rsidR="00F56F6F">
        <w:t>Рекомендовать ОНДПР в Урванском районе УНДПР ГУ МЧС России по КБР(Кягов К.М. , 5 ПСЧ Бахов Р.Х.) организовать и п</w:t>
      </w:r>
      <w:r w:rsidR="006B034F" w:rsidRPr="009654AA">
        <w:t>ровести обучение работников учреждения, организующих отдых и оздоровление детей мерам противопожарной безопасности и действиям в случае эвакуации детей и персонала в случае возникновения пожара;</w:t>
      </w:r>
      <w:r>
        <w:t xml:space="preserve">                                                                                                  2.2 </w:t>
      </w:r>
      <w:r w:rsidR="00FE3C3F" w:rsidRPr="009654AA">
        <w:t>Сформировать добровольные пожарные команды(дружины) из числа работников учреждения, организующего оздоровление и отдых детей на период лагерной смены;</w:t>
      </w:r>
      <w:r>
        <w:t xml:space="preserve"> </w:t>
      </w:r>
    </w:p>
    <w:p w:rsidR="009654AA" w:rsidRDefault="009654AA" w:rsidP="009654AA">
      <w:pPr>
        <w:jc w:val="both"/>
      </w:pPr>
      <w:r>
        <w:t xml:space="preserve">2.3 </w:t>
      </w:r>
      <w:r w:rsidR="00FE3C3F" w:rsidRPr="009654AA">
        <w:t>Во время всего периода оздоровительной компании проводить с каждой отдыхающей сменой профилактические мероприятия по обучению навыкам безопасного поведения на случай возникновения чрезвычайных ситуаций и пожаров, эвакуации из здания, оказание первой медицинской помощи;</w:t>
      </w:r>
      <w:r>
        <w:t xml:space="preserve"> </w:t>
      </w:r>
    </w:p>
    <w:p w:rsidR="009654AA" w:rsidRDefault="009654AA" w:rsidP="009654AA">
      <w:pPr>
        <w:jc w:val="both"/>
      </w:pPr>
      <w:r>
        <w:t xml:space="preserve">2.4 </w:t>
      </w:r>
      <w:r w:rsidR="00FE3C3F" w:rsidRPr="009654AA">
        <w:t>Обеспечить соблюдение и поддержание противопожарного режима;</w:t>
      </w:r>
      <w:r>
        <w:t xml:space="preserve"> </w:t>
      </w:r>
    </w:p>
    <w:p w:rsidR="009654AA" w:rsidRDefault="009654AA" w:rsidP="009654AA">
      <w:pPr>
        <w:jc w:val="both"/>
      </w:pPr>
      <w:r>
        <w:t xml:space="preserve">2.5 </w:t>
      </w:r>
      <w:r w:rsidR="00FE3C3F" w:rsidRPr="009654AA">
        <w:t>Принимать меры по очистке территорий от горючих материалов, мусора, тары, сухой растительности;</w:t>
      </w:r>
      <w:r>
        <w:t xml:space="preserve"> </w:t>
      </w:r>
    </w:p>
    <w:p w:rsidR="00FE60DE" w:rsidRPr="009654AA" w:rsidRDefault="009654AA" w:rsidP="009654AA">
      <w:pPr>
        <w:jc w:val="both"/>
      </w:pPr>
      <w:r>
        <w:t xml:space="preserve">2.6 </w:t>
      </w:r>
      <w:r w:rsidRPr="009654AA">
        <w:t xml:space="preserve">О проделанной работе информировать </w:t>
      </w:r>
      <w:r w:rsidR="00F56F6F">
        <w:t>отдел</w:t>
      </w:r>
      <w:r w:rsidR="002B6C98">
        <w:t xml:space="preserve"> ЕДДС, ГО и ЧС в срок до 15 июля 2025г..</w:t>
      </w:r>
      <w:r w:rsidR="00FE3C3F" w:rsidRPr="009654AA">
        <w:t xml:space="preserve"> </w:t>
      </w:r>
      <w:r w:rsidR="00FE60DE" w:rsidRPr="009654AA">
        <w:t xml:space="preserve">    </w:t>
      </w:r>
    </w:p>
    <w:p w:rsidR="009654AA" w:rsidRDefault="009654AA" w:rsidP="009654A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54AA" w:rsidRDefault="009654AA" w:rsidP="009654AA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31B1D" w:rsidRPr="009654AA" w:rsidRDefault="00631B1D" w:rsidP="009654AA">
      <w:pPr>
        <w:pStyle w:val="a3"/>
        <w:jc w:val="both"/>
        <w:rPr>
          <w:i/>
        </w:rPr>
      </w:pPr>
      <w:r w:rsidRPr="009654AA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второму вопросу: </w:t>
      </w:r>
      <w:r w:rsidRPr="009654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4AA" w:rsidRPr="009654AA">
        <w:rPr>
          <w:rFonts w:ascii="Times New Roman" w:hAnsi="Times New Roman" w:cs="Times New Roman"/>
          <w:i/>
          <w:sz w:val="24"/>
          <w:szCs w:val="24"/>
        </w:rPr>
        <w:t>«О готовности органов управления, сил и средств территориальной подсистемы единой государственной системы предупреждения и ликвидации чрезвычайных ситуаций Урванского районного звена РСЧС к купальному сезону 202</w:t>
      </w:r>
      <w:r w:rsidR="002B6C98">
        <w:rPr>
          <w:rFonts w:ascii="Times New Roman" w:hAnsi="Times New Roman" w:cs="Times New Roman"/>
          <w:i/>
          <w:sz w:val="24"/>
          <w:szCs w:val="24"/>
        </w:rPr>
        <w:t>5</w:t>
      </w:r>
      <w:r w:rsidR="009654AA" w:rsidRPr="009654AA">
        <w:rPr>
          <w:rFonts w:ascii="Times New Roman" w:hAnsi="Times New Roman" w:cs="Times New Roman"/>
          <w:i/>
          <w:sz w:val="24"/>
          <w:szCs w:val="24"/>
        </w:rPr>
        <w:t>года.</w:t>
      </w:r>
    </w:p>
    <w:p w:rsidR="00631B1D" w:rsidRPr="000302AB" w:rsidRDefault="00631B1D" w:rsidP="00631B1D">
      <w:pPr>
        <w:jc w:val="both"/>
      </w:pPr>
      <w:r w:rsidRPr="000302AB">
        <w:t xml:space="preserve">Выступили: </w:t>
      </w:r>
      <w:r>
        <w:t>Акежев</w:t>
      </w:r>
      <w:r w:rsidRPr="000302AB">
        <w:t xml:space="preserve">, заместитель главы местной администрации Урванского муниципального района, </w:t>
      </w:r>
      <w:r>
        <w:t>Бижоев А.А., начальник отдела по делам ЕДДС, ГО и ЧС</w:t>
      </w:r>
    </w:p>
    <w:p w:rsidR="00631B1D" w:rsidRPr="000302AB" w:rsidRDefault="00631B1D" w:rsidP="00631B1D">
      <w:pPr>
        <w:jc w:val="both"/>
      </w:pPr>
      <w:r w:rsidRPr="000302AB">
        <w:t>Решили:</w:t>
      </w:r>
    </w:p>
    <w:p w:rsidR="00631B1D" w:rsidRDefault="00631B1D" w:rsidP="00631B1D">
      <w:pPr>
        <w:jc w:val="both"/>
      </w:pPr>
      <w:r>
        <w:t xml:space="preserve">1. </w:t>
      </w:r>
      <w:r w:rsidRPr="00631B1D">
        <w:t>Принять к сведению информацию участников заседания, выступивших по данному вопросу.</w:t>
      </w:r>
    </w:p>
    <w:p w:rsidR="00696222" w:rsidRDefault="00631B1D" w:rsidP="009654AA">
      <w:pPr>
        <w:jc w:val="both"/>
      </w:pPr>
      <w:r w:rsidRPr="00631B1D">
        <w:t xml:space="preserve">2. </w:t>
      </w:r>
      <w:r w:rsidR="009654AA">
        <w:t>Рекомендовать местным администрациям городского и сельским поселения</w:t>
      </w:r>
      <w:r w:rsidR="00B94E0E">
        <w:t>м Урванского муниципального района КБР</w:t>
      </w:r>
      <w:r w:rsidR="00976D6D">
        <w:t xml:space="preserve">, руководствуясь постановлениями местной администрации Урванского муниципального района №259 от 04.03.2025г. «О подготовке и проведении купального сезона на водных объектах Урванского муниципального района в 2025г.», №194 от 14.02.2025г. «Об утверждении Правил использования водных объектов для рекреационных целей на территории Урванского муниципального района» </w:t>
      </w:r>
      <w:r w:rsidR="00B94E0E">
        <w:t xml:space="preserve"> обеспечить на постоянной основе:</w:t>
      </w:r>
    </w:p>
    <w:p w:rsidR="00B94E0E" w:rsidRDefault="00B94E0E" w:rsidP="009654AA">
      <w:pPr>
        <w:jc w:val="both"/>
      </w:pPr>
      <w:r>
        <w:t>2.1 проведение профилактических мероприятий с населением через средства массовой информации, официальных сайтах направленных на недопущение гибели людей на водных объектах и доведение до населения правил безопасного поведения на воде;</w:t>
      </w:r>
    </w:p>
    <w:p w:rsidR="00B94E0E" w:rsidRDefault="00B94E0E" w:rsidP="009654AA">
      <w:pPr>
        <w:jc w:val="both"/>
      </w:pPr>
      <w:r>
        <w:t>2.2 проведение мероприятий, направленных на формирование у граждан знаний о мерах безопасного поведения на воде при осуществлении отдыха, с обязательным проведением профилактических бесед с родителями и детьми;</w:t>
      </w:r>
    </w:p>
    <w:p w:rsidR="00B94E0E" w:rsidRDefault="00B94E0E" w:rsidP="009654AA">
      <w:pPr>
        <w:jc w:val="both"/>
      </w:pPr>
      <w:r>
        <w:t>2.3 оснащение наиболее опасных мест средствами наглядной агитации запрещающего характера, на которых отражена оперативная информация о фактах гибели людей, в том числе детей на данном участке;</w:t>
      </w:r>
    </w:p>
    <w:p w:rsidR="00B94E0E" w:rsidRDefault="00B94E0E" w:rsidP="009654AA">
      <w:pPr>
        <w:jc w:val="both"/>
      </w:pPr>
      <w:r>
        <w:lastRenderedPageBreak/>
        <w:t>2.4 проводить анализ по каждому случаю гибели людей и детей</w:t>
      </w:r>
      <w:r w:rsidR="00975BCB">
        <w:t xml:space="preserve"> на водных объектах с выявлением причин и доведением сведений об обстоятельствах гибели до населения через СМИ;</w:t>
      </w:r>
    </w:p>
    <w:p w:rsidR="00975BCB" w:rsidRDefault="00975BCB" w:rsidP="009654AA">
      <w:pPr>
        <w:jc w:val="both"/>
      </w:pPr>
      <w:r>
        <w:t xml:space="preserve">2.5 на водных объектах, </w:t>
      </w:r>
      <w:r w:rsidR="002B6C98">
        <w:t xml:space="preserve">не </w:t>
      </w:r>
      <w:r>
        <w:t>предназначенных для купания, установить запрещающие знаки;</w:t>
      </w:r>
    </w:p>
    <w:p w:rsidR="00975BCB" w:rsidRDefault="00975BCB" w:rsidP="009654AA">
      <w:pPr>
        <w:jc w:val="both"/>
      </w:pPr>
      <w:r>
        <w:t>2.6 организовать работу с руководителями и педагогическим составом оздоровительных организаций по вопросам обеспечения безопасности детей на водных объектах, охране их жизни и здоровья.</w:t>
      </w:r>
    </w:p>
    <w:p w:rsidR="00631B1D" w:rsidRPr="00631B1D" w:rsidRDefault="00631B1D" w:rsidP="00631B1D">
      <w:pPr>
        <w:jc w:val="both"/>
      </w:pPr>
    </w:p>
    <w:p w:rsidR="00FE60DE" w:rsidRDefault="00696222" w:rsidP="00FE60DE">
      <w:pPr>
        <w:jc w:val="both"/>
        <w:rPr>
          <w:i/>
        </w:rPr>
      </w:pPr>
      <w:r w:rsidRPr="00975BCB">
        <w:rPr>
          <w:i/>
          <w:u w:val="single"/>
        </w:rPr>
        <w:t>По третьему вопросу:</w:t>
      </w:r>
      <w:r w:rsidR="00975BCB" w:rsidRPr="00975BCB">
        <w:rPr>
          <w:i/>
        </w:rPr>
        <w:t xml:space="preserve"> </w:t>
      </w:r>
      <w:r w:rsidR="002B6C98" w:rsidRPr="002B6C98">
        <w:rPr>
          <w:i/>
        </w:rPr>
        <w:t xml:space="preserve">О противопожарном состоянии в Урванском муниципальном районе и организации  проведения комплекса пожарно – профилактических мероприятий среди населения в противопожарном сезоне 2025г. (докл. Бахов Р.Х., </w:t>
      </w:r>
      <w:r w:rsidR="002B6C98">
        <w:rPr>
          <w:i/>
        </w:rPr>
        <w:t>Бижоев А.А.</w:t>
      </w:r>
      <w:r w:rsidR="002B6C98" w:rsidRPr="002B6C98">
        <w:rPr>
          <w:i/>
        </w:rPr>
        <w:t>)</w:t>
      </w:r>
    </w:p>
    <w:p w:rsidR="00975BCB" w:rsidRPr="00975BCB" w:rsidRDefault="00975BCB" w:rsidP="00FE60DE">
      <w:pPr>
        <w:jc w:val="both"/>
        <w:rPr>
          <w:i/>
        </w:rPr>
      </w:pPr>
    </w:p>
    <w:p w:rsidR="00975BCB" w:rsidRPr="00975BCB" w:rsidRDefault="00696222" w:rsidP="00975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5BCB">
        <w:rPr>
          <w:rFonts w:ascii="Times New Roman" w:hAnsi="Times New Roman" w:cs="Times New Roman"/>
        </w:rPr>
        <w:t xml:space="preserve">Выступили: </w:t>
      </w:r>
      <w:r w:rsidR="00975BCB" w:rsidRPr="00975BCB">
        <w:rPr>
          <w:rFonts w:ascii="Times New Roman" w:hAnsi="Times New Roman" w:cs="Times New Roman"/>
          <w:sz w:val="24"/>
          <w:szCs w:val="24"/>
        </w:rPr>
        <w:t xml:space="preserve"> Бахов Р.Х.</w:t>
      </w:r>
      <w:r w:rsidR="003D5291">
        <w:rPr>
          <w:rFonts w:ascii="Times New Roman" w:hAnsi="Times New Roman" w:cs="Times New Roman"/>
          <w:sz w:val="24"/>
          <w:szCs w:val="24"/>
        </w:rPr>
        <w:t>, начальник ПСЧ-№5, Бижоев А.А., начальник ЕДДС, ГО и ЧС</w:t>
      </w:r>
      <w:r w:rsidR="00975BCB" w:rsidRPr="00975BCB">
        <w:rPr>
          <w:rFonts w:ascii="Times New Roman" w:hAnsi="Times New Roman" w:cs="Times New Roman"/>
          <w:sz w:val="24"/>
          <w:szCs w:val="24"/>
        </w:rPr>
        <w:t>.</w:t>
      </w:r>
    </w:p>
    <w:p w:rsidR="003D5291" w:rsidRDefault="003D5291" w:rsidP="00696222">
      <w:pPr>
        <w:jc w:val="both"/>
      </w:pPr>
    </w:p>
    <w:p w:rsidR="00696222" w:rsidRPr="000302AB" w:rsidRDefault="00696222" w:rsidP="00696222">
      <w:pPr>
        <w:jc w:val="both"/>
      </w:pPr>
      <w:r w:rsidRPr="000302AB">
        <w:t>Решили:</w:t>
      </w:r>
    </w:p>
    <w:p w:rsidR="003D5291" w:rsidRDefault="00696222" w:rsidP="003D5291">
      <w:pPr>
        <w:jc w:val="both"/>
      </w:pPr>
      <w:r>
        <w:t xml:space="preserve">1. </w:t>
      </w:r>
      <w:r w:rsidRPr="00631B1D">
        <w:t>Принять к сведению информацию участников заседания, выступивших по данному вопросу.</w:t>
      </w:r>
      <w:r w:rsidR="003D5291">
        <w:t xml:space="preserve"> </w:t>
      </w:r>
    </w:p>
    <w:p w:rsidR="003D5291" w:rsidRDefault="00FC1544" w:rsidP="003D5291">
      <w:pPr>
        <w:jc w:val="both"/>
      </w:pPr>
      <w:r>
        <w:t>2</w:t>
      </w:r>
      <w:r w:rsidR="003D5291">
        <w:t>. Рекомендовать  главам местных администраций поселений Урванского муниципального района:</w:t>
      </w:r>
    </w:p>
    <w:p w:rsidR="003D5291" w:rsidRDefault="003D5291" w:rsidP="003D5291">
      <w:pPr>
        <w:ind w:firstLine="426"/>
        <w:jc w:val="both"/>
      </w:pPr>
      <w:r>
        <w:t>а) обеспечить привлечение населения для профилактики и локализации пожаров вне границ населенных пунктов с учетом складывающейся обстановки;</w:t>
      </w:r>
    </w:p>
    <w:p w:rsidR="003D5291" w:rsidRDefault="003D5291" w:rsidP="003D5291">
      <w:pPr>
        <w:ind w:firstLine="426"/>
        <w:jc w:val="both"/>
      </w:pPr>
      <w:r>
        <w:t>б) привести в готовности силы и средства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КБР;</w:t>
      </w:r>
    </w:p>
    <w:p w:rsidR="003D5291" w:rsidRDefault="003D5291" w:rsidP="003D5291">
      <w:pPr>
        <w:ind w:firstLine="426"/>
        <w:jc w:val="both"/>
      </w:pPr>
      <w:r>
        <w:t>в) запретить разведение костров, сжигание сухой травы, мусора на землях сельскохозяйственного назначения населенных пунктов и иных категорий, а также прилегающих к землям лесного фонда Урванского муниципального района и посещение гражданами лесов;</w:t>
      </w:r>
    </w:p>
    <w:p w:rsidR="003D5291" w:rsidRDefault="003D5291" w:rsidP="003D5291">
      <w:pPr>
        <w:ind w:firstLine="426"/>
        <w:jc w:val="both"/>
      </w:pPr>
      <w:r>
        <w:t>г) уделить особое внимание обеспечению пожарной безопасности в период проведения сельскохозяйственных работ;</w:t>
      </w:r>
    </w:p>
    <w:p w:rsidR="003D5291" w:rsidRDefault="003D5291" w:rsidP="003D5291">
      <w:pPr>
        <w:ind w:firstLine="426"/>
        <w:jc w:val="both"/>
      </w:pPr>
      <w:r>
        <w:t>д) редакции газеты «Маяк- 07» (Сохроков А.А.) организовать информирование населения через средства массовой информации о необходимости соблюдения правил пожарной безопасности и о складывающейся обстановке с лесными пожарами;</w:t>
      </w:r>
    </w:p>
    <w:p w:rsidR="003D5291" w:rsidRDefault="003D5291" w:rsidP="003D5291">
      <w:pPr>
        <w:ind w:firstLine="426"/>
        <w:jc w:val="both"/>
      </w:pPr>
      <w:r>
        <w:t>е) рекомендовать главам местных администраций поселений, отделу ЕДДС, ГО и ЧС(Бижоев А. А.) провести проверку готовности систем связи и оповещения населения в случае возникновения чрезвычайных ситуаций;</w:t>
      </w:r>
    </w:p>
    <w:p w:rsidR="003D5291" w:rsidRDefault="003D5291" w:rsidP="003D5291">
      <w:pPr>
        <w:ind w:firstLine="426"/>
        <w:jc w:val="both"/>
      </w:pPr>
      <w:r>
        <w:t>ж) ввести круглосуточное дежурство руководителей и должностных лиц органов управления и сил звеньев территориальной подсистемы единой государственной системы предупреждения и ликвидации чрезвычайных ситуаций Урванского муниципального района на стационарных пунктах управления;</w:t>
      </w:r>
    </w:p>
    <w:p w:rsidR="003D5291" w:rsidRDefault="003D5291" w:rsidP="003D5291">
      <w:pPr>
        <w:ind w:firstLine="426"/>
        <w:jc w:val="both"/>
      </w:pPr>
      <w:r>
        <w:t>з) обеспечить проведение мероприятий в соответствии с планами действий по предупреждению и ликвидации чрезвычайных ситуаций;</w:t>
      </w:r>
    </w:p>
    <w:p w:rsidR="003D5291" w:rsidRDefault="003D5291" w:rsidP="003D5291">
      <w:pPr>
        <w:ind w:firstLine="426"/>
        <w:jc w:val="both"/>
      </w:pPr>
      <w:r>
        <w:t>и) обеспечить готовность подразделений добровольной пожарной охраны;</w:t>
      </w:r>
    </w:p>
    <w:p w:rsidR="003D5291" w:rsidRDefault="003D5291" w:rsidP="003D5291">
      <w:pPr>
        <w:ind w:firstLine="426"/>
        <w:jc w:val="both"/>
      </w:pPr>
      <w:r>
        <w:t>к) организовать патрулирование добровольными пожарными;</w:t>
      </w:r>
    </w:p>
    <w:p w:rsidR="003D5291" w:rsidRDefault="003D5291" w:rsidP="003D5291">
      <w:pPr>
        <w:ind w:firstLine="426"/>
        <w:jc w:val="both"/>
      </w:pPr>
      <w:r>
        <w:t>л) подготовить для возможного использования в тушении пожаров имеющуюся водовозную и землеройную технику;</w:t>
      </w:r>
    </w:p>
    <w:p w:rsidR="003D5291" w:rsidRDefault="003D5291" w:rsidP="003D5291">
      <w:pPr>
        <w:ind w:firstLine="426"/>
        <w:jc w:val="both"/>
      </w:pPr>
      <w:r>
        <w:t>м) провести соответствующую разъяснительную работу с гражданами о мерах пожарной безопасности и действиях при пожаре;</w:t>
      </w:r>
    </w:p>
    <w:p w:rsidR="003D5291" w:rsidRDefault="003D5291" w:rsidP="003D5291">
      <w:pPr>
        <w:ind w:firstLine="426"/>
        <w:jc w:val="both"/>
      </w:pPr>
      <w:r>
        <w:t xml:space="preserve">н) принять дополнительные меры, препятствующие распространению лесных пожаров и других ландшафтных(природных) пожаров, а также иных пожаров вне границ населенных пунктов на земли населенных пунктов(увеличение противопожарных </w:t>
      </w:r>
      <w:r>
        <w:lastRenderedPageBreak/>
        <w:t>разрывов по границам населенных пунктов, создание противопожарных минерализованных полос и др.)</w:t>
      </w:r>
    </w:p>
    <w:p w:rsidR="003D5291" w:rsidRDefault="003D5291" w:rsidP="003D5291">
      <w:pPr>
        <w:ind w:firstLine="426"/>
        <w:jc w:val="both"/>
      </w:pPr>
      <w:r>
        <w:t>3. Рекомендовать организациям всех форм собственности, осуществляющим деятельность на территории Урванского муниципального района КБР:</w:t>
      </w:r>
    </w:p>
    <w:p w:rsidR="003D5291" w:rsidRDefault="003D5291" w:rsidP="003D5291">
      <w:pPr>
        <w:ind w:firstLine="426"/>
        <w:jc w:val="both"/>
      </w:pPr>
      <w:r>
        <w:t>а) принять меры по своевременному покосу сухой травы в зонах, прилегающих к границам подведомственных территорий;</w:t>
      </w:r>
    </w:p>
    <w:p w:rsidR="003D5291" w:rsidRDefault="003D5291" w:rsidP="003D5291">
      <w:pPr>
        <w:ind w:firstLine="426"/>
        <w:jc w:val="both"/>
      </w:pPr>
      <w:r>
        <w:t>б) принять срочные меры по уборке сухой травы, свалок горючего мусора на подведомственных территориях;</w:t>
      </w:r>
    </w:p>
    <w:p w:rsidR="003D5291" w:rsidRDefault="003D5291" w:rsidP="003D5291">
      <w:pPr>
        <w:ind w:firstLine="426"/>
        <w:jc w:val="both"/>
      </w:pPr>
      <w:r>
        <w:t>в) обеспечить готовность подразделений ведомственной пожарной охраны;</w:t>
      </w:r>
    </w:p>
    <w:p w:rsidR="003D5291" w:rsidRDefault="003D5291" w:rsidP="003D5291">
      <w:pPr>
        <w:ind w:firstLine="426"/>
        <w:jc w:val="both"/>
      </w:pPr>
      <w:r>
        <w:t>г) обеспечить объекты источниками наружного противопожарного водоснабжения и средствами пожаротушения.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4EC9">
        <w:rPr>
          <w:rFonts w:ascii="Times New Roman" w:hAnsi="Times New Roman"/>
          <w:sz w:val="24"/>
          <w:szCs w:val="24"/>
        </w:rPr>
        <w:t>4. Рекомендовать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4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ПСЧ</w:t>
      </w:r>
      <w:r w:rsidRPr="00EE4EC9">
        <w:rPr>
          <w:rFonts w:ascii="Times New Roman" w:hAnsi="Times New Roman"/>
          <w:sz w:val="24"/>
          <w:szCs w:val="24"/>
        </w:rPr>
        <w:t xml:space="preserve">  № 5 ФГКУ «1 отряд </w:t>
      </w:r>
      <w:r>
        <w:rPr>
          <w:rFonts w:ascii="Times New Roman" w:hAnsi="Times New Roman"/>
          <w:sz w:val="24"/>
          <w:szCs w:val="24"/>
        </w:rPr>
        <w:t xml:space="preserve">ПСО </w:t>
      </w:r>
      <w:r w:rsidRPr="00EE4EC9">
        <w:rPr>
          <w:rFonts w:ascii="Times New Roman" w:hAnsi="Times New Roman"/>
          <w:sz w:val="24"/>
          <w:szCs w:val="24"/>
        </w:rPr>
        <w:t>ФПС</w:t>
      </w:r>
      <w:r>
        <w:rPr>
          <w:rFonts w:ascii="Times New Roman" w:hAnsi="Times New Roman"/>
          <w:sz w:val="24"/>
          <w:szCs w:val="24"/>
        </w:rPr>
        <w:t xml:space="preserve"> ГПС» ГУ МЧС России по КБР противопожарной службы по Урванскому району </w:t>
      </w:r>
      <w:r w:rsidRPr="00EE4EC9">
        <w:rPr>
          <w:rFonts w:ascii="Times New Roman" w:hAnsi="Times New Roman"/>
          <w:sz w:val="24"/>
          <w:szCs w:val="24"/>
        </w:rPr>
        <w:t>(Бахов Р.Х.)</w:t>
      </w:r>
      <w:r>
        <w:rPr>
          <w:rFonts w:ascii="Times New Roman" w:hAnsi="Times New Roman"/>
          <w:sz w:val="24"/>
          <w:szCs w:val="24"/>
        </w:rPr>
        <w:t>, отделу</w:t>
      </w:r>
      <w:r w:rsidRPr="00EE4EC9">
        <w:rPr>
          <w:rFonts w:ascii="Times New Roman" w:hAnsi="Times New Roman"/>
          <w:sz w:val="24"/>
          <w:szCs w:val="24"/>
        </w:rPr>
        <w:t xml:space="preserve"> надзорной деятельности </w:t>
      </w:r>
      <w:r>
        <w:rPr>
          <w:rFonts w:ascii="Times New Roman" w:hAnsi="Times New Roman"/>
          <w:sz w:val="24"/>
          <w:szCs w:val="24"/>
        </w:rPr>
        <w:t xml:space="preserve">и профилактической работы по Урванскому району </w:t>
      </w:r>
      <w:r w:rsidRPr="00EE4EC9">
        <w:rPr>
          <w:rFonts w:ascii="Times New Roman" w:hAnsi="Times New Roman"/>
          <w:sz w:val="24"/>
          <w:szCs w:val="24"/>
        </w:rPr>
        <w:t xml:space="preserve"> Главного управления МЧС России по КБР</w:t>
      </w:r>
      <w:r>
        <w:rPr>
          <w:rFonts w:ascii="Times New Roman" w:hAnsi="Times New Roman"/>
          <w:sz w:val="24"/>
          <w:szCs w:val="24"/>
        </w:rPr>
        <w:t>(Кягов К.М.), главам местных администраций поселений Урванского муниципального района,</w:t>
      </w:r>
      <w:r w:rsidR="00FC15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отделу ЕДДС, ГО и ЧС Урванского муниципального района(Бижоев А. А.)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обеспечить информирование населения Урванского муниципального района об угрозе возникновения пожаров и о правилах пожарной безопасности через средства массовой информации, сигнально-говорящие устройства на спец.технике, громкоговорящих устройствах, расположенных на зданиях мечети;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усилить федеральный государственный пожарный надзор за соблюдением требований пожарной безопасности, в том числе в организациях жилищно - коммунального хозяйства, образования, здравоохранения, социальной защиты населения, иных организациях, непосредственно обеспечивающих жизнедеятельность населения Урванского муниципального района;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организовать контроль за выполнением мероприятий в соответствии с планом действий по предупреждению и ликвидации чрезвычайных ситуаций на территориях соответствующих муниципальных образований поселений;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г) привести в готовность резервную пожарную технику подразделений противопожарной службы для обеспечения безопасности населенных пунктов.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Рекомендовать ОМВД России по Урванскому району (Жантуев З.А.) :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обеспечить принятие мер по пресечению нарушений гражданами и организациями Правил пожарной безопасности в лесах, утвержденных постановлением Правительства Российской Федерации от 7 октября 2020г. №1614;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привлекать к установленной законодательством ответственности лиц, виновных в возникновении лесных пожаров.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Рекомендовать ГКУ «Леск</w:t>
      </w:r>
      <w:r w:rsidR="00FC1544">
        <w:rPr>
          <w:rFonts w:ascii="Times New Roman" w:hAnsi="Times New Roman"/>
          <w:sz w:val="24"/>
          <w:szCs w:val="24"/>
        </w:rPr>
        <w:t>енское лесничество» (Долов А.Т.</w:t>
      </w:r>
      <w:r>
        <w:rPr>
          <w:rFonts w:ascii="Times New Roman" w:hAnsi="Times New Roman"/>
          <w:sz w:val="24"/>
          <w:szCs w:val="24"/>
        </w:rPr>
        <w:t>):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обеспечить усиление патрулирования на землях лесного фонда Урванского муниципального района;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обеспечить выполнение работ по противопожарному обустройству лесов, расположенных на землях лесного фонда на территории Урванского муниципального района КБР;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обеспечить принятие дополнительных действенных мер по выполнению мероприятий особого противопожарного режима;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г) при обнаружении пожара незамедлительно сообщать в Центр управления кризисных ситуациях ГУ МЧС России по КБР и службу ЕДДС Урванского муниципального района по телефонам (88662)74-06-05 и (886635)4-47-69.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3FA1" w:rsidRPr="00C43FA1" w:rsidRDefault="003D5291" w:rsidP="00C43FA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FA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По четвертому вопросу:</w:t>
      </w:r>
      <w:r w:rsidRPr="00C43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FA1" w:rsidRPr="00C43FA1">
        <w:rPr>
          <w:rFonts w:ascii="Times New Roman" w:hAnsi="Times New Roman" w:cs="Times New Roman"/>
          <w:i/>
          <w:sz w:val="24"/>
          <w:szCs w:val="24"/>
        </w:rPr>
        <w:t xml:space="preserve">Об итогах  проведения комплексной пожарной профилактической отработки на базе дошкольного блока МКОУ СОШ -№2 с.п. </w:t>
      </w:r>
      <w:r w:rsidR="00FC1544">
        <w:rPr>
          <w:rFonts w:ascii="Times New Roman" w:hAnsi="Times New Roman" w:cs="Times New Roman"/>
          <w:i/>
          <w:sz w:val="24"/>
          <w:szCs w:val="24"/>
        </w:rPr>
        <w:t>Старый Черек</w:t>
      </w:r>
      <w:r w:rsidR="00C43FA1" w:rsidRPr="00C43FA1">
        <w:rPr>
          <w:rFonts w:ascii="Times New Roman" w:hAnsi="Times New Roman" w:cs="Times New Roman"/>
          <w:i/>
          <w:sz w:val="24"/>
          <w:szCs w:val="24"/>
        </w:rPr>
        <w:t xml:space="preserve"> (докл.Чемазоков З.Х).</w:t>
      </w:r>
    </w:p>
    <w:p w:rsidR="003D5291" w:rsidRPr="00C43FA1" w:rsidRDefault="003D5291" w:rsidP="003D5291">
      <w:pPr>
        <w:jc w:val="both"/>
        <w:rPr>
          <w:i/>
        </w:rPr>
      </w:pPr>
    </w:p>
    <w:p w:rsidR="003D5291" w:rsidRDefault="003D5291" w:rsidP="003D5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3FA1">
        <w:rPr>
          <w:rFonts w:ascii="Times New Roman" w:hAnsi="Times New Roman" w:cs="Times New Roman"/>
          <w:sz w:val="24"/>
          <w:szCs w:val="24"/>
        </w:rPr>
        <w:t xml:space="preserve">Выступили:  </w:t>
      </w:r>
      <w:r w:rsidR="00C43FA1">
        <w:rPr>
          <w:rFonts w:ascii="Times New Roman" w:hAnsi="Times New Roman" w:cs="Times New Roman"/>
          <w:sz w:val="24"/>
          <w:szCs w:val="24"/>
        </w:rPr>
        <w:t>представитель</w:t>
      </w:r>
      <w:r w:rsidR="00C43FA1" w:rsidRPr="00C43FA1">
        <w:rPr>
          <w:rFonts w:ascii="Times New Roman" w:hAnsi="Times New Roman" w:cs="Times New Roman"/>
          <w:sz w:val="24"/>
          <w:szCs w:val="24"/>
        </w:rPr>
        <w:t xml:space="preserve"> ПСЧ-2</w:t>
      </w:r>
      <w:r w:rsidR="00C43FA1">
        <w:rPr>
          <w:rFonts w:ascii="Times New Roman" w:hAnsi="Times New Roman" w:cs="Times New Roman"/>
          <w:sz w:val="24"/>
          <w:szCs w:val="24"/>
        </w:rPr>
        <w:t xml:space="preserve">1 ГКУ «КБ ПСС» </w:t>
      </w:r>
      <w:r w:rsidR="00C43FA1" w:rsidRPr="00C43FA1">
        <w:rPr>
          <w:rFonts w:ascii="Times New Roman" w:hAnsi="Times New Roman" w:cs="Times New Roman"/>
          <w:sz w:val="24"/>
          <w:szCs w:val="24"/>
        </w:rPr>
        <w:t xml:space="preserve"> Чемазоков З.Х.</w:t>
      </w:r>
    </w:p>
    <w:p w:rsidR="00FC1544" w:rsidRPr="00FC1544" w:rsidRDefault="00C43FA1" w:rsidP="00FC1544">
      <w:pPr>
        <w:ind w:firstLine="567"/>
        <w:jc w:val="both"/>
      </w:pPr>
      <w:r w:rsidRPr="00FC1544">
        <w:t xml:space="preserve">Доведено, что </w:t>
      </w:r>
      <w:r w:rsidR="00FC1544" w:rsidRPr="00FC1544">
        <w:t xml:space="preserve">в апреле 2025г. </w:t>
      </w:r>
      <w:r w:rsidR="00FC1544" w:rsidRPr="00FC1544">
        <w:rPr>
          <w:bCs/>
        </w:rPr>
        <w:t>организована и проведена комплексная пожарно-профилактическая отработка</w:t>
      </w:r>
      <w:r w:rsidR="00FC1544" w:rsidRPr="00FC1544">
        <w:t xml:space="preserve"> с.п. Старый Черек</w:t>
      </w:r>
      <w:r w:rsidR="00FC1544" w:rsidRPr="00FC1544">
        <w:rPr>
          <w:bCs/>
        </w:rPr>
        <w:t>.</w:t>
      </w:r>
      <w:r w:rsidR="00FC1544" w:rsidRPr="00FC1544">
        <w:rPr>
          <w:spacing w:val="4"/>
        </w:rPr>
        <w:t xml:space="preserve"> На базе образовательных учреждений </w:t>
      </w:r>
      <w:r w:rsidR="00FC1544" w:rsidRPr="00FC1544">
        <w:t xml:space="preserve">дошкольного блока </w:t>
      </w:r>
      <w:r w:rsidR="00FC1544" w:rsidRPr="00FC1544">
        <w:rPr>
          <w:color w:val="000000"/>
        </w:rPr>
        <w:t xml:space="preserve">МКОУ СОШ №2 </w:t>
      </w:r>
      <w:r w:rsidR="00FC1544" w:rsidRPr="00FC1544">
        <w:t xml:space="preserve">с.п. Старый Черек и </w:t>
      </w:r>
      <w:r w:rsidR="00FC1544" w:rsidRPr="00FC1544">
        <w:rPr>
          <w:color w:val="000000"/>
        </w:rPr>
        <w:t xml:space="preserve">МКОУ СОШ №2 </w:t>
      </w:r>
      <w:r w:rsidR="00FC1544" w:rsidRPr="00FC1544">
        <w:t>с.п. Старый Черек 25 апреля</w:t>
      </w:r>
      <w:r w:rsidR="00FC1544" w:rsidRPr="00FC1544">
        <w:rPr>
          <w:spacing w:val="4"/>
        </w:rPr>
        <w:t xml:space="preserve"> подведены итоги отработки </w:t>
      </w:r>
      <w:r w:rsidR="00FC1544" w:rsidRPr="00FC1544">
        <w:rPr>
          <w:bCs/>
          <w:spacing w:val="4"/>
        </w:rPr>
        <w:t xml:space="preserve">путем проведения открытых уроков, показательных инсценировок, разъяснительных бесед, спортивных соревнований, конкурсов (рисунков, сочинений, поделок) и тематических выставок. Всего было охвачено </w:t>
      </w:r>
      <w:r w:rsidR="00FC1544" w:rsidRPr="00FC1544">
        <w:rPr>
          <w:color w:val="000000"/>
        </w:rPr>
        <w:t>1271</w:t>
      </w:r>
      <w:r w:rsidR="00FC1544" w:rsidRPr="00FC1544">
        <w:rPr>
          <w:spacing w:val="4"/>
        </w:rPr>
        <w:t xml:space="preserve"> детей в образовательных учреждениях</w:t>
      </w:r>
      <w:r w:rsidR="00FC1544" w:rsidRPr="00FC1544">
        <w:rPr>
          <w:bCs/>
          <w:spacing w:val="4"/>
        </w:rPr>
        <w:t>. З</w:t>
      </w:r>
      <w:r w:rsidR="00FC1544" w:rsidRPr="00FC1544">
        <w:t xml:space="preserve">анятиями и инструктажами о правилах пожарной безопасности </w:t>
      </w:r>
      <w:r w:rsidR="00FC1544" w:rsidRPr="00FC1544">
        <w:rPr>
          <w:spacing w:val="4"/>
        </w:rPr>
        <w:t xml:space="preserve">охвачено </w:t>
      </w:r>
      <w:r w:rsidR="00FC1544" w:rsidRPr="00FC1544">
        <w:t xml:space="preserve">170 </w:t>
      </w:r>
      <w:r w:rsidR="00FC1544" w:rsidRPr="00FC1544">
        <w:rPr>
          <w:spacing w:val="4"/>
        </w:rPr>
        <w:t>человек из числа педагогического состава и</w:t>
      </w:r>
      <w:r w:rsidR="00FC1544" w:rsidRPr="00FC1544">
        <w:t xml:space="preserve"> работников различных учреждений.</w:t>
      </w:r>
    </w:p>
    <w:p w:rsidR="003D5291" w:rsidRPr="00FC1544" w:rsidRDefault="003D5291" w:rsidP="00FC15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544">
        <w:rPr>
          <w:rFonts w:ascii="Times New Roman" w:hAnsi="Times New Roman" w:cs="Times New Roman"/>
          <w:sz w:val="24"/>
          <w:szCs w:val="24"/>
        </w:rPr>
        <w:t>Решили:</w:t>
      </w:r>
    </w:p>
    <w:p w:rsidR="003D5291" w:rsidRPr="00FC1544" w:rsidRDefault="003D5291" w:rsidP="004316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544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участников заседания, выступивших по данному вопросу. </w:t>
      </w:r>
    </w:p>
    <w:p w:rsidR="0043165F" w:rsidRPr="00FC1544" w:rsidRDefault="0043165F" w:rsidP="004316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544">
        <w:rPr>
          <w:rFonts w:ascii="Times New Roman" w:hAnsi="Times New Roman" w:cs="Times New Roman"/>
          <w:sz w:val="24"/>
          <w:szCs w:val="24"/>
        </w:rPr>
        <w:t xml:space="preserve">МКУ «Управление образования местной администрации Урванского муниципального района КБР(Жанов З. К.) продолжить работу в данном направлении. </w:t>
      </w: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291" w:rsidRDefault="003D5291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291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D5291">
        <w:rPr>
          <w:rFonts w:ascii="Times New Roman" w:hAnsi="Times New Roman"/>
          <w:sz w:val="24"/>
          <w:szCs w:val="24"/>
        </w:rPr>
        <w:t>Контроль за исполнением протокольного решения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165F" w:rsidRDefault="0043165F" w:rsidP="003D52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5E8F" w:rsidRPr="00581DA9" w:rsidRDefault="00885E8F" w:rsidP="00885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5E8F" w:rsidRPr="00581DA9" w:rsidRDefault="00885E8F" w:rsidP="00885E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A9">
        <w:rPr>
          <w:rFonts w:ascii="Times New Roman" w:hAnsi="Times New Roman" w:cs="Times New Roman"/>
          <w:b/>
          <w:sz w:val="24"/>
          <w:szCs w:val="24"/>
        </w:rPr>
        <w:t>Заместитель председателя КЧС и ОПБ</w:t>
      </w:r>
    </w:p>
    <w:p w:rsidR="00885E8F" w:rsidRPr="00581DA9" w:rsidRDefault="00885E8F" w:rsidP="006E0572">
      <w:pPr>
        <w:pStyle w:val="a3"/>
        <w:jc w:val="both"/>
        <w:rPr>
          <w:b/>
          <w:u w:val="single"/>
        </w:rPr>
      </w:pPr>
      <w:r w:rsidRPr="00581DA9">
        <w:rPr>
          <w:rFonts w:ascii="Times New Roman" w:hAnsi="Times New Roman" w:cs="Times New Roman"/>
          <w:b/>
          <w:sz w:val="24"/>
          <w:szCs w:val="24"/>
        </w:rPr>
        <w:t xml:space="preserve">Урванского муниципального района                           </w:t>
      </w:r>
      <w:r w:rsidR="005F137D" w:rsidRPr="00581D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1DA9" w:rsidRPr="00581DA9">
        <w:rPr>
          <w:rFonts w:ascii="Times New Roman" w:hAnsi="Times New Roman" w:cs="Times New Roman"/>
          <w:b/>
          <w:sz w:val="24"/>
          <w:szCs w:val="24"/>
        </w:rPr>
        <w:t xml:space="preserve">   М. М. Акежев</w:t>
      </w:r>
    </w:p>
    <w:sectPr w:rsidR="00885E8F" w:rsidRPr="00581DA9" w:rsidSect="006E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79" w:rsidRDefault="00570179" w:rsidP="00EA6EC7">
      <w:r>
        <w:separator/>
      </w:r>
    </w:p>
  </w:endnote>
  <w:endnote w:type="continuationSeparator" w:id="1">
    <w:p w:rsidR="00570179" w:rsidRDefault="00570179" w:rsidP="00EA6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D" w:rsidRDefault="00976D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7794"/>
      <w:docPartObj>
        <w:docPartGallery w:val="Page Numbers (Bottom of Page)"/>
        <w:docPartUnique/>
      </w:docPartObj>
    </w:sdtPr>
    <w:sdtContent>
      <w:p w:rsidR="00976D6D" w:rsidRDefault="00E803C7">
        <w:pPr>
          <w:pStyle w:val="a7"/>
          <w:jc w:val="center"/>
        </w:pPr>
        <w:fldSimple w:instr=" PAGE   \* MERGEFORMAT ">
          <w:r w:rsidR="00FF72F0">
            <w:rPr>
              <w:noProof/>
            </w:rPr>
            <w:t>5</w:t>
          </w:r>
        </w:fldSimple>
      </w:p>
    </w:sdtContent>
  </w:sdt>
  <w:p w:rsidR="00976D6D" w:rsidRDefault="00976D6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D" w:rsidRDefault="00976D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79" w:rsidRDefault="00570179" w:rsidP="00EA6EC7">
      <w:r>
        <w:separator/>
      </w:r>
    </w:p>
  </w:footnote>
  <w:footnote w:type="continuationSeparator" w:id="1">
    <w:p w:rsidR="00570179" w:rsidRDefault="00570179" w:rsidP="00EA6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D" w:rsidRDefault="00976D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D" w:rsidRDefault="00976D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D" w:rsidRDefault="00976D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3B9"/>
    <w:multiLevelType w:val="hybridMultilevel"/>
    <w:tmpl w:val="BC8C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5DDC"/>
    <w:multiLevelType w:val="hybridMultilevel"/>
    <w:tmpl w:val="04CEA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506E6"/>
    <w:multiLevelType w:val="hybridMultilevel"/>
    <w:tmpl w:val="A168A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3A48"/>
    <w:multiLevelType w:val="hybridMultilevel"/>
    <w:tmpl w:val="ADECE2D8"/>
    <w:lvl w:ilvl="0" w:tplc="0FF23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B78BC"/>
    <w:multiLevelType w:val="multilevel"/>
    <w:tmpl w:val="FAF8C3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7C75A21"/>
    <w:multiLevelType w:val="hybridMultilevel"/>
    <w:tmpl w:val="106C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2CF"/>
    <w:rsid w:val="0012013C"/>
    <w:rsid w:val="00126BA8"/>
    <w:rsid w:val="001300CB"/>
    <w:rsid w:val="00142846"/>
    <w:rsid w:val="00170987"/>
    <w:rsid w:val="00174253"/>
    <w:rsid w:val="00177673"/>
    <w:rsid w:val="001815D2"/>
    <w:rsid w:val="001B03B8"/>
    <w:rsid w:val="001F66C4"/>
    <w:rsid w:val="00200F1D"/>
    <w:rsid w:val="002669CE"/>
    <w:rsid w:val="00284083"/>
    <w:rsid w:val="00291436"/>
    <w:rsid w:val="00291E76"/>
    <w:rsid w:val="002B536C"/>
    <w:rsid w:val="002B6C98"/>
    <w:rsid w:val="00301F96"/>
    <w:rsid w:val="00307DE6"/>
    <w:rsid w:val="003A2E64"/>
    <w:rsid w:val="003C2FD5"/>
    <w:rsid w:val="003D5291"/>
    <w:rsid w:val="003D5953"/>
    <w:rsid w:val="00415E2C"/>
    <w:rsid w:val="004306A8"/>
    <w:rsid w:val="0043165F"/>
    <w:rsid w:val="004D152A"/>
    <w:rsid w:val="00524F46"/>
    <w:rsid w:val="005442CF"/>
    <w:rsid w:val="00560268"/>
    <w:rsid w:val="0056027D"/>
    <w:rsid w:val="00570179"/>
    <w:rsid w:val="005737DC"/>
    <w:rsid w:val="00581DA9"/>
    <w:rsid w:val="00597CFE"/>
    <w:rsid w:val="005D360F"/>
    <w:rsid w:val="005F137D"/>
    <w:rsid w:val="00606E4E"/>
    <w:rsid w:val="00623C6C"/>
    <w:rsid w:val="00631B1D"/>
    <w:rsid w:val="00696222"/>
    <w:rsid w:val="006B034F"/>
    <w:rsid w:val="006E0572"/>
    <w:rsid w:val="00701C22"/>
    <w:rsid w:val="007A5EDD"/>
    <w:rsid w:val="007C0AAE"/>
    <w:rsid w:val="007D7726"/>
    <w:rsid w:val="007E3B4B"/>
    <w:rsid w:val="00820EDC"/>
    <w:rsid w:val="00820F99"/>
    <w:rsid w:val="00843EC1"/>
    <w:rsid w:val="00885E8F"/>
    <w:rsid w:val="00961482"/>
    <w:rsid w:val="009654AA"/>
    <w:rsid w:val="00975BCB"/>
    <w:rsid w:val="00976D6D"/>
    <w:rsid w:val="009E7342"/>
    <w:rsid w:val="009F32B9"/>
    <w:rsid w:val="00A112CA"/>
    <w:rsid w:val="00B34D37"/>
    <w:rsid w:val="00B94E0E"/>
    <w:rsid w:val="00BD1DE2"/>
    <w:rsid w:val="00BD3FE6"/>
    <w:rsid w:val="00BF1849"/>
    <w:rsid w:val="00C43FA1"/>
    <w:rsid w:val="00CC7B01"/>
    <w:rsid w:val="00D20C49"/>
    <w:rsid w:val="00D35777"/>
    <w:rsid w:val="00DE755C"/>
    <w:rsid w:val="00E11CCB"/>
    <w:rsid w:val="00E15DAC"/>
    <w:rsid w:val="00E510F3"/>
    <w:rsid w:val="00E66E86"/>
    <w:rsid w:val="00E803C7"/>
    <w:rsid w:val="00EA6EC7"/>
    <w:rsid w:val="00EE3FFB"/>
    <w:rsid w:val="00EE6924"/>
    <w:rsid w:val="00F56F6F"/>
    <w:rsid w:val="00F7282A"/>
    <w:rsid w:val="00FC1544"/>
    <w:rsid w:val="00FE3C3F"/>
    <w:rsid w:val="00FE60DE"/>
    <w:rsid w:val="00FF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E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A6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6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D5E0-83B5-4C5B-B4FF-C7B00B84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S</cp:lastModifiedBy>
  <cp:revision>27</cp:revision>
  <cp:lastPrinted>2025-06-16T08:04:00Z</cp:lastPrinted>
  <dcterms:created xsi:type="dcterms:W3CDTF">2022-03-06T10:55:00Z</dcterms:created>
  <dcterms:modified xsi:type="dcterms:W3CDTF">2025-06-25T12:46:00Z</dcterms:modified>
</cp:coreProperties>
</file>