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3190"/>
        <w:gridCol w:w="1598"/>
        <w:gridCol w:w="1592"/>
        <w:gridCol w:w="3367"/>
      </w:tblGrid>
      <w:tr w:rsidR="001D750F" w:rsidRPr="0043023F" w14:paraId="0DE70BC1" w14:textId="77777777" w:rsidTr="00D15038">
        <w:trPr>
          <w:trHeight w:val="1119"/>
        </w:trPr>
        <w:tc>
          <w:tcPr>
            <w:tcW w:w="3190" w:type="dxa"/>
          </w:tcPr>
          <w:p w14:paraId="543FCD81" w14:textId="77777777" w:rsidR="001D750F" w:rsidRPr="0043023F" w:rsidRDefault="001D750F" w:rsidP="00D15038">
            <w:pPr>
              <w:spacing w:after="1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gridSpan w:val="2"/>
            <w:hideMark/>
          </w:tcPr>
          <w:p w14:paraId="2EBBA754" w14:textId="19B0443A" w:rsidR="001D750F" w:rsidRPr="0043023F" w:rsidRDefault="001D750F" w:rsidP="00D15038">
            <w:pPr>
              <w:spacing w:line="360" w:lineRule="auto"/>
              <w:jc w:val="center"/>
              <w:rPr>
                <w:szCs w:val="24"/>
                <w:lang w:eastAsia="ru-RU"/>
              </w:rPr>
            </w:pPr>
            <w:r w:rsidRPr="006F722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90D4C8" wp14:editId="6508B262">
                  <wp:extent cx="624840" cy="662940"/>
                  <wp:effectExtent l="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14:paraId="700F16B5" w14:textId="77777777" w:rsidR="001D750F" w:rsidRPr="0043023F" w:rsidRDefault="001D750F" w:rsidP="00D15038">
            <w:pPr>
              <w:spacing w:after="120"/>
              <w:rPr>
                <w:sz w:val="24"/>
                <w:szCs w:val="24"/>
                <w:lang w:eastAsia="ru-RU"/>
              </w:rPr>
            </w:pPr>
          </w:p>
        </w:tc>
      </w:tr>
      <w:tr w:rsidR="001D750F" w:rsidRPr="0043023F" w14:paraId="575D6FCE" w14:textId="77777777" w:rsidTr="00D15038">
        <w:tc>
          <w:tcPr>
            <w:tcW w:w="9747" w:type="dxa"/>
            <w:gridSpan w:val="4"/>
            <w:hideMark/>
          </w:tcPr>
          <w:p w14:paraId="73BA9119" w14:textId="77777777" w:rsidR="001D750F" w:rsidRPr="0043023F" w:rsidRDefault="001D750F" w:rsidP="00D15038">
            <w:pPr>
              <w:keepNext/>
              <w:spacing w:before="120" w:after="60"/>
              <w:jc w:val="center"/>
              <w:outlineLvl w:val="3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 xml:space="preserve">УРВАНСКАЯ </w:t>
            </w:r>
            <w:r w:rsidRPr="0043023F">
              <w:rPr>
                <w:b/>
                <w:bCs/>
                <w:szCs w:val="28"/>
                <w:lang w:eastAsia="ru-RU"/>
              </w:rPr>
              <w:t>ТЕРРИТОРИАЛЬНАЯ ИЗБИРАТЕЛЬНАЯ КОМИССИЯ КАБАРДИНО-БАЛКАРСКОЙ РЕСПУБЛИКИ</w:t>
            </w:r>
          </w:p>
        </w:tc>
      </w:tr>
      <w:tr w:rsidR="001D750F" w:rsidRPr="0043023F" w14:paraId="5D8AA7CB" w14:textId="77777777" w:rsidTr="00D15038">
        <w:tc>
          <w:tcPr>
            <w:tcW w:w="9747" w:type="dxa"/>
            <w:gridSpan w:val="4"/>
          </w:tcPr>
          <w:p w14:paraId="36971844" w14:textId="77777777" w:rsidR="001D750F" w:rsidRPr="0043023F" w:rsidRDefault="001D750F" w:rsidP="00D15038">
            <w:pPr>
              <w:spacing w:after="120"/>
              <w:rPr>
                <w:sz w:val="24"/>
                <w:szCs w:val="24"/>
                <w:lang w:eastAsia="ru-RU"/>
              </w:rPr>
            </w:pPr>
          </w:p>
        </w:tc>
      </w:tr>
      <w:tr w:rsidR="001D750F" w:rsidRPr="0043023F" w14:paraId="3376B873" w14:textId="77777777" w:rsidTr="00D15038">
        <w:tc>
          <w:tcPr>
            <w:tcW w:w="3190" w:type="dxa"/>
          </w:tcPr>
          <w:p w14:paraId="2B53EE57" w14:textId="77777777" w:rsidR="001D750F" w:rsidRPr="0043023F" w:rsidRDefault="001D750F" w:rsidP="00D15038">
            <w:pPr>
              <w:spacing w:after="1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gridSpan w:val="2"/>
            <w:hideMark/>
          </w:tcPr>
          <w:p w14:paraId="4DEB400B" w14:textId="77777777" w:rsidR="001D750F" w:rsidRPr="0043023F" w:rsidRDefault="001D750F" w:rsidP="00D1503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ПОСТАНОВЛ</w:t>
            </w:r>
            <w:r w:rsidRPr="0043023F">
              <w:rPr>
                <w:b/>
                <w:bCs/>
                <w:szCs w:val="28"/>
                <w:lang w:eastAsia="ru-RU"/>
              </w:rPr>
              <w:t>ЕНИЕ</w:t>
            </w:r>
          </w:p>
        </w:tc>
        <w:tc>
          <w:tcPr>
            <w:tcW w:w="3367" w:type="dxa"/>
          </w:tcPr>
          <w:p w14:paraId="5504C7ED" w14:textId="77777777" w:rsidR="001D750F" w:rsidRPr="0043023F" w:rsidRDefault="001D750F" w:rsidP="00D15038">
            <w:pPr>
              <w:spacing w:after="120"/>
              <w:rPr>
                <w:sz w:val="24"/>
                <w:szCs w:val="24"/>
                <w:lang w:eastAsia="ru-RU"/>
              </w:rPr>
            </w:pPr>
          </w:p>
        </w:tc>
      </w:tr>
      <w:tr w:rsidR="001D750F" w:rsidRPr="0043023F" w14:paraId="543AF004" w14:textId="77777777" w:rsidTr="00D15038">
        <w:trPr>
          <w:trHeight w:val="335"/>
        </w:trPr>
        <w:tc>
          <w:tcPr>
            <w:tcW w:w="4788" w:type="dxa"/>
            <w:gridSpan w:val="2"/>
            <w:hideMark/>
          </w:tcPr>
          <w:p w14:paraId="6C8ED616" w14:textId="77777777" w:rsidR="001D750F" w:rsidRPr="002F7C82" w:rsidRDefault="001D750F" w:rsidP="00D15038">
            <w:pPr>
              <w:spacing w:after="120"/>
              <w:rPr>
                <w:szCs w:val="28"/>
                <w:lang w:eastAsia="ru-RU"/>
              </w:rPr>
            </w:pPr>
            <w:r w:rsidRPr="002F7C82">
              <w:rPr>
                <w:bCs/>
                <w:szCs w:val="28"/>
                <w:lang w:eastAsia="ru-RU"/>
              </w:rPr>
              <w:t>«26» июня 202</w:t>
            </w:r>
            <w:r>
              <w:rPr>
                <w:bCs/>
                <w:szCs w:val="28"/>
                <w:lang w:eastAsia="ru-RU"/>
              </w:rPr>
              <w:t>6</w:t>
            </w:r>
            <w:r w:rsidRPr="002F7C82">
              <w:rPr>
                <w:bCs/>
                <w:szCs w:val="28"/>
                <w:lang w:eastAsia="ru-RU"/>
              </w:rPr>
              <w:t>г.</w:t>
            </w:r>
            <w:r w:rsidRPr="002F7C82">
              <w:rPr>
                <w:bCs/>
                <w:szCs w:val="28"/>
                <w:lang w:eastAsia="ru-RU"/>
              </w:rPr>
              <w:tab/>
            </w:r>
          </w:p>
        </w:tc>
        <w:tc>
          <w:tcPr>
            <w:tcW w:w="1592" w:type="dxa"/>
          </w:tcPr>
          <w:p w14:paraId="3EB800AE" w14:textId="77777777" w:rsidR="001D750F" w:rsidRPr="002F7C82" w:rsidRDefault="001D750F" w:rsidP="00D15038">
            <w:pPr>
              <w:spacing w:after="120"/>
              <w:rPr>
                <w:szCs w:val="28"/>
                <w:lang w:eastAsia="ru-RU"/>
              </w:rPr>
            </w:pPr>
          </w:p>
        </w:tc>
        <w:tc>
          <w:tcPr>
            <w:tcW w:w="3367" w:type="dxa"/>
            <w:hideMark/>
          </w:tcPr>
          <w:p w14:paraId="33FEE243" w14:textId="51F1851B" w:rsidR="001D750F" w:rsidRPr="002F7C82" w:rsidRDefault="00E474F3" w:rsidP="00E474F3">
            <w:pPr>
              <w:jc w:val="center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      </w:t>
            </w:r>
            <w:r w:rsidR="001D750F" w:rsidRPr="002F7C82">
              <w:rPr>
                <w:szCs w:val="28"/>
                <w:lang w:eastAsia="ru-RU"/>
              </w:rPr>
              <w:t>№</w:t>
            </w:r>
            <w:r>
              <w:rPr>
                <w:szCs w:val="28"/>
                <w:lang w:eastAsia="ru-RU"/>
              </w:rPr>
              <w:t>55</w:t>
            </w:r>
            <w:r w:rsidR="001D750F">
              <w:rPr>
                <w:szCs w:val="28"/>
                <w:lang w:eastAsia="ru-RU"/>
              </w:rPr>
              <w:t>/</w:t>
            </w:r>
            <w:r>
              <w:rPr>
                <w:szCs w:val="28"/>
                <w:lang w:eastAsia="ru-RU"/>
              </w:rPr>
              <w:t>1</w:t>
            </w:r>
            <w:r w:rsidR="001D750F">
              <w:rPr>
                <w:szCs w:val="28"/>
                <w:lang w:eastAsia="ru-RU"/>
              </w:rPr>
              <w:t>-5</w:t>
            </w:r>
            <w:r w:rsidR="001D750F" w:rsidRPr="002F7C82">
              <w:rPr>
                <w:szCs w:val="28"/>
                <w:lang w:eastAsia="ru-RU"/>
              </w:rPr>
              <w:t xml:space="preserve"> </w:t>
            </w:r>
          </w:p>
        </w:tc>
      </w:tr>
      <w:tr w:rsidR="001D750F" w:rsidRPr="0043023F" w14:paraId="2623E7A8" w14:textId="77777777" w:rsidTr="00D15038">
        <w:tc>
          <w:tcPr>
            <w:tcW w:w="9747" w:type="dxa"/>
            <w:gridSpan w:val="4"/>
            <w:hideMark/>
          </w:tcPr>
          <w:p w14:paraId="7416B4D3" w14:textId="77777777" w:rsidR="001D750F" w:rsidRPr="00D36486" w:rsidRDefault="001D750F" w:rsidP="00D15038">
            <w:pPr>
              <w:jc w:val="center"/>
              <w:rPr>
                <w:sz w:val="24"/>
                <w:szCs w:val="24"/>
                <w:lang w:eastAsia="ru-RU"/>
              </w:rPr>
            </w:pPr>
            <w:r w:rsidRPr="00D36486">
              <w:rPr>
                <w:sz w:val="24"/>
                <w:szCs w:val="24"/>
                <w:lang w:eastAsia="ru-RU"/>
              </w:rPr>
              <w:t>г.п. Нарткала</w:t>
            </w:r>
          </w:p>
        </w:tc>
      </w:tr>
    </w:tbl>
    <w:p w14:paraId="4A7AEC2D" w14:textId="77777777" w:rsidR="001D750F" w:rsidRPr="00DB6D62" w:rsidRDefault="001D750F" w:rsidP="001D750F">
      <w:pPr>
        <w:jc w:val="center"/>
        <w:rPr>
          <w:kern w:val="2"/>
          <w:sz w:val="20"/>
          <w:szCs w:val="20"/>
          <w:lang w:eastAsia="ru-RU"/>
        </w:rPr>
      </w:pPr>
    </w:p>
    <w:p w14:paraId="68C35383" w14:textId="77777777" w:rsidR="001D750F" w:rsidRPr="005A7F34" w:rsidRDefault="001D750F" w:rsidP="001D750F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5A7F34">
        <w:rPr>
          <w:b/>
          <w:bCs/>
          <w:szCs w:val="28"/>
          <w:lang w:eastAsia="ru-RU"/>
        </w:rPr>
        <w:t>О Рабочей группе по приему и проверке избирательных документов,</w:t>
      </w:r>
    </w:p>
    <w:p w14:paraId="2867A846" w14:textId="77777777" w:rsidR="001D750F" w:rsidRDefault="001D750F" w:rsidP="001D750F">
      <w:pPr>
        <w:autoSpaceDE w:val="0"/>
        <w:autoSpaceDN w:val="0"/>
        <w:adjustRightInd w:val="0"/>
        <w:jc w:val="center"/>
        <w:rPr>
          <w:b/>
          <w:szCs w:val="28"/>
        </w:rPr>
      </w:pPr>
      <w:r w:rsidRPr="005A7F34">
        <w:rPr>
          <w:b/>
          <w:bCs/>
          <w:szCs w:val="28"/>
          <w:lang w:eastAsia="ru-RU"/>
        </w:rPr>
        <w:t xml:space="preserve">представляемых кандидатами, избирательными объединениями в </w:t>
      </w:r>
      <w:r>
        <w:rPr>
          <w:b/>
          <w:bCs/>
          <w:szCs w:val="28"/>
          <w:lang w:eastAsia="ru-RU"/>
        </w:rPr>
        <w:t xml:space="preserve">Урванскую </w:t>
      </w:r>
      <w:r w:rsidRPr="005A7F34">
        <w:rPr>
          <w:b/>
          <w:bCs/>
          <w:szCs w:val="28"/>
          <w:lang w:eastAsia="ru-RU"/>
        </w:rPr>
        <w:t>территориальную избирательную комиссию</w:t>
      </w:r>
      <w:r>
        <w:rPr>
          <w:b/>
          <w:bCs/>
          <w:szCs w:val="28"/>
          <w:lang w:eastAsia="ru-RU"/>
        </w:rPr>
        <w:t xml:space="preserve"> </w:t>
      </w:r>
      <w:r w:rsidRPr="005A7F34">
        <w:rPr>
          <w:b/>
          <w:bCs/>
          <w:szCs w:val="28"/>
          <w:lang w:eastAsia="ru-RU"/>
        </w:rPr>
        <w:t>при проведении</w:t>
      </w:r>
      <w:r>
        <w:rPr>
          <w:b/>
          <w:bCs/>
          <w:szCs w:val="28"/>
          <w:lang w:eastAsia="ru-RU"/>
        </w:rPr>
        <w:t xml:space="preserve"> </w:t>
      </w:r>
      <w:r w:rsidRPr="005A7F34">
        <w:rPr>
          <w:b/>
          <w:bCs/>
          <w:szCs w:val="28"/>
          <w:lang w:eastAsia="ru-RU"/>
        </w:rPr>
        <w:t>выборов депутатов</w:t>
      </w:r>
      <w:r>
        <w:rPr>
          <w:b/>
          <w:bCs/>
          <w:szCs w:val="28"/>
          <w:lang w:eastAsia="ru-RU"/>
        </w:rPr>
        <w:t xml:space="preserve"> </w:t>
      </w:r>
      <w:r w:rsidRPr="006F722C">
        <w:rPr>
          <w:b/>
          <w:szCs w:val="28"/>
        </w:rPr>
        <w:t>представительных органов</w:t>
      </w:r>
      <w:r>
        <w:rPr>
          <w:b/>
          <w:szCs w:val="28"/>
        </w:rPr>
        <w:t xml:space="preserve"> </w:t>
      </w:r>
      <w:r w:rsidRPr="006F722C">
        <w:rPr>
          <w:b/>
          <w:szCs w:val="28"/>
        </w:rPr>
        <w:t>местного</w:t>
      </w:r>
      <w:r>
        <w:rPr>
          <w:b/>
          <w:szCs w:val="28"/>
        </w:rPr>
        <w:t xml:space="preserve"> </w:t>
      </w:r>
      <w:r w:rsidRPr="006F722C">
        <w:rPr>
          <w:b/>
          <w:szCs w:val="28"/>
        </w:rPr>
        <w:t>сам</w:t>
      </w:r>
      <w:r>
        <w:rPr>
          <w:b/>
          <w:szCs w:val="28"/>
        </w:rPr>
        <w:t>оуправления Урванского муниципального района восьмого</w:t>
      </w:r>
      <w:r w:rsidRPr="006F722C">
        <w:rPr>
          <w:b/>
          <w:szCs w:val="28"/>
        </w:rPr>
        <w:t xml:space="preserve"> созыва</w:t>
      </w:r>
    </w:p>
    <w:p w14:paraId="2BAF5D8C" w14:textId="77777777" w:rsidR="001D750F" w:rsidRPr="006F722C" w:rsidRDefault="001D750F" w:rsidP="001D750F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20 сентября 2026</w:t>
      </w:r>
      <w:r w:rsidRPr="006F722C">
        <w:rPr>
          <w:b/>
          <w:bCs/>
          <w:szCs w:val="28"/>
          <w:lang w:eastAsia="ru-RU"/>
        </w:rPr>
        <w:t xml:space="preserve"> года</w:t>
      </w:r>
    </w:p>
    <w:p w14:paraId="01A48EB8" w14:textId="77777777" w:rsidR="001D750F" w:rsidRPr="006F722C" w:rsidRDefault="001D750F" w:rsidP="001D750F">
      <w:pPr>
        <w:autoSpaceDE w:val="0"/>
        <w:autoSpaceDN w:val="0"/>
        <w:adjustRightInd w:val="0"/>
        <w:ind w:firstLine="851"/>
        <w:jc w:val="center"/>
        <w:rPr>
          <w:b/>
          <w:bCs/>
          <w:szCs w:val="28"/>
          <w:lang w:eastAsia="ru-RU"/>
        </w:rPr>
      </w:pPr>
    </w:p>
    <w:p w14:paraId="2103C791" w14:textId="77777777" w:rsidR="001D750F" w:rsidRPr="006F722C" w:rsidRDefault="001D750F" w:rsidP="001D750F">
      <w:pPr>
        <w:spacing w:line="360" w:lineRule="auto"/>
        <w:ind w:firstLine="851"/>
        <w:rPr>
          <w:bCs/>
          <w:spacing w:val="-4"/>
          <w:szCs w:val="28"/>
          <w:lang w:eastAsia="ru-RU"/>
        </w:rPr>
      </w:pPr>
      <w:r w:rsidRPr="005A7F34">
        <w:rPr>
          <w:szCs w:val="28"/>
          <w:lang w:eastAsia="ru-RU"/>
        </w:rPr>
        <w:t>В соответствии с частью 3 статьи 29 Закона Кабардино-Балкарской Республики от 20 августа 2003 года № 74-РЗ «О выборах депутатов представительных органов местного самоуправления</w:t>
      </w:r>
      <w:r>
        <w:rPr>
          <w:szCs w:val="28"/>
          <w:lang w:eastAsia="ru-RU"/>
        </w:rPr>
        <w:t xml:space="preserve">», Урванская </w:t>
      </w:r>
      <w:r w:rsidRPr="005A7F34">
        <w:rPr>
          <w:szCs w:val="28"/>
          <w:lang w:eastAsia="ru-RU"/>
        </w:rPr>
        <w:t xml:space="preserve">территориальная избирательная комиссия </w:t>
      </w:r>
      <w:r w:rsidRPr="005A7F34">
        <w:rPr>
          <w:b/>
          <w:bCs/>
          <w:szCs w:val="28"/>
          <w:lang w:eastAsia="ru-RU"/>
        </w:rPr>
        <w:t>постановляет</w:t>
      </w:r>
      <w:r w:rsidRPr="006F722C">
        <w:rPr>
          <w:bCs/>
          <w:spacing w:val="-4"/>
          <w:szCs w:val="28"/>
          <w:lang w:eastAsia="ru-RU"/>
        </w:rPr>
        <w:t>:</w:t>
      </w:r>
    </w:p>
    <w:p w14:paraId="290BCB49" w14:textId="77777777" w:rsidR="001D750F" w:rsidRPr="005A7F34" w:rsidRDefault="001D750F" w:rsidP="001D750F">
      <w:pPr>
        <w:spacing w:line="360" w:lineRule="auto"/>
        <w:ind w:firstLine="708"/>
        <w:rPr>
          <w:bCs/>
          <w:spacing w:val="-4"/>
          <w:szCs w:val="28"/>
          <w:lang w:eastAsia="ru-RU"/>
        </w:rPr>
      </w:pPr>
      <w:r w:rsidRPr="005A7F34">
        <w:rPr>
          <w:bCs/>
          <w:spacing w:val="-4"/>
          <w:szCs w:val="28"/>
          <w:lang w:eastAsia="ru-RU"/>
        </w:rPr>
        <w:t xml:space="preserve">1.  Утвердить Положение о Рабочей группе по приему и проверке избирательных документов, представляемых кандидатами, избирательными объединениями в </w:t>
      </w:r>
      <w:r>
        <w:rPr>
          <w:bCs/>
          <w:spacing w:val="-4"/>
          <w:szCs w:val="28"/>
          <w:lang w:eastAsia="ru-RU"/>
        </w:rPr>
        <w:t>Урванскую</w:t>
      </w:r>
      <w:r w:rsidRPr="005A7F34">
        <w:rPr>
          <w:bCs/>
          <w:spacing w:val="-4"/>
          <w:szCs w:val="28"/>
          <w:lang w:eastAsia="ru-RU"/>
        </w:rPr>
        <w:t xml:space="preserve"> территориальную избирательную комиссию при проведении выборов депутатов представительных органов местного самоуправления Урванского муниципального района восьмого созыва</w:t>
      </w:r>
      <w:r>
        <w:rPr>
          <w:bCs/>
          <w:spacing w:val="-4"/>
          <w:szCs w:val="28"/>
          <w:lang w:eastAsia="ru-RU"/>
        </w:rPr>
        <w:t xml:space="preserve"> </w:t>
      </w:r>
      <w:r w:rsidRPr="005A7F34">
        <w:rPr>
          <w:bCs/>
          <w:spacing w:val="-4"/>
          <w:szCs w:val="28"/>
          <w:lang w:eastAsia="ru-RU"/>
        </w:rPr>
        <w:t>20 сентября 2026 года</w:t>
      </w:r>
      <w:r>
        <w:rPr>
          <w:bCs/>
          <w:spacing w:val="-4"/>
          <w:szCs w:val="28"/>
          <w:lang w:eastAsia="ru-RU"/>
        </w:rPr>
        <w:t xml:space="preserve"> </w:t>
      </w:r>
      <w:r w:rsidRPr="005A7F34">
        <w:rPr>
          <w:bCs/>
          <w:spacing w:val="-4"/>
          <w:szCs w:val="28"/>
          <w:lang w:eastAsia="ru-RU"/>
        </w:rPr>
        <w:t>(приложение №1).</w:t>
      </w:r>
    </w:p>
    <w:p w14:paraId="44828B0B" w14:textId="77777777" w:rsidR="001D750F" w:rsidRPr="005A7F34" w:rsidRDefault="001D750F" w:rsidP="001D750F">
      <w:pPr>
        <w:spacing w:line="360" w:lineRule="auto"/>
        <w:ind w:firstLine="708"/>
        <w:rPr>
          <w:bCs/>
          <w:spacing w:val="-4"/>
          <w:szCs w:val="28"/>
          <w:lang w:eastAsia="ru-RU"/>
        </w:rPr>
      </w:pPr>
      <w:r w:rsidRPr="005A7F34">
        <w:rPr>
          <w:bCs/>
          <w:spacing w:val="-4"/>
          <w:szCs w:val="28"/>
          <w:lang w:eastAsia="ru-RU"/>
        </w:rPr>
        <w:t>2.  Образовать Рабочую группу по приему и проверке избирательных документов, представляемых кандидатами, избирательными объединениями в Урванскую территориальную избирательную комиссию при проведении выборов депутатов представительных органов местного самоуправления Урванского муниципального района восьмого созыва 20 сентября 2026 года</w:t>
      </w:r>
      <w:r>
        <w:rPr>
          <w:bCs/>
          <w:spacing w:val="-4"/>
          <w:szCs w:val="28"/>
          <w:lang w:eastAsia="ru-RU"/>
        </w:rPr>
        <w:t>.</w:t>
      </w:r>
    </w:p>
    <w:p w14:paraId="5F1D0D2F" w14:textId="77777777" w:rsidR="001D750F" w:rsidRPr="005A7F34" w:rsidRDefault="001D750F" w:rsidP="001D750F">
      <w:pPr>
        <w:spacing w:line="360" w:lineRule="auto"/>
        <w:ind w:firstLine="708"/>
        <w:rPr>
          <w:bCs/>
          <w:spacing w:val="-4"/>
          <w:szCs w:val="28"/>
          <w:lang w:eastAsia="ru-RU"/>
        </w:rPr>
      </w:pPr>
      <w:r w:rsidRPr="005A7F34">
        <w:rPr>
          <w:bCs/>
          <w:spacing w:val="-4"/>
          <w:szCs w:val="28"/>
          <w:lang w:eastAsia="ru-RU"/>
        </w:rPr>
        <w:t xml:space="preserve">3.  Утвердить состав Рабочей группы по приему и проверке избирательных документов, представляемых кандидатами, избирательными объединениями в Урванскую территориальную избирательную комиссию при проведении выборов </w:t>
      </w:r>
      <w:r w:rsidRPr="005A7F34">
        <w:rPr>
          <w:bCs/>
          <w:spacing w:val="-4"/>
          <w:szCs w:val="28"/>
          <w:lang w:eastAsia="ru-RU"/>
        </w:rPr>
        <w:lastRenderedPageBreak/>
        <w:t>депутатов представительных органов местного самоуправления Урванского муниципального района восьмого созыва 20 сентября 2026 года (приложение №2).</w:t>
      </w:r>
    </w:p>
    <w:p w14:paraId="788FA0AF" w14:textId="290876A2" w:rsidR="001D750F" w:rsidRDefault="001D750F" w:rsidP="001D750F">
      <w:pPr>
        <w:spacing w:line="360" w:lineRule="auto"/>
        <w:ind w:firstLine="708"/>
        <w:rPr>
          <w:bCs/>
          <w:spacing w:val="-4"/>
          <w:szCs w:val="28"/>
          <w:lang w:eastAsia="ru-RU"/>
        </w:rPr>
      </w:pPr>
      <w:r w:rsidRPr="005A7F34">
        <w:rPr>
          <w:bCs/>
          <w:spacing w:val="-4"/>
          <w:szCs w:val="28"/>
          <w:lang w:eastAsia="ru-RU"/>
        </w:rPr>
        <w:t>4.  </w:t>
      </w:r>
      <w:r w:rsidRPr="004428A0">
        <w:rPr>
          <w:bCs/>
          <w:spacing w:val="-4"/>
          <w:szCs w:val="28"/>
          <w:lang w:eastAsia="ru-RU"/>
        </w:rPr>
        <w:t>Опубликовать настоящее постановление в информационно-телекоммуникационной сети «Интернет» на сайте администрации Урванского муниципального района Кабардино-Балкарской Республики в разделе «Избирательная комиссия».</w:t>
      </w:r>
    </w:p>
    <w:p w14:paraId="44BBEAAF" w14:textId="78272080" w:rsidR="00192924" w:rsidRDefault="00192924" w:rsidP="001D750F">
      <w:pPr>
        <w:spacing w:line="360" w:lineRule="auto"/>
        <w:ind w:firstLine="708"/>
        <w:rPr>
          <w:bCs/>
          <w:spacing w:val="-4"/>
          <w:szCs w:val="28"/>
          <w:lang w:eastAsia="ru-RU"/>
        </w:rPr>
      </w:pPr>
    </w:p>
    <w:p w14:paraId="391446E5" w14:textId="77777777" w:rsidR="001D750F" w:rsidRPr="006F722C" w:rsidRDefault="001D750F" w:rsidP="001D750F"/>
    <w:p w14:paraId="12C67071" w14:textId="77777777" w:rsidR="00192924" w:rsidRPr="00192924" w:rsidRDefault="00192924" w:rsidP="00192924">
      <w:pPr>
        <w:ind w:firstLine="708"/>
        <w:rPr>
          <w:szCs w:val="28"/>
          <w:lang w:eastAsia="ru-RU"/>
        </w:rPr>
      </w:pPr>
      <w:r w:rsidRPr="00192924">
        <w:rPr>
          <w:szCs w:val="28"/>
          <w:lang w:eastAsia="ru-RU"/>
        </w:rPr>
        <w:t xml:space="preserve">Председатель </w:t>
      </w:r>
    </w:p>
    <w:p w14:paraId="61D45C7E" w14:textId="541ED711" w:rsidR="00192924" w:rsidRDefault="00192924" w:rsidP="00192924">
      <w:pPr>
        <w:rPr>
          <w:szCs w:val="28"/>
          <w:lang w:eastAsia="ru-RU"/>
        </w:rPr>
      </w:pPr>
      <w:r w:rsidRPr="00192924">
        <w:rPr>
          <w:szCs w:val="28"/>
          <w:lang w:eastAsia="ru-RU"/>
        </w:rPr>
        <w:t>избирательной комиссии</w:t>
      </w:r>
      <w:r w:rsidRPr="00192924">
        <w:rPr>
          <w:szCs w:val="28"/>
          <w:lang w:eastAsia="ru-RU"/>
        </w:rPr>
        <w:tab/>
      </w:r>
      <w:r w:rsidRPr="00192924">
        <w:rPr>
          <w:szCs w:val="28"/>
          <w:lang w:eastAsia="ru-RU"/>
        </w:rPr>
        <w:tab/>
      </w:r>
      <w:r w:rsidRPr="00192924">
        <w:rPr>
          <w:szCs w:val="28"/>
          <w:lang w:eastAsia="ru-RU"/>
        </w:rPr>
        <w:tab/>
      </w:r>
      <w:r w:rsidRPr="00192924">
        <w:rPr>
          <w:szCs w:val="28"/>
          <w:lang w:eastAsia="ru-RU"/>
        </w:rPr>
        <w:tab/>
      </w:r>
      <w:r w:rsidRPr="00192924">
        <w:rPr>
          <w:szCs w:val="28"/>
          <w:lang w:eastAsia="ru-RU"/>
        </w:rPr>
        <w:tab/>
      </w:r>
      <w:r w:rsidRPr="00192924">
        <w:rPr>
          <w:szCs w:val="28"/>
          <w:lang w:eastAsia="ru-RU"/>
        </w:rPr>
        <w:tab/>
        <w:t xml:space="preserve">       А.А.Пшихачев</w:t>
      </w:r>
    </w:p>
    <w:p w14:paraId="3E2D946C" w14:textId="77777777" w:rsidR="00192924" w:rsidRPr="00192924" w:rsidRDefault="00192924" w:rsidP="00192924">
      <w:pPr>
        <w:rPr>
          <w:szCs w:val="28"/>
          <w:lang w:eastAsia="ru-RU"/>
        </w:rPr>
      </w:pPr>
    </w:p>
    <w:p w14:paraId="2AED3104" w14:textId="77777777" w:rsidR="00192924" w:rsidRPr="00192924" w:rsidRDefault="00192924" w:rsidP="00192924">
      <w:pPr>
        <w:rPr>
          <w:szCs w:val="28"/>
          <w:lang w:eastAsia="ru-RU"/>
        </w:rPr>
      </w:pPr>
    </w:p>
    <w:p w14:paraId="6109A80A" w14:textId="77777777" w:rsidR="00192924" w:rsidRDefault="00192924" w:rsidP="00192924">
      <w:pPr>
        <w:ind w:firstLine="708"/>
        <w:rPr>
          <w:szCs w:val="28"/>
          <w:lang w:eastAsia="ru-RU"/>
        </w:rPr>
      </w:pPr>
      <w:r w:rsidRPr="00192924">
        <w:rPr>
          <w:szCs w:val="28"/>
          <w:lang w:eastAsia="ru-RU"/>
        </w:rPr>
        <w:t xml:space="preserve">Секретарь </w:t>
      </w:r>
    </w:p>
    <w:p w14:paraId="4EF0E95B" w14:textId="03B099C9" w:rsidR="00192924" w:rsidRPr="00192924" w:rsidRDefault="00192924" w:rsidP="00192924">
      <w:pPr>
        <w:rPr>
          <w:szCs w:val="28"/>
          <w:lang w:eastAsia="ru-RU"/>
        </w:rPr>
      </w:pPr>
      <w:r w:rsidRPr="00192924">
        <w:rPr>
          <w:szCs w:val="28"/>
          <w:lang w:eastAsia="ru-RU"/>
        </w:rPr>
        <w:t xml:space="preserve">избирательной комиссии                                                           </w:t>
      </w:r>
      <w:r>
        <w:rPr>
          <w:szCs w:val="28"/>
          <w:lang w:eastAsia="ru-RU"/>
        </w:rPr>
        <w:t xml:space="preserve">     </w:t>
      </w:r>
      <w:r w:rsidRPr="00192924">
        <w:rPr>
          <w:szCs w:val="28"/>
          <w:lang w:eastAsia="ru-RU"/>
        </w:rPr>
        <w:t xml:space="preserve"> Р.З.Болова</w:t>
      </w:r>
    </w:p>
    <w:p w14:paraId="092D3C02" w14:textId="77777777" w:rsidR="00DC2B45" w:rsidRDefault="00DC2B45" w:rsidP="00DC2B45">
      <w:pPr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br w:type="page"/>
      </w:r>
    </w:p>
    <w:tbl>
      <w:tblPr>
        <w:tblStyle w:val="aa"/>
        <w:tblW w:w="4854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2A43D6" w14:paraId="073912DF" w14:textId="77777777" w:rsidTr="00E80E8B">
        <w:trPr>
          <w:trHeight w:val="274"/>
        </w:trPr>
        <w:tc>
          <w:tcPr>
            <w:tcW w:w="4854" w:type="dxa"/>
          </w:tcPr>
          <w:p w14:paraId="4BAEAD3E" w14:textId="1ABB51C2" w:rsidR="002A43D6" w:rsidRDefault="002A43D6" w:rsidP="00E80E8B">
            <w:pPr>
              <w:jc w:val="right"/>
              <w:rPr>
                <w:szCs w:val="28"/>
                <w:lang w:eastAsia="ru-RU"/>
              </w:rPr>
            </w:pPr>
            <w:r w:rsidRPr="00DC2B45">
              <w:rPr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szCs w:val="28"/>
                <w:lang w:eastAsia="ru-RU"/>
              </w:rPr>
              <w:t>№1</w:t>
            </w:r>
          </w:p>
        </w:tc>
      </w:tr>
      <w:tr w:rsidR="002A43D6" w14:paraId="0EF4DA84" w14:textId="77777777" w:rsidTr="00E80E8B">
        <w:tc>
          <w:tcPr>
            <w:tcW w:w="4854" w:type="dxa"/>
          </w:tcPr>
          <w:p w14:paraId="53B242E2" w14:textId="77777777" w:rsidR="002A43D6" w:rsidRDefault="002A43D6" w:rsidP="00E80E8B">
            <w:pPr>
              <w:jc w:val="right"/>
              <w:rPr>
                <w:szCs w:val="28"/>
                <w:lang w:eastAsia="ru-RU"/>
              </w:rPr>
            </w:pPr>
          </w:p>
          <w:p w14:paraId="039C0989" w14:textId="4C116DE8" w:rsidR="002A43D6" w:rsidRDefault="002A43D6" w:rsidP="00E80E8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УТВЕРЖДЕНО</w:t>
            </w:r>
          </w:p>
          <w:p w14:paraId="7BC3A80B" w14:textId="77777777" w:rsidR="002A43D6" w:rsidRDefault="002A43D6" w:rsidP="00E80E8B">
            <w:pPr>
              <w:jc w:val="right"/>
              <w:rPr>
                <w:szCs w:val="28"/>
                <w:lang w:eastAsia="ru-RU"/>
              </w:rPr>
            </w:pPr>
          </w:p>
          <w:p w14:paraId="49210013" w14:textId="77777777" w:rsidR="0036749F" w:rsidRDefault="002A43D6" w:rsidP="0036749F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постановлением </w:t>
            </w:r>
          </w:p>
          <w:p w14:paraId="577A90E3" w14:textId="77777777" w:rsidR="0036749F" w:rsidRDefault="004364FD" w:rsidP="0036749F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Урванской</w:t>
            </w:r>
            <w:r w:rsidR="0036749F">
              <w:rPr>
                <w:szCs w:val="28"/>
                <w:lang w:eastAsia="ru-RU"/>
              </w:rPr>
              <w:t xml:space="preserve"> </w:t>
            </w:r>
            <w:r w:rsidR="00E80E8B">
              <w:rPr>
                <w:szCs w:val="28"/>
                <w:lang w:eastAsia="ru-RU"/>
              </w:rPr>
              <w:t>территориальной избирательной</w:t>
            </w:r>
            <w:r w:rsidR="0036749F">
              <w:rPr>
                <w:szCs w:val="28"/>
                <w:lang w:eastAsia="ru-RU"/>
              </w:rPr>
              <w:t xml:space="preserve"> </w:t>
            </w:r>
            <w:r w:rsidR="002A43D6">
              <w:rPr>
                <w:szCs w:val="28"/>
                <w:lang w:eastAsia="ru-RU"/>
              </w:rPr>
              <w:t xml:space="preserve">комиссии </w:t>
            </w:r>
          </w:p>
          <w:p w14:paraId="3395A557" w14:textId="2BAF97A7" w:rsidR="002A43D6" w:rsidRDefault="002A43D6" w:rsidP="00C878EE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от </w:t>
            </w:r>
            <w:r w:rsidR="00E80E8B">
              <w:rPr>
                <w:szCs w:val="28"/>
                <w:lang w:eastAsia="ru-RU"/>
              </w:rPr>
              <w:t xml:space="preserve">26 июня 2026 года </w:t>
            </w:r>
            <w:r>
              <w:rPr>
                <w:szCs w:val="28"/>
                <w:lang w:eastAsia="ru-RU"/>
              </w:rPr>
              <w:t xml:space="preserve">№ </w:t>
            </w:r>
            <w:r w:rsidR="00C878EE">
              <w:rPr>
                <w:szCs w:val="28"/>
                <w:lang w:eastAsia="ru-RU"/>
              </w:rPr>
              <w:t>55</w:t>
            </w:r>
            <w:r w:rsidR="004364FD">
              <w:rPr>
                <w:szCs w:val="28"/>
                <w:lang w:eastAsia="ru-RU"/>
              </w:rPr>
              <w:t>/</w:t>
            </w:r>
            <w:r w:rsidR="00C878EE">
              <w:rPr>
                <w:szCs w:val="28"/>
                <w:lang w:eastAsia="ru-RU"/>
              </w:rPr>
              <w:t>1</w:t>
            </w:r>
            <w:r w:rsidR="00E80E8B">
              <w:rPr>
                <w:szCs w:val="28"/>
                <w:lang w:eastAsia="ru-RU"/>
              </w:rPr>
              <w:t>-5</w:t>
            </w:r>
          </w:p>
        </w:tc>
      </w:tr>
    </w:tbl>
    <w:p w14:paraId="2567A987" w14:textId="77777777" w:rsidR="002A43D6" w:rsidRPr="00DC2B45" w:rsidRDefault="002A43D6" w:rsidP="00DC2B45">
      <w:pPr>
        <w:jc w:val="right"/>
        <w:rPr>
          <w:szCs w:val="28"/>
          <w:lang w:eastAsia="ru-RU"/>
        </w:rPr>
      </w:pPr>
    </w:p>
    <w:p w14:paraId="69654E61" w14:textId="77777777" w:rsidR="00DC2B45" w:rsidRPr="00DB6D62" w:rsidRDefault="00DC2B45" w:rsidP="00DC2B45">
      <w:pPr>
        <w:jc w:val="left"/>
        <w:rPr>
          <w:rFonts w:ascii="Calibri" w:hAnsi="Calibri"/>
          <w:sz w:val="22"/>
          <w:lang w:eastAsia="ru-RU"/>
        </w:rPr>
      </w:pPr>
    </w:p>
    <w:p w14:paraId="6E7CC5AA" w14:textId="66BE10CC" w:rsidR="00DC2B45" w:rsidRPr="00DB6D62" w:rsidRDefault="00DC2B45" w:rsidP="00DC2B45">
      <w:pPr>
        <w:jc w:val="center"/>
        <w:rPr>
          <w:b/>
          <w:szCs w:val="28"/>
          <w:lang w:eastAsia="ru-RU"/>
        </w:rPr>
      </w:pPr>
      <w:r w:rsidRPr="00DB6D62">
        <w:rPr>
          <w:b/>
          <w:szCs w:val="28"/>
          <w:lang w:eastAsia="ru-RU"/>
        </w:rPr>
        <w:t>П</w:t>
      </w:r>
      <w:r w:rsidR="002A43D6" w:rsidRPr="00DB6D62">
        <w:rPr>
          <w:b/>
          <w:szCs w:val="28"/>
          <w:lang w:eastAsia="ru-RU"/>
        </w:rPr>
        <w:t>ОЛОЖЕНИЕ</w:t>
      </w:r>
      <w:r w:rsidRPr="00DB6D62">
        <w:rPr>
          <w:b/>
          <w:szCs w:val="28"/>
          <w:lang w:eastAsia="ru-RU"/>
        </w:rPr>
        <w:t xml:space="preserve"> </w:t>
      </w:r>
    </w:p>
    <w:p w14:paraId="563C4FD1" w14:textId="5F816A6C" w:rsidR="002A43D6" w:rsidRPr="006F722C" w:rsidRDefault="002A43D6" w:rsidP="002A43D6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о</w:t>
      </w:r>
      <w:r w:rsidRPr="006F722C">
        <w:rPr>
          <w:b/>
          <w:bCs/>
          <w:szCs w:val="28"/>
          <w:lang w:eastAsia="ru-RU"/>
        </w:rPr>
        <w:t xml:space="preserve"> Рабочей группе по приему и проверке </w:t>
      </w:r>
      <w:r>
        <w:rPr>
          <w:b/>
          <w:bCs/>
          <w:szCs w:val="28"/>
          <w:lang w:eastAsia="ru-RU"/>
        </w:rPr>
        <w:t xml:space="preserve">избирательных </w:t>
      </w:r>
      <w:r w:rsidRPr="006F722C">
        <w:rPr>
          <w:b/>
          <w:bCs/>
          <w:szCs w:val="28"/>
          <w:lang w:eastAsia="ru-RU"/>
        </w:rPr>
        <w:t xml:space="preserve">документов, </w:t>
      </w:r>
    </w:p>
    <w:p w14:paraId="17167520" w14:textId="77777777" w:rsidR="004364FD" w:rsidRPr="004364FD" w:rsidRDefault="002A43D6" w:rsidP="004364FD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представляемых кандидатами,</w:t>
      </w:r>
      <w:r w:rsidRPr="006F722C">
        <w:rPr>
          <w:b/>
          <w:bCs/>
          <w:szCs w:val="28"/>
          <w:lang w:eastAsia="ru-RU"/>
        </w:rPr>
        <w:t xml:space="preserve"> избирательными объединениями</w:t>
      </w:r>
      <w:r>
        <w:rPr>
          <w:b/>
          <w:bCs/>
          <w:szCs w:val="28"/>
          <w:lang w:eastAsia="ru-RU"/>
        </w:rPr>
        <w:t xml:space="preserve"> в </w:t>
      </w:r>
      <w:r w:rsidR="004364FD" w:rsidRPr="004364FD">
        <w:rPr>
          <w:b/>
          <w:bCs/>
          <w:szCs w:val="28"/>
          <w:lang w:eastAsia="ru-RU"/>
        </w:rPr>
        <w:t>Урванскую территориальную избирательную комиссию при проведении выборов депутатов представительных органов местного самоуправления Урванского муниципального района восьмого созыва</w:t>
      </w:r>
    </w:p>
    <w:p w14:paraId="53980B30" w14:textId="77777777" w:rsidR="004364FD" w:rsidRPr="004364FD" w:rsidRDefault="004364FD" w:rsidP="004364FD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4364FD">
        <w:rPr>
          <w:b/>
          <w:bCs/>
          <w:szCs w:val="28"/>
          <w:lang w:eastAsia="ru-RU"/>
        </w:rPr>
        <w:t>20 сентября 2026 года</w:t>
      </w:r>
    </w:p>
    <w:p w14:paraId="02871F5D" w14:textId="1FA1A3D2" w:rsidR="00765F7A" w:rsidRDefault="00765F7A" w:rsidP="004364FD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14:paraId="7A94413A" w14:textId="77777777" w:rsidR="00AE448E" w:rsidRDefault="00DC2B45" w:rsidP="00AE448E">
      <w:pPr>
        <w:jc w:val="center"/>
        <w:rPr>
          <w:b/>
          <w:szCs w:val="28"/>
          <w:lang w:eastAsia="ru-RU"/>
        </w:rPr>
      </w:pPr>
      <w:r w:rsidRPr="00DB6D62">
        <w:rPr>
          <w:b/>
          <w:szCs w:val="28"/>
          <w:lang w:eastAsia="ru-RU"/>
        </w:rPr>
        <w:t>1. Общие положения</w:t>
      </w:r>
    </w:p>
    <w:p w14:paraId="5963BF0A" w14:textId="77777777" w:rsidR="00AE448E" w:rsidRDefault="00AE448E" w:rsidP="00AE448E">
      <w:pPr>
        <w:jc w:val="center"/>
        <w:rPr>
          <w:b/>
          <w:szCs w:val="28"/>
          <w:lang w:eastAsia="ru-RU"/>
        </w:rPr>
      </w:pPr>
    </w:p>
    <w:p w14:paraId="75114E09" w14:textId="6D68EC2B" w:rsidR="001F7E7C" w:rsidRPr="00B00AE6" w:rsidRDefault="00AE448E" w:rsidP="004364FD">
      <w:pPr>
        <w:pStyle w:val="2"/>
        <w:spacing w:after="0" w:line="360" w:lineRule="auto"/>
        <w:ind w:left="0" w:firstLine="709"/>
        <w:jc w:val="both"/>
      </w:pPr>
      <w:r w:rsidRPr="00AE448E">
        <w:rPr>
          <w:bCs/>
        </w:rPr>
        <w:t>1.1.</w:t>
      </w:r>
      <w:r>
        <w:rPr>
          <w:b/>
        </w:rPr>
        <w:t xml:space="preserve"> </w:t>
      </w:r>
      <w:r w:rsidRPr="00AE448E">
        <w:rPr>
          <w:bCs/>
          <w:spacing w:val="-4"/>
        </w:rPr>
        <w:t xml:space="preserve">Положение о Рабочей группе по приему и проверке избирательных документов, представляемых кандидатами, избирательными </w:t>
      </w:r>
      <w:r w:rsidRPr="00AE448E">
        <w:rPr>
          <w:bCs/>
        </w:rPr>
        <w:t xml:space="preserve">объединениями в </w:t>
      </w:r>
      <w:r w:rsidR="004364FD" w:rsidRPr="004364FD">
        <w:rPr>
          <w:bCs/>
        </w:rPr>
        <w:t xml:space="preserve">Урванскую территориальную избирательную комиссию при проведении выборов депутатов представительных органов местного самоуправления Урванского муниципального района восьмого созыва 20 сентября 2026 года </w:t>
      </w:r>
      <w:r>
        <w:t xml:space="preserve">(далее – Положение), </w:t>
      </w:r>
      <w:r w:rsidR="004C79B6">
        <w:rPr>
          <w:rFonts w:cs="Calibri"/>
        </w:rPr>
        <w:t xml:space="preserve">определяет порядок работы Рабочей группы по приему и проверке избирательных документов, представляемых кандидатами </w:t>
      </w:r>
      <w:r w:rsidR="004C79B6" w:rsidRPr="00AE448E">
        <w:rPr>
          <w:bCs/>
          <w:spacing w:val="-4"/>
        </w:rPr>
        <w:t xml:space="preserve">избирательными </w:t>
      </w:r>
      <w:r w:rsidR="004C79B6" w:rsidRPr="00AE448E">
        <w:rPr>
          <w:bCs/>
        </w:rPr>
        <w:t>объединениями в</w:t>
      </w:r>
      <w:r w:rsidR="004C79B6">
        <w:rPr>
          <w:bCs/>
        </w:rPr>
        <w:t xml:space="preserve"> </w:t>
      </w:r>
      <w:r w:rsidR="004364FD" w:rsidRPr="004364FD">
        <w:rPr>
          <w:bCs/>
        </w:rPr>
        <w:t xml:space="preserve">Урванскую территориальную избирательную комиссию при проведении выборов депутатов представительных органов местного самоуправления Урванского муниципального района восьмого созыва 20 сентября 2026 года </w:t>
      </w:r>
      <w:r w:rsidR="004C79B6">
        <w:rPr>
          <w:rFonts w:cs="Calibri"/>
        </w:rPr>
        <w:t>(</w:t>
      </w:r>
      <w:r w:rsidR="004C79B6" w:rsidRPr="00B00AE6">
        <w:rPr>
          <w:rFonts w:cs="Calibri"/>
        </w:rPr>
        <w:t xml:space="preserve">далее – </w:t>
      </w:r>
      <w:r w:rsidR="004C79B6" w:rsidRPr="00B00AE6">
        <w:t>Рабочая группа), с избирательными документами, представляемыми кандидатами, избирательными объединениями в соответствии со статьями 25 – 29 Закона Кабардино-Балкарской Республики от 20 августа 2003 года № 74-РЗ «О выборах депутатов представительных органов местного самоуправления»</w:t>
      </w:r>
      <w:r w:rsidR="001F7E7C" w:rsidRPr="00B00AE6">
        <w:t xml:space="preserve"> (далее – Закон КБР)</w:t>
      </w:r>
      <w:r w:rsidR="004C79B6" w:rsidRPr="00B00AE6">
        <w:t>.</w:t>
      </w:r>
    </w:p>
    <w:p w14:paraId="0B1E151A" w14:textId="44316249" w:rsidR="00F113CA" w:rsidRDefault="001F7E7C" w:rsidP="004364FD">
      <w:pPr>
        <w:pStyle w:val="2"/>
        <w:spacing w:after="0" w:line="360" w:lineRule="auto"/>
        <w:ind w:left="0" w:firstLine="709"/>
        <w:jc w:val="both"/>
      </w:pPr>
      <w:r>
        <w:rPr>
          <w:rFonts w:cs="Calibri"/>
        </w:rPr>
        <w:t>1.2. В целях организации проверки достоверности</w:t>
      </w:r>
      <w:r w:rsidR="000B6A79">
        <w:rPr>
          <w:rFonts w:cs="Calibri"/>
        </w:rPr>
        <w:t xml:space="preserve"> и полноты</w:t>
      </w:r>
      <w:r>
        <w:rPr>
          <w:rFonts w:cs="Calibri"/>
        </w:rPr>
        <w:t xml:space="preserve"> сведений, содержащихся в избирательных документах, представляемых кандидатами, избирательными </w:t>
      </w:r>
      <w:r w:rsidR="00F113CA">
        <w:rPr>
          <w:rFonts w:cs="Calibri"/>
        </w:rPr>
        <w:t xml:space="preserve">объединениями </w:t>
      </w:r>
      <w:r w:rsidR="00F113CA" w:rsidRPr="00AE448E">
        <w:rPr>
          <w:bCs/>
        </w:rPr>
        <w:t xml:space="preserve">при проведении выборов </w:t>
      </w:r>
      <w:r w:rsidR="00F113CA" w:rsidRPr="00AE448E">
        <w:t xml:space="preserve">депутатов </w:t>
      </w:r>
      <w:r w:rsidR="004364FD" w:rsidRPr="004364FD">
        <w:rPr>
          <w:bCs/>
        </w:rPr>
        <w:lastRenderedPageBreak/>
        <w:t>представительных органов местного самоуправления Урванского муниципального района восьмого созыва 20 сентября 2026 года</w:t>
      </w:r>
      <w:r w:rsidR="004364FD">
        <w:rPr>
          <w:bCs/>
        </w:rPr>
        <w:t xml:space="preserve"> Урванская</w:t>
      </w:r>
      <w:r w:rsidR="00F113CA">
        <w:t xml:space="preserve"> территориальная избирательная комиссия (далее – Комиссия), создает Рабочую группу</w:t>
      </w:r>
      <w:r w:rsidR="00327492">
        <w:t>.</w:t>
      </w:r>
    </w:p>
    <w:p w14:paraId="280A9C36" w14:textId="5A4DFC6B" w:rsidR="00DC2B45" w:rsidRPr="00B00AE6" w:rsidRDefault="00327492" w:rsidP="00327492">
      <w:pPr>
        <w:pStyle w:val="2"/>
        <w:spacing w:after="0" w:line="360" w:lineRule="auto"/>
        <w:ind w:left="0"/>
        <w:jc w:val="both"/>
      </w:pPr>
      <w:r>
        <w:tab/>
        <w:t xml:space="preserve">1.3. </w:t>
      </w:r>
      <w:r w:rsidR="00DC2B45" w:rsidRPr="0041493D">
        <w:rPr>
          <w:szCs w:val="20"/>
        </w:rPr>
        <w:t>Рабочая группа в свое</w:t>
      </w:r>
      <w:r w:rsidR="0038673F" w:rsidRPr="0041493D">
        <w:rPr>
          <w:szCs w:val="20"/>
        </w:rPr>
        <w:t xml:space="preserve">й деятельности руководствуется </w:t>
      </w:r>
      <w:r>
        <w:rPr>
          <w:szCs w:val="20"/>
        </w:rPr>
        <w:t>ф</w:t>
      </w:r>
      <w:r w:rsidR="00DC2B45" w:rsidRPr="0041493D">
        <w:rPr>
          <w:szCs w:val="20"/>
        </w:rPr>
        <w:t xml:space="preserve">едеральными законами «Об основных гарантиях избирательных прав и права на участие в референдуме граждан Российской Федерации», </w:t>
      </w:r>
      <w:r w:rsidR="000E5A2D">
        <w:br/>
      </w:r>
      <w:r w:rsidR="0041493D" w:rsidRPr="00737B3D">
        <w:t>«О Государственной автоматизированной системе Российской Федерации «Выборы»</w:t>
      </w:r>
      <w:r w:rsidR="0041493D" w:rsidRPr="0041493D">
        <w:rPr>
          <w:color w:val="000000"/>
        </w:rPr>
        <w:t xml:space="preserve">, </w:t>
      </w:r>
      <w:r w:rsidR="00DC2B45" w:rsidRPr="0041493D">
        <w:rPr>
          <w:color w:val="000000"/>
        </w:rPr>
        <w:t>«О персональных данных», иными федеральными законами,</w:t>
      </w:r>
      <w:r w:rsidR="00DC2B45" w:rsidRPr="0041493D">
        <w:rPr>
          <w:szCs w:val="20"/>
        </w:rPr>
        <w:t xml:space="preserve"> </w:t>
      </w:r>
      <w:r w:rsidR="00EF631C">
        <w:t xml:space="preserve">Законом </w:t>
      </w:r>
      <w:r w:rsidR="008B5513">
        <w:rPr>
          <w:szCs w:val="20"/>
        </w:rPr>
        <w:t>КБР</w:t>
      </w:r>
      <w:r w:rsidR="00DC2B45" w:rsidRPr="0041493D">
        <w:rPr>
          <w:szCs w:val="20"/>
        </w:rPr>
        <w:t xml:space="preserve">, </w:t>
      </w:r>
      <w:r w:rsidR="0041493D">
        <w:t>Методическими рекомендациями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утвержденным</w:t>
      </w:r>
      <w:r>
        <w:t>и</w:t>
      </w:r>
      <w:r w:rsidR="0041493D">
        <w:t xml:space="preserve"> постановлением</w:t>
      </w:r>
      <w:r w:rsidR="008B5513">
        <w:rPr>
          <w:szCs w:val="20"/>
        </w:rPr>
        <w:t xml:space="preserve"> Центральной избирательной комиссии Российской Федерации от </w:t>
      </w:r>
      <w:r>
        <w:rPr>
          <w:szCs w:val="20"/>
        </w:rPr>
        <w:t>27</w:t>
      </w:r>
      <w:r w:rsidR="008B5513">
        <w:rPr>
          <w:szCs w:val="20"/>
        </w:rPr>
        <w:t xml:space="preserve"> </w:t>
      </w:r>
      <w:r>
        <w:rPr>
          <w:szCs w:val="20"/>
        </w:rPr>
        <w:t>мая</w:t>
      </w:r>
      <w:r w:rsidR="008B5513">
        <w:rPr>
          <w:szCs w:val="20"/>
        </w:rPr>
        <w:t xml:space="preserve"> 20</w:t>
      </w:r>
      <w:r>
        <w:rPr>
          <w:szCs w:val="20"/>
        </w:rPr>
        <w:t>26</w:t>
      </w:r>
      <w:r w:rsidR="008B5513">
        <w:rPr>
          <w:szCs w:val="20"/>
        </w:rPr>
        <w:t xml:space="preserve"> года №</w:t>
      </w:r>
      <w:r>
        <w:rPr>
          <w:szCs w:val="20"/>
        </w:rPr>
        <w:t> 7/75-9</w:t>
      </w:r>
      <w:r w:rsidR="008B5513">
        <w:rPr>
          <w:szCs w:val="20"/>
        </w:rPr>
        <w:t>,</w:t>
      </w:r>
      <w:r w:rsidR="0041493D" w:rsidRPr="0041493D">
        <w:t xml:space="preserve"> </w:t>
      </w:r>
      <w:r w:rsidR="000B6A79" w:rsidRPr="000B6A79">
        <w:rPr>
          <w:rFonts w:eastAsia="Aptos"/>
          <w:kern w:val="2"/>
          <w:lang w:eastAsia="en-US"/>
        </w:rPr>
        <w:t>Методическими рекомендациями по приему и проверке подписных листов с подписями избирателей в поддержку выдвижения списков кандидатов, выдвижения (самовыдвижения) кандидатов на выборах, проводимых в субъектах Российской Федерации, утвержденными постановлением ЦИК России от 09.06.2021</w:t>
      </w:r>
      <w:r w:rsidR="004364FD">
        <w:rPr>
          <w:rFonts w:eastAsia="Aptos"/>
          <w:kern w:val="2"/>
          <w:lang w:eastAsia="en-US"/>
        </w:rPr>
        <w:t xml:space="preserve"> года</w:t>
      </w:r>
      <w:r w:rsidR="000B6A79" w:rsidRPr="000B6A79">
        <w:rPr>
          <w:rFonts w:eastAsia="Aptos"/>
          <w:kern w:val="2"/>
          <w:lang w:eastAsia="en-US"/>
        </w:rPr>
        <w:t xml:space="preserve"> № 9/75-8</w:t>
      </w:r>
      <w:r w:rsidR="000B6A79">
        <w:rPr>
          <w:rFonts w:eastAsia="Aptos"/>
          <w:kern w:val="2"/>
          <w:lang w:eastAsia="en-US"/>
        </w:rPr>
        <w:t xml:space="preserve">, </w:t>
      </w:r>
      <w:r w:rsidR="000B6A79" w:rsidRPr="00737B3D">
        <w:t>иными нормативными правовыми актами Центральной избирательной комиссии Российской Федерации</w:t>
      </w:r>
      <w:r w:rsidR="000B6A79" w:rsidRPr="00B00AE6">
        <w:t>,</w:t>
      </w:r>
      <w:r w:rsidR="000B6A79">
        <w:t xml:space="preserve"> </w:t>
      </w:r>
      <w:r>
        <w:t xml:space="preserve">постановлением Комиссии от </w:t>
      </w:r>
      <w:r w:rsidR="004364FD">
        <w:t>01.06.</w:t>
      </w:r>
      <w:r>
        <w:t xml:space="preserve">2026 года № </w:t>
      </w:r>
      <w:r w:rsidR="004364FD">
        <w:t>53/1-5</w:t>
      </w:r>
      <w:r>
        <w:t xml:space="preserve"> </w:t>
      </w:r>
      <w:r w:rsidR="00B00AE6">
        <w:rPr>
          <w:rFonts w:cs="Calibri"/>
        </w:rPr>
        <w:t>«О Перечне и формах документов, представляемых кандидатами, избирательными объединениями в</w:t>
      </w:r>
      <w:r w:rsidR="004364FD">
        <w:rPr>
          <w:rFonts w:cs="Calibri"/>
        </w:rPr>
        <w:t xml:space="preserve"> Урванскую </w:t>
      </w:r>
      <w:r w:rsidR="00B00AE6">
        <w:rPr>
          <w:rFonts w:cs="Calibri"/>
        </w:rPr>
        <w:t xml:space="preserve">территориальную избирательную комиссию при </w:t>
      </w:r>
      <w:r w:rsidR="00B00AE6" w:rsidRPr="00B00AE6">
        <w:t xml:space="preserve">проведении выборов </w:t>
      </w:r>
      <w:r w:rsidR="00CA656E" w:rsidRPr="00CA656E">
        <w:t xml:space="preserve">депутатов представительных </w:t>
      </w:r>
      <w:r w:rsidR="0087424E">
        <w:t xml:space="preserve">органов местного самоуправления </w:t>
      </w:r>
      <w:r w:rsidR="00CA656E" w:rsidRPr="00CA656E">
        <w:t>Урванского муниципального района</w:t>
      </w:r>
      <w:r w:rsidR="00CA656E">
        <w:t xml:space="preserve"> восьмого созыва</w:t>
      </w:r>
      <w:r w:rsidR="00B00AE6" w:rsidRPr="00CA656E">
        <w:t>»</w:t>
      </w:r>
      <w:r w:rsidR="00B00AE6" w:rsidRPr="00B00AE6">
        <w:t>,</w:t>
      </w:r>
      <w:r>
        <w:t xml:space="preserve"> </w:t>
      </w:r>
      <w:r w:rsidR="00DC2B45" w:rsidRPr="00B00AE6">
        <w:t>настоящим Положением</w:t>
      </w:r>
      <w:r w:rsidR="00B00AE6" w:rsidRPr="00B00AE6">
        <w:t>,</w:t>
      </w:r>
      <w:r w:rsidR="00CA656E">
        <w:t xml:space="preserve"> </w:t>
      </w:r>
      <w:r w:rsidR="000B6A79">
        <w:t xml:space="preserve">иными </w:t>
      </w:r>
      <w:r w:rsidR="00B00AE6" w:rsidRPr="00B00AE6">
        <w:t>нормативными актами Кабардино-Балкарской Республики.</w:t>
      </w:r>
    </w:p>
    <w:p w14:paraId="5AE3DC16" w14:textId="77777777" w:rsidR="008E752C" w:rsidRPr="008E752C" w:rsidRDefault="00B00AE6" w:rsidP="008E752C">
      <w:pPr>
        <w:pStyle w:val="2"/>
        <w:spacing w:after="0" w:line="360" w:lineRule="auto"/>
        <w:ind w:left="0"/>
        <w:jc w:val="both"/>
        <w:rPr>
          <w:rFonts w:cs="Calibri"/>
        </w:rPr>
      </w:pPr>
      <w:r>
        <w:tab/>
      </w:r>
      <w:r w:rsidR="00DC2B45" w:rsidRPr="00B00AE6">
        <w:t>1.</w:t>
      </w:r>
      <w:r w:rsidRPr="00B00AE6">
        <w:t>4</w:t>
      </w:r>
      <w:r w:rsidR="00DC2B45" w:rsidRPr="00B00AE6">
        <w:t xml:space="preserve">. Рабочая группа в своей деятельности </w:t>
      </w:r>
      <w:r w:rsidR="008B5513" w:rsidRPr="00B00AE6">
        <w:t>использует</w:t>
      </w:r>
      <w:r w:rsidR="00DC2B45" w:rsidRPr="00B00AE6">
        <w:t xml:space="preserve"> </w:t>
      </w:r>
      <w:r>
        <w:rPr>
          <w:rFonts w:cs="Calibri"/>
        </w:rPr>
        <w:t xml:space="preserve">информационные ресурсы Государственной автоматизированной системы Российской Федерации «Выборы», </w:t>
      </w:r>
      <w:r w:rsidRPr="00710A09">
        <w:rPr>
          <w:rFonts w:cs="Calibri"/>
        </w:rPr>
        <w:t xml:space="preserve">сведения,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Федерации, иными </w:t>
      </w:r>
      <w:r w:rsidRPr="008E752C">
        <w:rPr>
          <w:rFonts w:cs="Calibri"/>
        </w:rPr>
        <w:t xml:space="preserve">государственными </w:t>
      </w:r>
      <w:r w:rsidRPr="008E752C">
        <w:rPr>
          <w:rFonts w:cs="Calibri"/>
        </w:rPr>
        <w:lastRenderedPageBreak/>
        <w:t>органами, организациями и учреждениями по представлениям, запросам и обращениям Комиссии.</w:t>
      </w:r>
    </w:p>
    <w:p w14:paraId="53F6AB19" w14:textId="43418969" w:rsidR="008E752C" w:rsidRPr="008E752C" w:rsidRDefault="00B00AE6" w:rsidP="008E752C">
      <w:pPr>
        <w:pStyle w:val="2"/>
        <w:spacing w:after="0" w:line="360" w:lineRule="auto"/>
        <w:ind w:left="0"/>
        <w:jc w:val="both"/>
        <w:rPr>
          <w:rFonts w:cs="Calibri"/>
        </w:rPr>
      </w:pPr>
      <w:r w:rsidRPr="008E752C">
        <w:rPr>
          <w:rFonts w:cs="Calibri"/>
        </w:rPr>
        <w:tab/>
      </w:r>
      <w:r w:rsidR="00DC2B45" w:rsidRPr="008E752C">
        <w:rPr>
          <w:rFonts w:cs="Calibri"/>
        </w:rPr>
        <w:t>1.</w:t>
      </w:r>
      <w:r w:rsidRPr="008E752C">
        <w:rPr>
          <w:rFonts w:cs="Calibri"/>
        </w:rPr>
        <w:t>5</w:t>
      </w:r>
      <w:r w:rsidR="00DC2B45" w:rsidRPr="008E752C">
        <w:rPr>
          <w:rFonts w:cs="Calibri"/>
        </w:rPr>
        <w:t>. </w:t>
      </w:r>
      <w:r w:rsidRPr="008E752C">
        <w:rPr>
          <w:rFonts w:cs="Calibri"/>
        </w:rPr>
        <w:t>Рабочая группа организует работу по приему и проверке избирательных документов (далее – документы), представляемых кандидатом, избирательным объединением, иным уполномоченным лицом, включая подписные листы с подписями избирателей, в Комиссию.</w:t>
      </w:r>
      <w:r w:rsidR="008E752C" w:rsidRPr="008E752C">
        <w:rPr>
          <w:rFonts w:cs="Calibri"/>
        </w:rPr>
        <w:t xml:space="preserve"> </w:t>
      </w:r>
      <w:r w:rsidR="008E752C" w:rsidRPr="00E80E8B">
        <w:rPr>
          <w:rFonts w:cs="Calibri"/>
        </w:rPr>
        <w:t>Избирательная комиссия Кабардино-Балкарской Республики</w:t>
      </w:r>
      <w:r w:rsidR="0089032D" w:rsidRPr="00E80E8B">
        <w:rPr>
          <w:rFonts w:cs="Calibri"/>
        </w:rPr>
        <w:t xml:space="preserve"> </w:t>
      </w:r>
      <w:r w:rsidR="00CA656E" w:rsidRPr="00E80E8B">
        <w:rPr>
          <w:rFonts w:cs="Calibri"/>
        </w:rPr>
        <w:t>может оказывать</w:t>
      </w:r>
      <w:r w:rsidR="008E752C" w:rsidRPr="00E80E8B">
        <w:rPr>
          <w:rFonts w:cs="Calibri"/>
        </w:rPr>
        <w:t xml:space="preserve"> содействие Комиссии в проведении проверок достоверности сведений, в том числе подписных листов с подписями избирателей.</w:t>
      </w:r>
    </w:p>
    <w:p w14:paraId="2FC88113" w14:textId="16A76445" w:rsidR="00B00AE6" w:rsidRPr="00B00AE6" w:rsidRDefault="00B00AE6" w:rsidP="00B00AE6">
      <w:pPr>
        <w:pStyle w:val="2"/>
        <w:spacing w:after="0" w:line="360" w:lineRule="auto"/>
        <w:ind w:left="0"/>
        <w:jc w:val="both"/>
      </w:pPr>
      <w:r>
        <w:rPr>
          <w:rFonts w:cs="Calibri"/>
        </w:rPr>
        <w:tab/>
        <w:t xml:space="preserve">1.6. </w:t>
      </w:r>
      <w:r>
        <w:rPr>
          <w:rFonts w:cs="Calibri"/>
          <w:spacing w:val="-2"/>
        </w:rPr>
        <w:t xml:space="preserve">По результатам своей работы Рабочая группа готовит и вносит на рассмотрение Комиссии проекты соответствующих решений. </w:t>
      </w:r>
    </w:p>
    <w:p w14:paraId="77806A78" w14:textId="171B6C14" w:rsidR="00B00AE6" w:rsidRDefault="00B00AE6" w:rsidP="00B00AE6">
      <w:pPr>
        <w:widowControl w:val="0"/>
        <w:spacing w:line="360" w:lineRule="auto"/>
        <w:jc w:val="center"/>
        <w:outlineLvl w:val="1"/>
        <w:rPr>
          <w:rFonts w:cs="Calibri"/>
          <w:b/>
          <w:szCs w:val="28"/>
        </w:rPr>
      </w:pPr>
      <w:r>
        <w:rPr>
          <w:rFonts w:cs="Calibri"/>
          <w:b/>
          <w:szCs w:val="28"/>
        </w:rPr>
        <w:t>2. Задачи и полномочия Рабочей группы</w:t>
      </w:r>
    </w:p>
    <w:p w14:paraId="18A27C9B" w14:textId="0DCE4AF3" w:rsidR="00B00AE6" w:rsidRPr="00710A09" w:rsidRDefault="00B00AE6" w:rsidP="00710A09">
      <w:pPr>
        <w:widowControl w:val="0"/>
        <w:numPr>
          <w:ilvl w:val="1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tab/>
      </w:r>
      <w:r>
        <w:rPr>
          <w:rFonts w:cs="Calibri"/>
          <w:szCs w:val="28"/>
        </w:rPr>
        <w:t>Задачами Рабочей группы являются: прием документов, представляемых кандидат</w:t>
      </w:r>
      <w:r w:rsidR="00710A09">
        <w:rPr>
          <w:rFonts w:cs="Calibri"/>
          <w:szCs w:val="28"/>
        </w:rPr>
        <w:t xml:space="preserve">ом </w:t>
      </w:r>
      <w:r w:rsidR="006245B3" w:rsidRPr="0055173F">
        <w:rPr>
          <w:szCs w:val="28"/>
        </w:rPr>
        <w:t>(кандидатами), в том числе в составе списка кандидатов, избирательным объединением</w:t>
      </w:r>
      <w:r>
        <w:rPr>
          <w:rFonts w:cs="Calibri"/>
          <w:szCs w:val="28"/>
        </w:rPr>
        <w:t>, проверка их соответствия</w:t>
      </w:r>
      <w:r w:rsidR="00710A0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требованиям</w:t>
      </w:r>
      <w:r w:rsidR="00710A09">
        <w:rPr>
          <w:rFonts w:cs="Calibri"/>
          <w:szCs w:val="28"/>
        </w:rPr>
        <w:t xml:space="preserve"> </w:t>
      </w:r>
      <w:r w:rsidR="00BA2902">
        <w:rPr>
          <w:rFonts w:cs="Calibri"/>
          <w:szCs w:val="28"/>
        </w:rPr>
        <w:t>Закона КБР,</w:t>
      </w:r>
      <w:r>
        <w:t xml:space="preserve"> </w:t>
      </w:r>
      <w:r>
        <w:rPr>
          <w:rFonts w:cs="Calibri"/>
          <w:szCs w:val="28"/>
        </w:rPr>
        <w:t xml:space="preserve">проверка соблюдения требований </w:t>
      </w:r>
      <w:r w:rsidR="00BA2902">
        <w:rPr>
          <w:rFonts w:cs="Calibri"/>
          <w:szCs w:val="28"/>
        </w:rPr>
        <w:t>З</w:t>
      </w:r>
      <w:r>
        <w:rPr>
          <w:rFonts w:cs="Calibri"/>
          <w:szCs w:val="28"/>
        </w:rPr>
        <w:t xml:space="preserve">акона </w:t>
      </w:r>
      <w:r w:rsidR="00BA2902">
        <w:rPr>
          <w:rFonts w:cs="Calibri"/>
          <w:szCs w:val="28"/>
        </w:rPr>
        <w:t xml:space="preserve">КБР </w:t>
      </w:r>
      <w:r>
        <w:rPr>
          <w:rFonts w:cs="Calibri"/>
          <w:szCs w:val="28"/>
        </w:rPr>
        <w:t>при выдвижении кандидат</w:t>
      </w:r>
      <w:r w:rsidR="00710A09">
        <w:rPr>
          <w:rFonts w:cs="Calibri"/>
          <w:szCs w:val="28"/>
        </w:rPr>
        <w:t>а, списка кандидатов</w:t>
      </w:r>
      <w:r w:rsidRPr="00710A09">
        <w:rPr>
          <w:rFonts w:cs="Calibri"/>
          <w:szCs w:val="28"/>
        </w:rPr>
        <w:t>, подготовка соответствующих проектов решений Комиссии.</w:t>
      </w:r>
    </w:p>
    <w:p w14:paraId="2EC605C2" w14:textId="70D4BF0A" w:rsidR="00BA2902" w:rsidRDefault="00BA2902" w:rsidP="00BA2902">
      <w:pPr>
        <w:widowControl w:val="0"/>
        <w:numPr>
          <w:ilvl w:val="1"/>
          <w:numId w:val="7"/>
        </w:numPr>
        <w:spacing w:line="372" w:lineRule="auto"/>
        <w:ind w:left="0" w:firstLine="709"/>
        <w:rPr>
          <w:rFonts w:cs="Calibri"/>
          <w:szCs w:val="28"/>
        </w:rPr>
      </w:pPr>
      <w:r>
        <w:tab/>
      </w:r>
      <w:r>
        <w:rPr>
          <w:rFonts w:cs="Calibri"/>
          <w:szCs w:val="28"/>
        </w:rPr>
        <w:t>Для реализации задач, указанных в пункте 2.1 Положения рабочая группа:</w:t>
      </w:r>
    </w:p>
    <w:p w14:paraId="7DD7C09C" w14:textId="4449CE10" w:rsidR="00BA2902" w:rsidRDefault="00BA2902" w:rsidP="00BA2902">
      <w:pPr>
        <w:widowControl w:val="0"/>
        <w:numPr>
          <w:ilvl w:val="2"/>
          <w:numId w:val="7"/>
        </w:numPr>
        <w:spacing w:line="372" w:lineRule="auto"/>
        <w:ind w:left="0" w:firstLine="709"/>
        <w:rPr>
          <w:rFonts w:cs="Calibri"/>
          <w:szCs w:val="28"/>
          <w:highlight w:val="yellow"/>
        </w:rPr>
      </w:pPr>
      <w:r>
        <w:rPr>
          <w:rFonts w:cs="Calibri"/>
          <w:szCs w:val="28"/>
        </w:rPr>
        <w:t>Принимает документы, представляемые в Комиссию кандидатом</w:t>
      </w:r>
      <w:r w:rsidR="009C38D6">
        <w:rPr>
          <w:rFonts w:cs="Calibri"/>
          <w:szCs w:val="28"/>
        </w:rPr>
        <w:t>, избирательным объединением</w:t>
      </w:r>
      <w:r>
        <w:rPr>
          <w:rFonts w:cs="Calibri"/>
          <w:szCs w:val="28"/>
        </w:rPr>
        <w:t xml:space="preserve"> </w:t>
      </w:r>
      <w:r>
        <w:rPr>
          <w:szCs w:val="28"/>
        </w:rPr>
        <w:t>для уведомления о выдвижении (самовыдвижении) кандидата</w:t>
      </w:r>
      <w:r w:rsidR="009C38D6">
        <w:rPr>
          <w:szCs w:val="28"/>
        </w:rPr>
        <w:t>, списка кандидатов</w:t>
      </w:r>
      <w:r>
        <w:rPr>
          <w:rFonts w:cs="Calibri"/>
          <w:szCs w:val="28"/>
        </w:rPr>
        <w:t xml:space="preserve">. </w:t>
      </w:r>
    </w:p>
    <w:p w14:paraId="59051868" w14:textId="71A22C6B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Проверяет наличие представленных документов в соответствии с требованиями статей </w:t>
      </w:r>
      <w:r w:rsidR="0023285F">
        <w:rPr>
          <w:rFonts w:cs="Calibri"/>
          <w:szCs w:val="28"/>
        </w:rPr>
        <w:t>25</w:t>
      </w:r>
      <w:r w:rsidR="009C38D6">
        <w:rPr>
          <w:rFonts w:cs="Calibri"/>
          <w:szCs w:val="28"/>
        </w:rPr>
        <w:t>-2</w:t>
      </w:r>
      <w:r w:rsidR="0023285F">
        <w:rPr>
          <w:rFonts w:cs="Calibri"/>
          <w:szCs w:val="28"/>
        </w:rPr>
        <w:t>7 З</w:t>
      </w:r>
      <w:r>
        <w:rPr>
          <w:rFonts w:cs="Calibri"/>
          <w:szCs w:val="28"/>
        </w:rPr>
        <w:t>акона</w:t>
      </w:r>
      <w:r w:rsidR="0023285F">
        <w:rPr>
          <w:rFonts w:cs="Calibri"/>
          <w:szCs w:val="28"/>
        </w:rPr>
        <w:t xml:space="preserve"> КБР</w:t>
      </w:r>
      <w:r>
        <w:rPr>
          <w:rFonts w:cs="Calibri"/>
          <w:szCs w:val="28"/>
        </w:rPr>
        <w:t>.</w:t>
      </w:r>
    </w:p>
    <w:p w14:paraId="338631D0" w14:textId="7F1B8FE6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Проверяет соблюдение требований </w:t>
      </w:r>
      <w:r w:rsidR="0023285F">
        <w:rPr>
          <w:rFonts w:cs="Calibri"/>
          <w:szCs w:val="28"/>
        </w:rPr>
        <w:t>З</w:t>
      </w:r>
      <w:r>
        <w:rPr>
          <w:rFonts w:cs="Calibri"/>
          <w:szCs w:val="28"/>
        </w:rPr>
        <w:t>акона</w:t>
      </w:r>
      <w:r w:rsidR="0023285F">
        <w:rPr>
          <w:rFonts w:cs="Calibri"/>
          <w:szCs w:val="28"/>
        </w:rPr>
        <w:t xml:space="preserve"> КБР</w:t>
      </w:r>
      <w:r>
        <w:rPr>
          <w:rFonts w:cs="Calibri"/>
          <w:szCs w:val="28"/>
        </w:rPr>
        <w:t xml:space="preserve"> при само</w:t>
      </w:r>
      <w:r>
        <w:rPr>
          <w:szCs w:val="28"/>
        </w:rPr>
        <w:t xml:space="preserve">выдвижении кандидата и представлении кандидатом, выдвинутым </w:t>
      </w:r>
      <w:r w:rsidR="0023285F">
        <w:rPr>
          <w:szCs w:val="28"/>
        </w:rPr>
        <w:t>избирательным объединением,</w:t>
      </w:r>
      <w:r>
        <w:rPr>
          <w:rFonts w:cs="Calibri"/>
          <w:szCs w:val="28"/>
        </w:rPr>
        <w:t xml:space="preserve"> документов в Комиссию, а также достоверность сведений о кандидатах.</w:t>
      </w:r>
    </w:p>
    <w:p w14:paraId="3E31BED8" w14:textId="1A14041F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szCs w:val="28"/>
        </w:rPr>
      </w:pPr>
      <w:r>
        <w:rPr>
          <w:rFonts w:ascii="Liberation Serif" w:eastAsia="Liberation Serif" w:hAnsi="Liberation Serif" w:cs="Liberation Serif"/>
          <w:szCs w:val="28"/>
        </w:rPr>
        <w:t>Принимает от кандидата</w:t>
      </w:r>
      <w:r w:rsidR="0023285F">
        <w:rPr>
          <w:rFonts w:ascii="Liberation Serif" w:eastAsia="Liberation Serif" w:hAnsi="Liberation Serif" w:cs="Liberation Serif"/>
          <w:szCs w:val="28"/>
        </w:rPr>
        <w:t>, избирательного объединения</w:t>
      </w:r>
      <w:r>
        <w:rPr>
          <w:rFonts w:ascii="Liberation Serif" w:eastAsia="Liberation Serif" w:hAnsi="Liberation Serif" w:cs="Liberation Serif"/>
          <w:szCs w:val="28"/>
        </w:rPr>
        <w:t xml:space="preserve"> (иного уполномоченного лица) </w:t>
      </w:r>
      <w:r>
        <w:rPr>
          <w:rFonts w:ascii="Liberation Serif" w:eastAsia="Liberation Serif" w:hAnsi="Liberation Serif" w:cs="Liberation Serif"/>
          <w:szCs w:val="28"/>
          <w:highlight w:val="white"/>
        </w:rPr>
        <w:t>документы, представляемые для регистрации кандидата,</w:t>
      </w:r>
      <w:r w:rsidR="0023285F">
        <w:rPr>
          <w:rFonts w:ascii="Liberation Serif" w:eastAsia="Liberation Serif" w:hAnsi="Liberation Serif" w:cs="Liberation Serif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Cs w:val="28"/>
          <w:highlight w:val="white"/>
        </w:rPr>
        <w:t xml:space="preserve">в том числе в случаях, предусмотренных </w:t>
      </w:r>
      <w:r w:rsidR="0023285F">
        <w:rPr>
          <w:rFonts w:ascii="Liberation Serif" w:eastAsia="Liberation Serif" w:hAnsi="Liberation Serif" w:cs="Liberation Serif"/>
          <w:szCs w:val="28"/>
          <w:highlight w:val="white"/>
        </w:rPr>
        <w:t>З</w:t>
      </w:r>
      <w:r>
        <w:rPr>
          <w:rFonts w:ascii="Liberation Serif" w:eastAsia="Liberation Serif" w:hAnsi="Liberation Serif" w:cs="Liberation Serif"/>
          <w:szCs w:val="28"/>
          <w:highlight w:val="white"/>
        </w:rPr>
        <w:t>аконом</w:t>
      </w:r>
      <w:r w:rsidR="0023285F">
        <w:rPr>
          <w:rFonts w:ascii="Liberation Serif" w:eastAsia="Liberation Serif" w:hAnsi="Liberation Serif" w:cs="Liberation Serif"/>
          <w:szCs w:val="28"/>
          <w:highlight w:val="white"/>
        </w:rPr>
        <w:t xml:space="preserve"> КБР</w:t>
      </w:r>
      <w:r>
        <w:rPr>
          <w:rFonts w:ascii="Liberation Serif" w:eastAsia="Liberation Serif" w:hAnsi="Liberation Serif" w:cs="Liberation Serif"/>
          <w:szCs w:val="28"/>
          <w:highlight w:val="white"/>
        </w:rPr>
        <w:t>, подписные</w:t>
      </w:r>
      <w:r w:rsidR="0023285F">
        <w:rPr>
          <w:rFonts w:ascii="Liberation Serif" w:eastAsia="Liberation Serif" w:hAnsi="Liberation Serif" w:cs="Liberation Serif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Cs w:val="28"/>
          <w:highlight w:val="white"/>
        </w:rPr>
        <w:lastRenderedPageBreak/>
        <w:t>листы с подписями избирателей, собранными в поддержку выдвижения (самовыдвижения) кандидата</w:t>
      </w:r>
      <w:r w:rsidR="0023285F">
        <w:rPr>
          <w:rFonts w:ascii="Liberation Serif" w:eastAsia="Liberation Serif" w:hAnsi="Liberation Serif" w:cs="Liberation Serif"/>
          <w:szCs w:val="28"/>
          <w:highlight w:val="white"/>
        </w:rPr>
        <w:t xml:space="preserve">, </w:t>
      </w:r>
      <w:r w:rsidR="00472BF2">
        <w:rPr>
          <w:rFonts w:ascii="Liberation Serif" w:eastAsia="Liberation Serif" w:hAnsi="Liberation Serif" w:cs="Liberation Serif"/>
          <w:szCs w:val="28"/>
          <w:highlight w:val="white"/>
        </w:rPr>
        <w:t>списка кандидатов</w:t>
      </w:r>
      <w:r>
        <w:rPr>
          <w:rFonts w:ascii="Liberation Serif" w:eastAsia="Liberation Serif" w:hAnsi="Liberation Serif" w:cs="Liberation Serif"/>
          <w:szCs w:val="28"/>
          <w:highlight w:val="white"/>
        </w:rPr>
        <w:t xml:space="preserve">, протокол об итогах сбора подписей избирателей, список лиц, осуществлявших сбор подписей избирателей, копию документа, подтверждающего оплату изготовления подписных листов, </w:t>
      </w:r>
      <w:r w:rsidR="00472BF2">
        <w:rPr>
          <w:rFonts w:ascii="Liberation Serif" w:eastAsia="Liberation Serif" w:hAnsi="Liberation Serif" w:cs="Liberation Serif"/>
          <w:szCs w:val="28"/>
          <w:highlight w:val="white"/>
        </w:rPr>
        <w:t xml:space="preserve">а также </w:t>
      </w:r>
      <w:r>
        <w:rPr>
          <w:rFonts w:ascii="Liberation Serif" w:eastAsia="Liberation Serif" w:hAnsi="Liberation Serif" w:cs="Liberation Serif"/>
          <w:szCs w:val="28"/>
          <w:highlight w:val="white"/>
        </w:rPr>
        <w:t>извещает кандидатов, представивших необходимое количество подписей избирателей, о проведении проверки подписей</w:t>
      </w:r>
      <w:r w:rsidR="00472BF2">
        <w:rPr>
          <w:rFonts w:ascii="Liberation Serif" w:eastAsia="Liberation Serif" w:hAnsi="Liberation Serif" w:cs="Liberation Serif"/>
          <w:szCs w:val="28"/>
        </w:rPr>
        <w:t>.</w:t>
      </w:r>
    </w:p>
    <w:p w14:paraId="15734CD9" w14:textId="6505BE4A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ascii="Liberation Serif" w:hAnsi="Liberation Serif" w:cs="Liberation Serif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Cs w:val="28"/>
        </w:rPr>
        <w:t xml:space="preserve">Проверяет соблюдение порядка сбора подписей избирателей </w:t>
      </w:r>
      <w:r>
        <w:rPr>
          <w:rFonts w:ascii="Liberation Serif" w:eastAsia="Liberation Serif" w:hAnsi="Liberation Serif" w:cs="Liberation Serif"/>
          <w:szCs w:val="28"/>
        </w:rPr>
        <w:br/>
        <w:t>в поддержку выдвижения</w:t>
      </w:r>
      <w:r w:rsidR="00472BF2">
        <w:rPr>
          <w:rFonts w:ascii="Liberation Serif" w:eastAsia="Liberation Serif" w:hAnsi="Liberation Serif" w:cs="Liberation Serif"/>
          <w:szCs w:val="28"/>
        </w:rPr>
        <w:t xml:space="preserve"> (</w:t>
      </w:r>
      <w:r w:rsidR="00472BF2">
        <w:rPr>
          <w:rFonts w:ascii="Liberation Serif" w:eastAsia="Liberation Serif" w:hAnsi="Liberation Serif" w:cs="Liberation Serif"/>
          <w:szCs w:val="28"/>
          <w:highlight w:val="white"/>
        </w:rPr>
        <w:t>самовыдвижения) кандидата, списка кандидатов</w:t>
      </w:r>
      <w:r w:rsidR="00472BF2">
        <w:rPr>
          <w:rFonts w:ascii="Liberation Serif" w:eastAsia="Liberation Serif" w:hAnsi="Liberation Serif" w:cs="Liberation Serif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Cs w:val="28"/>
        </w:rPr>
        <w:t>и оформления подписных листов, достоверность содержащихся в подписных листах сведений об избирателях и о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szCs w:val="28"/>
        </w:rPr>
        <w:t>лицах, осуществлявших сбор подписей избирателей, а также достоверность подписей избирателей, лиц, осуществлявших сбор подписей избирателей, и кандидата и составляет итоговый протокол проверки подписных листов.</w:t>
      </w:r>
    </w:p>
    <w:p w14:paraId="0357D549" w14:textId="34772572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Передает кандидату не позднее чем за двое суток до заседания Комиссии, на котором должен рассматриваться вопрос о регистрации этого кандидата, </w:t>
      </w:r>
      <w:r w:rsidR="00242575">
        <w:rPr>
          <w:rFonts w:cs="Calibri"/>
          <w:szCs w:val="28"/>
        </w:rPr>
        <w:t xml:space="preserve">списка кандидатов </w:t>
      </w:r>
      <w:r>
        <w:rPr>
          <w:rFonts w:cs="Calibri"/>
          <w:szCs w:val="28"/>
        </w:rPr>
        <w:t>копию итогового протокола проверки подписных листов.</w:t>
      </w:r>
    </w:p>
    <w:p w14:paraId="5B9E0AB0" w14:textId="6B577B99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Готовит на заседание Комиссии документы для извещения кандидата о выявлении неполноты сведений о кандидате, отсутствии каких-либо документов, предусмотренных </w:t>
      </w:r>
      <w:r w:rsidR="00242575">
        <w:rPr>
          <w:rFonts w:cs="Calibri"/>
          <w:szCs w:val="28"/>
        </w:rPr>
        <w:t>З</w:t>
      </w:r>
      <w:r>
        <w:rPr>
          <w:rFonts w:cs="Calibri"/>
          <w:szCs w:val="28"/>
        </w:rPr>
        <w:t>аконом</w:t>
      </w:r>
      <w:r w:rsidR="00242575">
        <w:rPr>
          <w:rFonts w:cs="Calibri"/>
          <w:szCs w:val="28"/>
        </w:rPr>
        <w:t xml:space="preserve"> КБР</w:t>
      </w:r>
      <w:r>
        <w:rPr>
          <w:rFonts w:cs="Calibri"/>
          <w:szCs w:val="28"/>
        </w:rPr>
        <w:t xml:space="preserve">, или несоблюдении требований </w:t>
      </w:r>
      <w:r w:rsidR="00242575">
        <w:rPr>
          <w:rFonts w:cs="Calibri"/>
          <w:szCs w:val="28"/>
        </w:rPr>
        <w:t>З</w:t>
      </w:r>
      <w:r>
        <w:rPr>
          <w:rFonts w:cs="Calibri"/>
          <w:szCs w:val="28"/>
        </w:rPr>
        <w:t>акона</w:t>
      </w:r>
      <w:r w:rsidR="00242575">
        <w:rPr>
          <w:rFonts w:cs="Calibri"/>
          <w:szCs w:val="28"/>
        </w:rPr>
        <w:t xml:space="preserve"> КБР</w:t>
      </w:r>
      <w:r>
        <w:rPr>
          <w:rFonts w:cs="Calibri"/>
          <w:szCs w:val="28"/>
        </w:rPr>
        <w:t xml:space="preserve"> к оформлению документов, представленных в Комиссию.</w:t>
      </w:r>
    </w:p>
    <w:p w14:paraId="590CF27B" w14:textId="4BD097B7" w:rsidR="00BA2902" w:rsidRPr="00242575" w:rsidRDefault="00BA2902" w:rsidP="00BA2902">
      <w:pPr>
        <w:widowControl w:val="0"/>
        <w:spacing w:line="360" w:lineRule="auto"/>
        <w:ind w:firstLine="709"/>
        <w:rPr>
          <w:rFonts w:ascii="Liberation Serif" w:eastAsia="Liberation Serif" w:hAnsi="Liberation Serif" w:cs="Liberation Serif"/>
          <w:szCs w:val="28"/>
          <w:highlight w:val="white"/>
        </w:rPr>
      </w:pPr>
      <w:r>
        <w:rPr>
          <w:rFonts w:ascii="Liberation Serif" w:eastAsia="Liberation Serif" w:hAnsi="Liberation Serif" w:cs="Liberation Serif"/>
          <w:szCs w:val="28"/>
        </w:rPr>
        <w:t xml:space="preserve">Передает кандидату в случае наступления оснований, предусмотренных частью </w:t>
      </w:r>
      <w:r w:rsidR="00242575">
        <w:rPr>
          <w:rFonts w:ascii="Liberation Serif" w:eastAsia="Liberation Serif" w:hAnsi="Liberation Serif" w:cs="Liberation Serif"/>
          <w:szCs w:val="28"/>
        </w:rPr>
        <w:t>7</w:t>
      </w:r>
      <w:r>
        <w:rPr>
          <w:rFonts w:ascii="Liberation Serif" w:eastAsia="Liberation Serif" w:hAnsi="Liberation Serif" w:cs="Liberation Serif"/>
          <w:szCs w:val="28"/>
        </w:rPr>
        <w:t xml:space="preserve"> статьи </w:t>
      </w:r>
      <w:r w:rsidR="00242575">
        <w:rPr>
          <w:rFonts w:ascii="Liberation Serif" w:eastAsia="Liberation Serif" w:hAnsi="Liberation Serif" w:cs="Liberation Serif"/>
          <w:szCs w:val="28"/>
        </w:rPr>
        <w:t>2</w:t>
      </w:r>
      <w:r>
        <w:rPr>
          <w:rFonts w:ascii="Liberation Serif" w:eastAsia="Liberation Serif" w:hAnsi="Liberation Serif" w:cs="Liberation Serif"/>
          <w:szCs w:val="28"/>
        </w:rPr>
        <w:t>9 Федерального закона, не позднее чем за двое суток до заседания Комиссии, на котором должен рассматриваться вопрос о регистрации этого кандидата, заверенные копии ведомостей проверки подписных листов,</w:t>
      </w:r>
      <w:r>
        <w:rPr>
          <w:rFonts w:ascii="Liberation Serif" w:eastAsia="Liberation Serif" w:hAnsi="Liberation Serif" w:cs="Liberation Serif"/>
          <w:szCs w:val="28"/>
          <w:highlight w:val="white"/>
        </w:rPr>
        <w:t xml:space="preserve"> в которых изложены основания (причины)  признания подписей избирателей недостоверными и (или) недействительными</w:t>
      </w:r>
      <w:r w:rsidR="0087424E">
        <w:rPr>
          <w:rFonts w:ascii="Liberation Serif" w:eastAsia="Liberation Serif" w:hAnsi="Liberation Serif" w:cs="Liberation Serif"/>
          <w:szCs w:val="28"/>
          <w:highlight w:val="white"/>
        </w:rPr>
        <w:t>,</w:t>
      </w:r>
      <w:r>
        <w:rPr>
          <w:rFonts w:ascii="Liberation Serif" w:eastAsia="Liberation Serif" w:hAnsi="Liberation Serif" w:cs="Liberation Serif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а также копии </w:t>
      </w:r>
      <w:r w:rsidRPr="00242575">
        <w:rPr>
          <w:rFonts w:ascii="Liberation Serif" w:eastAsia="Liberation Serif" w:hAnsi="Liberation Serif" w:cs="Liberation Serif"/>
          <w:szCs w:val="28"/>
          <w:highlight w:val="white"/>
        </w:rPr>
        <w:t>официальных документов, на основании которых соответствующие подписи избирателей были признаны недостоверными и (или) недействительными.</w:t>
      </w:r>
    </w:p>
    <w:p w14:paraId="60BF2BC7" w14:textId="646C6835" w:rsidR="00BA2902" w:rsidRPr="002C157B" w:rsidRDefault="00236F49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  <w:highlight w:val="yellow"/>
        </w:rPr>
      </w:pPr>
      <w:r>
        <w:rPr>
          <w:rFonts w:cs="Calibri"/>
          <w:szCs w:val="28"/>
        </w:rPr>
        <w:t>К</w:t>
      </w:r>
      <w:r w:rsidR="00BA2902">
        <w:rPr>
          <w:rFonts w:cs="Calibri"/>
          <w:szCs w:val="28"/>
        </w:rPr>
        <w:t>омисси</w:t>
      </w:r>
      <w:r>
        <w:rPr>
          <w:rFonts w:cs="Calibri"/>
          <w:szCs w:val="28"/>
        </w:rPr>
        <w:t>я</w:t>
      </w:r>
      <w:r w:rsidR="00BA2902">
        <w:rPr>
          <w:rFonts w:cs="Calibri"/>
          <w:b/>
          <w:szCs w:val="28"/>
        </w:rPr>
        <w:t xml:space="preserve"> </w:t>
      </w:r>
      <w:r w:rsidR="00BA2902">
        <w:rPr>
          <w:rFonts w:cs="Calibri"/>
          <w:szCs w:val="28"/>
        </w:rPr>
        <w:t xml:space="preserve">готовит проекты обращений в соответствующие органы с представлениями о проведении проверки достоверности сведений, </w:t>
      </w:r>
      <w:r w:rsidR="00BA2902">
        <w:rPr>
          <w:rFonts w:cs="Calibri"/>
          <w:szCs w:val="28"/>
        </w:rPr>
        <w:lastRenderedPageBreak/>
        <w:t>представленных кандидат</w:t>
      </w:r>
      <w:r w:rsidR="00D032F3">
        <w:rPr>
          <w:rFonts w:cs="Calibri"/>
          <w:szCs w:val="28"/>
        </w:rPr>
        <w:t>ом (иным уполномоченным лицом)</w:t>
      </w:r>
      <w:r w:rsidR="00BA2902">
        <w:rPr>
          <w:rFonts w:cs="Calibri"/>
          <w:szCs w:val="28"/>
        </w:rPr>
        <w:t>.</w:t>
      </w:r>
      <w:r w:rsidR="002C157B">
        <w:rPr>
          <w:rFonts w:cs="Calibri"/>
          <w:szCs w:val="28"/>
        </w:rPr>
        <w:t xml:space="preserve"> </w:t>
      </w:r>
    </w:p>
    <w:p w14:paraId="20FF5BFE" w14:textId="2FEEBC1C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Принимает документы, необходимые для регистрации доверенных лиц </w:t>
      </w:r>
      <w:r w:rsidR="00185A60">
        <w:rPr>
          <w:rFonts w:cs="Calibri"/>
          <w:szCs w:val="28"/>
        </w:rPr>
        <w:t>и</w:t>
      </w:r>
      <w:r>
        <w:rPr>
          <w:rFonts w:cs="Calibri"/>
          <w:szCs w:val="28"/>
        </w:rPr>
        <w:t xml:space="preserve"> уполномоченн</w:t>
      </w:r>
      <w:r w:rsidR="00185A60">
        <w:rPr>
          <w:rFonts w:cs="Calibri"/>
          <w:szCs w:val="28"/>
        </w:rPr>
        <w:t>ых</w:t>
      </w:r>
      <w:r>
        <w:rPr>
          <w:rFonts w:cs="Calibri"/>
          <w:szCs w:val="28"/>
        </w:rPr>
        <w:t xml:space="preserve"> представител</w:t>
      </w:r>
      <w:r w:rsidR="00185A60">
        <w:rPr>
          <w:rFonts w:cs="Calibri"/>
          <w:szCs w:val="28"/>
        </w:rPr>
        <w:t>ей избирательных</w:t>
      </w:r>
      <w:r>
        <w:rPr>
          <w:rFonts w:cs="Calibri"/>
          <w:szCs w:val="28"/>
        </w:rPr>
        <w:t xml:space="preserve"> </w:t>
      </w:r>
      <w:r w:rsidR="00185A60">
        <w:rPr>
          <w:rFonts w:cs="Calibri"/>
          <w:szCs w:val="28"/>
        </w:rPr>
        <w:t xml:space="preserve">объединений, в том числе уполномоченных представителей избирательных объединений </w:t>
      </w:r>
      <w:r>
        <w:rPr>
          <w:rFonts w:cs="Calibri"/>
          <w:szCs w:val="28"/>
        </w:rPr>
        <w:t>по финансовым вопросам.</w:t>
      </w:r>
    </w:p>
    <w:p w14:paraId="7F78EBEC" w14:textId="732255BB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eastAsia="Liberation Serif" w:hAnsi="Liberation Serif" w:cs="Liberation Serif"/>
          <w:szCs w:val="28"/>
          <w:highlight w:val="white"/>
        </w:rPr>
        <w:t>Организует проведение проверок на наличие статуса иностранного агента и на включение в единый реестр сведений о лицах, причастных к деятельности экстремистской или террористической организации, в отношении доверенных лиц</w:t>
      </w:r>
      <w:r w:rsidR="007B05ED">
        <w:rPr>
          <w:rFonts w:ascii="Liberation Serif" w:eastAsia="Liberation Serif" w:hAnsi="Liberation Serif" w:cs="Liberation Serif"/>
          <w:szCs w:val="28"/>
          <w:highlight w:val="white"/>
        </w:rPr>
        <w:t xml:space="preserve"> и </w:t>
      </w:r>
      <w:r w:rsidR="00E80E8B">
        <w:rPr>
          <w:rFonts w:ascii="Liberation Serif" w:eastAsia="Liberation Serif" w:hAnsi="Liberation Serif" w:cs="Liberation Serif"/>
          <w:szCs w:val="28"/>
          <w:highlight w:val="white"/>
        </w:rPr>
        <w:t>уполномоченных представителей кандидатов,</w:t>
      </w:r>
      <w:r w:rsidR="007B05ED">
        <w:rPr>
          <w:rFonts w:ascii="Liberation Serif" w:eastAsia="Liberation Serif" w:hAnsi="Liberation Serif" w:cs="Liberation Serif"/>
          <w:szCs w:val="28"/>
          <w:highlight w:val="white"/>
        </w:rPr>
        <w:t xml:space="preserve"> и избирательных объединений</w:t>
      </w:r>
      <w:r w:rsidR="007B05ED">
        <w:rPr>
          <w:rFonts w:ascii="Liberation Serif" w:eastAsia="Liberation Serif" w:hAnsi="Liberation Serif" w:cs="Liberation Serif"/>
          <w:szCs w:val="28"/>
        </w:rPr>
        <w:t>.</w:t>
      </w:r>
    </w:p>
    <w:p w14:paraId="58F4C109" w14:textId="4198C81A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Готовит материалы, необходимые в случае обжалования решений Комиссии о регистрации либо об отказе в регистрации кандидатов, </w:t>
      </w:r>
      <w:r w:rsidR="00CC0EC2">
        <w:rPr>
          <w:rFonts w:cs="Calibri"/>
          <w:szCs w:val="28"/>
        </w:rPr>
        <w:t>списка кандидатов</w:t>
      </w:r>
      <w:r>
        <w:rPr>
          <w:rFonts w:cs="Calibri"/>
          <w:szCs w:val="28"/>
        </w:rPr>
        <w:t>.</w:t>
      </w:r>
    </w:p>
    <w:p w14:paraId="409E5D39" w14:textId="7202501B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ascii="Liberation Serif" w:hAnsi="Liberation Serif" w:cs="Liberation Serif"/>
          <w:szCs w:val="28"/>
        </w:rPr>
      </w:pPr>
      <w:r>
        <w:rPr>
          <w:rFonts w:cs="Calibri"/>
          <w:szCs w:val="28"/>
          <w:highlight w:val="white"/>
        </w:rPr>
        <w:t>Готовит документы в связи с отказом кандидата от участия</w:t>
      </w:r>
      <w:r>
        <w:rPr>
          <w:rFonts w:cs="Calibri"/>
          <w:szCs w:val="28"/>
          <w:highlight w:val="white"/>
        </w:rPr>
        <w:br w:type="textWrapping" w:clear="all"/>
        <w:t>в выборах, в связи с отзывом</w:t>
      </w:r>
      <w:r w:rsidR="00964A5B">
        <w:rPr>
          <w:rFonts w:cs="Calibri"/>
          <w:szCs w:val="28"/>
          <w:highlight w:val="white"/>
        </w:rPr>
        <w:t xml:space="preserve"> кандидата,</w:t>
      </w:r>
      <w:r>
        <w:rPr>
          <w:rFonts w:cs="Calibri"/>
          <w:szCs w:val="28"/>
          <w:highlight w:val="white"/>
        </w:rPr>
        <w:t xml:space="preserve"> </w:t>
      </w:r>
      <w:r w:rsidR="00964A5B">
        <w:rPr>
          <w:rFonts w:cs="Calibri"/>
          <w:szCs w:val="28"/>
          <w:highlight w:val="white"/>
        </w:rPr>
        <w:t>списка кандидатов избирательным объединением</w:t>
      </w:r>
      <w:r>
        <w:rPr>
          <w:rFonts w:cs="Calibri"/>
          <w:szCs w:val="28"/>
          <w:highlight w:val="white"/>
        </w:rPr>
        <w:t xml:space="preserve">, </w:t>
      </w:r>
      <w:r w:rsidRPr="00964A5B">
        <w:rPr>
          <w:rFonts w:cs="Calibri"/>
          <w:szCs w:val="28"/>
          <w:highlight w:val="white"/>
        </w:rPr>
        <w:t>в связи</w:t>
      </w:r>
      <w:r>
        <w:rPr>
          <w:rFonts w:ascii="Liberation Serif" w:eastAsia="Liberation Serif" w:hAnsi="Liberation Serif" w:cs="Liberation Serif"/>
          <w:szCs w:val="28"/>
          <w:highlight w:val="white"/>
        </w:rPr>
        <w:t xml:space="preserve"> с утратой статуса кандидата.</w:t>
      </w:r>
    </w:p>
    <w:p w14:paraId="166B1D37" w14:textId="0433400E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>Готовит документы для прекращения полномочий уполномоченного представителя по финансовым вопросам, аннулирования регистрации доверенных лиц.</w:t>
      </w:r>
    </w:p>
    <w:p w14:paraId="264C81BA" w14:textId="39C4FB82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>Принимает иные документы, представляемые кандидатом</w:t>
      </w:r>
      <w:r w:rsidR="00E62464">
        <w:rPr>
          <w:rFonts w:cs="Calibri"/>
          <w:szCs w:val="28"/>
        </w:rPr>
        <w:t>, избирательным объединением</w:t>
      </w:r>
      <w:r>
        <w:rPr>
          <w:rFonts w:cs="Calibri"/>
          <w:szCs w:val="28"/>
        </w:rPr>
        <w:t xml:space="preserve"> (иным уполномоченным лицом).</w:t>
      </w:r>
    </w:p>
    <w:p w14:paraId="60197FA1" w14:textId="5C0474C9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>Выдает кандидату (иному уполномоченному лицу) документ, подтверждающий прием всех представленных в Комиссию документо</w:t>
      </w:r>
      <w:r w:rsidR="00E62464">
        <w:rPr>
          <w:rFonts w:cs="Calibri"/>
          <w:szCs w:val="28"/>
        </w:rPr>
        <w:t>в.</w:t>
      </w:r>
    </w:p>
    <w:p w14:paraId="4D423322" w14:textId="77777777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>Готовит проекты решений Комиссии по направлениям деятельности Рабочей группы.</w:t>
      </w:r>
    </w:p>
    <w:p w14:paraId="7FB06B8D" w14:textId="77777777" w:rsidR="00BA2902" w:rsidRDefault="00BA2902" w:rsidP="00BA2902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>Осуществляет иные полномочия в целях реализации возложенных на Рабочую группу задач.</w:t>
      </w:r>
    </w:p>
    <w:p w14:paraId="3208DA8C" w14:textId="77777777" w:rsidR="00DF5E36" w:rsidRDefault="00DF5E36" w:rsidP="00DF5E36">
      <w:pPr>
        <w:widowControl w:val="0"/>
        <w:numPr>
          <w:ilvl w:val="0"/>
          <w:numId w:val="7"/>
        </w:numPr>
        <w:spacing w:before="120" w:after="120" w:line="360" w:lineRule="auto"/>
        <w:jc w:val="center"/>
        <w:rPr>
          <w:rFonts w:cs="Calibri"/>
          <w:b/>
          <w:szCs w:val="28"/>
        </w:rPr>
      </w:pPr>
      <w:r>
        <w:rPr>
          <w:rFonts w:cs="Calibri"/>
          <w:b/>
          <w:szCs w:val="28"/>
        </w:rPr>
        <w:t>Состав и организация деятельности Рабочей группы</w:t>
      </w:r>
    </w:p>
    <w:p w14:paraId="5C744BE3" w14:textId="4D6820F9" w:rsidR="00D35F75" w:rsidRDefault="00DF5E36" w:rsidP="00D35F75">
      <w:pPr>
        <w:pStyle w:val="2"/>
        <w:spacing w:after="0" w:line="360" w:lineRule="auto"/>
        <w:ind w:left="0"/>
        <w:jc w:val="both"/>
      </w:pPr>
      <w:r>
        <w:tab/>
        <w:t xml:space="preserve">3.1. </w:t>
      </w:r>
      <w:r w:rsidRPr="00DF5E36">
        <w:t xml:space="preserve">Состав Рабочей группы утверждается решением Комиссии. В состав Рабочей группы входят члены Комиссии с правом решающего голоса. Из </w:t>
      </w:r>
      <w:r w:rsidRPr="00DF5E36">
        <w:lastRenderedPageBreak/>
        <w:t>состава Рабочей группы назначаются руководитель Рабочей группы, заместитель руководителя Рабочей группы</w:t>
      </w:r>
      <w:r w:rsidR="002C4FC6">
        <w:t xml:space="preserve">. </w:t>
      </w:r>
    </w:p>
    <w:p w14:paraId="0B018BCC" w14:textId="77777777" w:rsidR="00D35F75" w:rsidRDefault="00D35F75" w:rsidP="00D35F75">
      <w:pPr>
        <w:pStyle w:val="2"/>
        <w:spacing w:after="0" w:line="360" w:lineRule="auto"/>
        <w:ind w:left="0"/>
        <w:jc w:val="both"/>
        <w:rPr>
          <w:rFonts w:cs="Calibri"/>
        </w:rPr>
      </w:pPr>
      <w:r>
        <w:tab/>
      </w:r>
      <w:r w:rsidR="002C4FC6">
        <w:t xml:space="preserve">3.2. </w:t>
      </w:r>
      <w:r>
        <w:rPr>
          <w:rFonts w:cs="Calibri"/>
        </w:rPr>
        <w:t>К деятельности Рабочей группы в соответствии с частью 3 статьи 29 Закона КБР могут привлекаться эксперты из числа специалистов органов внутренних дел, учреждений юстиции, военных комиссариатов, органов регистрационного учета граждан Российской</w:t>
      </w:r>
      <w:r>
        <w:rPr>
          <w:rFonts w:cs="Calibri"/>
        </w:rPr>
        <w:br/>
        <w:t xml:space="preserve">Федерации по месту пребывания и по месту жительства в пределах Российской Федерации, а также иных государственных органов. </w:t>
      </w:r>
    </w:p>
    <w:p w14:paraId="75B0866F" w14:textId="14BB8453" w:rsidR="00030065" w:rsidRDefault="00D35F75" w:rsidP="00030065">
      <w:pPr>
        <w:pStyle w:val="2"/>
        <w:spacing w:after="0" w:line="360" w:lineRule="auto"/>
        <w:ind w:left="0"/>
        <w:jc w:val="both"/>
        <w:rPr>
          <w:rFonts w:cs="Calibri"/>
        </w:rPr>
      </w:pPr>
      <w:r>
        <w:rPr>
          <w:rFonts w:cs="Calibri"/>
        </w:rPr>
        <w:tab/>
        <w:t xml:space="preserve">3.3. </w:t>
      </w:r>
      <w:r w:rsidRPr="00030065">
        <w:rPr>
          <w:rFonts w:cs="Calibri"/>
        </w:rPr>
        <w:t xml:space="preserve">Для выполнения работ, осуществляемых Рабочей группой, могут привлекаться члены </w:t>
      </w:r>
      <w:r w:rsidR="00030065">
        <w:rPr>
          <w:rFonts w:cs="Calibri"/>
        </w:rPr>
        <w:t>участковых избирательных комиссий</w:t>
      </w:r>
      <w:r w:rsidRPr="00030065">
        <w:rPr>
          <w:rFonts w:cs="Calibri"/>
        </w:rPr>
        <w:t>. Количественный состав специалистов</w:t>
      </w:r>
      <w:r>
        <w:rPr>
          <w:rFonts w:cs="Calibri"/>
        </w:rPr>
        <w:t>, привлекаемых для работы в Рабочей группе, определяется руководителем Рабочей группы с учетом задач Рабочей группы, объемов документов, представляемых кандидатами (иными уполномоченными лицами), сроков подготовки материалов, необходимых для рассмотрения на заседаниях Комиссии, и может меняться на различных этапах деятельности Рабочей группы.</w:t>
      </w:r>
    </w:p>
    <w:p w14:paraId="581567A7" w14:textId="77777777" w:rsidR="00030065" w:rsidRDefault="00030065" w:rsidP="00030065">
      <w:pPr>
        <w:pStyle w:val="2"/>
        <w:spacing w:after="0" w:line="360" w:lineRule="auto"/>
        <w:ind w:left="0"/>
        <w:jc w:val="both"/>
        <w:rPr>
          <w:rFonts w:cs="Calibri"/>
        </w:rPr>
      </w:pPr>
      <w:r>
        <w:rPr>
          <w:rFonts w:cs="Calibri"/>
        </w:rPr>
        <w:tab/>
        <w:t xml:space="preserve">3.4. </w:t>
      </w:r>
      <w:r>
        <w:rPr>
          <w:rFonts w:cs="Calibri"/>
          <w:highlight w:val="white"/>
        </w:rPr>
        <w:t>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группы.</w:t>
      </w:r>
      <w:r>
        <w:rPr>
          <w:rFonts w:cs="Calibri"/>
        </w:rPr>
        <w:t xml:space="preserve"> </w:t>
      </w:r>
    </w:p>
    <w:p w14:paraId="63A0C690" w14:textId="48364AE8" w:rsidR="00030065" w:rsidRDefault="00030065" w:rsidP="00030065">
      <w:pPr>
        <w:pStyle w:val="2"/>
        <w:spacing w:after="0" w:line="360" w:lineRule="auto"/>
        <w:ind w:left="0"/>
        <w:jc w:val="both"/>
        <w:rPr>
          <w:rFonts w:cs="Calibri"/>
        </w:rPr>
      </w:pPr>
      <w:r>
        <w:rPr>
          <w:rFonts w:cs="Calibri"/>
        </w:rPr>
        <w:tab/>
        <w:t>3.5. Руководитель Рабочей группы проводит заседания Рабочей группы по мере необходимости. Заседание Рабочей группы является правомочным, если на нем присутствуют более половины от установленного числа членов Рабочей группы, являющихся членами Комиссии с правом решающего голоса. 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иные лица по решению руководителя Рабочей группы. 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14:paraId="48933486" w14:textId="60ADFF59" w:rsidR="00030065" w:rsidRDefault="00030065" w:rsidP="00030065">
      <w:pPr>
        <w:pStyle w:val="2"/>
        <w:spacing w:after="0" w:line="360" w:lineRule="auto"/>
        <w:ind w:left="0"/>
        <w:jc w:val="both"/>
        <w:rPr>
          <w:rFonts w:cs="Calibri"/>
        </w:rPr>
      </w:pPr>
      <w:r>
        <w:rPr>
          <w:rFonts w:cs="Calibri"/>
        </w:rPr>
        <w:tab/>
        <w:t xml:space="preserve">3.6. Руководитель Рабочей группы, или по его поручению заместитель руководителя Рабочей группы, или член Рабочей группы – член Комиссии с </w:t>
      </w:r>
      <w:r>
        <w:rPr>
          <w:rFonts w:cs="Calibri"/>
        </w:rPr>
        <w:lastRenderedPageBreak/>
        <w:t>правом решающего голоса на заседании Комиссии представляет подготовленные на основании документов Рабочей группы проекты решений Комиссии. В отсутствие руководителя Рабочей группы его полномочия исполняет заместитель руководителя Рабочей группы.</w:t>
      </w:r>
    </w:p>
    <w:p w14:paraId="48B3A0EC" w14:textId="77777777" w:rsidR="00710A09" w:rsidRDefault="00710A09" w:rsidP="00DC2B45">
      <w:pPr>
        <w:jc w:val="right"/>
        <w:rPr>
          <w:lang w:eastAsia="ru-RU"/>
        </w:rPr>
      </w:pPr>
    </w:p>
    <w:p w14:paraId="33D18CE8" w14:textId="77777777" w:rsidR="00710A09" w:rsidRDefault="00710A09" w:rsidP="00DC2B45">
      <w:pPr>
        <w:jc w:val="right"/>
        <w:rPr>
          <w:lang w:eastAsia="ru-RU"/>
        </w:rPr>
      </w:pPr>
    </w:p>
    <w:p w14:paraId="627BA28A" w14:textId="77777777" w:rsidR="00710A09" w:rsidRDefault="00710A09" w:rsidP="00DC2B45">
      <w:pPr>
        <w:jc w:val="right"/>
        <w:rPr>
          <w:lang w:eastAsia="ru-RU"/>
        </w:rPr>
      </w:pPr>
    </w:p>
    <w:p w14:paraId="6991CE0E" w14:textId="77777777" w:rsidR="00710A09" w:rsidRDefault="00710A09" w:rsidP="00DC2B45">
      <w:pPr>
        <w:jc w:val="right"/>
        <w:rPr>
          <w:lang w:eastAsia="ru-RU"/>
        </w:rPr>
      </w:pPr>
    </w:p>
    <w:p w14:paraId="66C1083A" w14:textId="77777777" w:rsidR="00710A09" w:rsidRDefault="00710A09" w:rsidP="00DC2B45">
      <w:pPr>
        <w:jc w:val="right"/>
        <w:rPr>
          <w:lang w:eastAsia="ru-RU"/>
        </w:rPr>
      </w:pPr>
    </w:p>
    <w:p w14:paraId="4FED042C" w14:textId="77777777" w:rsidR="00710A09" w:rsidRDefault="00710A09" w:rsidP="00DC2B45">
      <w:pPr>
        <w:jc w:val="right"/>
        <w:rPr>
          <w:lang w:eastAsia="ru-RU"/>
        </w:rPr>
      </w:pPr>
    </w:p>
    <w:p w14:paraId="10AC37AF" w14:textId="77777777" w:rsidR="00710A09" w:rsidRDefault="00710A09" w:rsidP="00DC2B45">
      <w:pPr>
        <w:jc w:val="right"/>
        <w:rPr>
          <w:lang w:eastAsia="ru-RU"/>
        </w:rPr>
      </w:pPr>
    </w:p>
    <w:p w14:paraId="067D7204" w14:textId="77777777" w:rsidR="00710A09" w:rsidRDefault="00710A09" w:rsidP="00DC2B45">
      <w:pPr>
        <w:jc w:val="right"/>
        <w:rPr>
          <w:lang w:eastAsia="ru-RU"/>
        </w:rPr>
      </w:pPr>
    </w:p>
    <w:p w14:paraId="65D682A1" w14:textId="77777777" w:rsidR="00710A09" w:rsidRDefault="00710A09" w:rsidP="00DC2B45">
      <w:pPr>
        <w:jc w:val="right"/>
        <w:rPr>
          <w:lang w:eastAsia="ru-RU"/>
        </w:rPr>
      </w:pPr>
    </w:p>
    <w:p w14:paraId="497424DF" w14:textId="77777777" w:rsidR="00710A09" w:rsidRDefault="00710A09" w:rsidP="00DC2B45">
      <w:pPr>
        <w:jc w:val="right"/>
        <w:rPr>
          <w:lang w:eastAsia="ru-RU"/>
        </w:rPr>
      </w:pPr>
    </w:p>
    <w:p w14:paraId="21C6DEA0" w14:textId="77777777" w:rsidR="00710A09" w:rsidRDefault="00710A09" w:rsidP="00DC2B45">
      <w:pPr>
        <w:jc w:val="right"/>
        <w:rPr>
          <w:lang w:eastAsia="ru-RU"/>
        </w:rPr>
      </w:pPr>
    </w:p>
    <w:p w14:paraId="65202ABB" w14:textId="77777777" w:rsidR="00710A09" w:rsidRDefault="00710A09" w:rsidP="00DC2B45">
      <w:pPr>
        <w:jc w:val="right"/>
        <w:rPr>
          <w:lang w:eastAsia="ru-RU"/>
        </w:rPr>
      </w:pPr>
    </w:p>
    <w:p w14:paraId="0A3A42BD" w14:textId="77777777" w:rsidR="00710A09" w:rsidRDefault="00710A09" w:rsidP="00DC2B45">
      <w:pPr>
        <w:jc w:val="right"/>
        <w:rPr>
          <w:lang w:eastAsia="ru-RU"/>
        </w:rPr>
      </w:pPr>
    </w:p>
    <w:p w14:paraId="55EDEC10" w14:textId="77777777" w:rsidR="00710A09" w:rsidRDefault="00710A09" w:rsidP="00DC2B45">
      <w:pPr>
        <w:jc w:val="right"/>
        <w:rPr>
          <w:lang w:eastAsia="ru-RU"/>
        </w:rPr>
      </w:pPr>
    </w:p>
    <w:p w14:paraId="65F188E4" w14:textId="77777777" w:rsidR="00710A09" w:rsidRDefault="00710A09" w:rsidP="00DC2B45">
      <w:pPr>
        <w:jc w:val="right"/>
        <w:rPr>
          <w:lang w:eastAsia="ru-RU"/>
        </w:rPr>
      </w:pPr>
    </w:p>
    <w:p w14:paraId="4B76DB6E" w14:textId="77777777" w:rsidR="00710A09" w:rsidRDefault="00710A09" w:rsidP="00DC2B45">
      <w:pPr>
        <w:jc w:val="right"/>
        <w:rPr>
          <w:lang w:eastAsia="ru-RU"/>
        </w:rPr>
      </w:pPr>
    </w:p>
    <w:p w14:paraId="32EB6FBC" w14:textId="77777777" w:rsidR="00710A09" w:rsidRDefault="00710A09" w:rsidP="00DC2B45">
      <w:pPr>
        <w:jc w:val="right"/>
        <w:rPr>
          <w:lang w:eastAsia="ru-RU"/>
        </w:rPr>
      </w:pPr>
    </w:p>
    <w:p w14:paraId="2A5A4008" w14:textId="77777777" w:rsidR="00710A09" w:rsidRDefault="00710A09" w:rsidP="00DC2B45">
      <w:pPr>
        <w:jc w:val="right"/>
        <w:rPr>
          <w:lang w:eastAsia="ru-RU"/>
        </w:rPr>
      </w:pPr>
    </w:p>
    <w:p w14:paraId="2214C784" w14:textId="77777777" w:rsidR="00710A09" w:rsidRDefault="00710A09" w:rsidP="00DC2B45">
      <w:pPr>
        <w:jc w:val="right"/>
        <w:rPr>
          <w:lang w:eastAsia="ru-RU"/>
        </w:rPr>
      </w:pPr>
    </w:p>
    <w:p w14:paraId="5D8657AE" w14:textId="77777777" w:rsidR="00710A09" w:rsidRDefault="00710A09" w:rsidP="00DC2B45">
      <w:pPr>
        <w:jc w:val="right"/>
        <w:rPr>
          <w:lang w:eastAsia="ru-RU"/>
        </w:rPr>
      </w:pPr>
    </w:p>
    <w:p w14:paraId="45CE241E" w14:textId="77777777" w:rsidR="00710A09" w:rsidRDefault="00710A09" w:rsidP="00DC2B45">
      <w:pPr>
        <w:jc w:val="right"/>
        <w:rPr>
          <w:lang w:eastAsia="ru-RU"/>
        </w:rPr>
      </w:pPr>
    </w:p>
    <w:p w14:paraId="5F9B18D4" w14:textId="77777777" w:rsidR="00710A09" w:rsidRDefault="00710A09" w:rsidP="00DC2B45">
      <w:pPr>
        <w:jc w:val="right"/>
        <w:rPr>
          <w:lang w:eastAsia="ru-RU"/>
        </w:rPr>
      </w:pPr>
    </w:p>
    <w:p w14:paraId="17B02F0E" w14:textId="77777777" w:rsidR="00710A09" w:rsidRDefault="00710A09" w:rsidP="00DC2B45">
      <w:pPr>
        <w:jc w:val="right"/>
        <w:rPr>
          <w:lang w:eastAsia="ru-RU"/>
        </w:rPr>
      </w:pPr>
    </w:p>
    <w:p w14:paraId="6098948D" w14:textId="77777777" w:rsidR="00710A09" w:rsidRDefault="00710A09" w:rsidP="00DC2B45">
      <w:pPr>
        <w:jc w:val="right"/>
        <w:rPr>
          <w:lang w:eastAsia="ru-RU"/>
        </w:rPr>
      </w:pPr>
    </w:p>
    <w:p w14:paraId="6AD09973" w14:textId="77777777" w:rsidR="00710A09" w:rsidRDefault="00710A09" w:rsidP="00DC2B45">
      <w:pPr>
        <w:jc w:val="right"/>
        <w:rPr>
          <w:lang w:eastAsia="ru-RU"/>
        </w:rPr>
      </w:pPr>
    </w:p>
    <w:p w14:paraId="72AAF89B" w14:textId="77777777" w:rsidR="00710A09" w:rsidRDefault="00710A09" w:rsidP="00DC2B45">
      <w:pPr>
        <w:jc w:val="right"/>
        <w:rPr>
          <w:lang w:eastAsia="ru-RU"/>
        </w:rPr>
      </w:pPr>
    </w:p>
    <w:p w14:paraId="21B017F6" w14:textId="77777777" w:rsidR="00710A09" w:rsidRDefault="00710A09" w:rsidP="00DC2B45">
      <w:pPr>
        <w:jc w:val="right"/>
        <w:rPr>
          <w:lang w:eastAsia="ru-RU"/>
        </w:rPr>
      </w:pPr>
    </w:p>
    <w:p w14:paraId="78270878" w14:textId="77777777" w:rsidR="00710A09" w:rsidRDefault="00710A09" w:rsidP="00DC2B45">
      <w:pPr>
        <w:jc w:val="right"/>
        <w:rPr>
          <w:lang w:eastAsia="ru-RU"/>
        </w:rPr>
      </w:pPr>
    </w:p>
    <w:p w14:paraId="2D7E2365" w14:textId="77777777" w:rsidR="00710A09" w:rsidRDefault="00710A09" w:rsidP="00DC2B45">
      <w:pPr>
        <w:jc w:val="right"/>
        <w:rPr>
          <w:lang w:eastAsia="ru-RU"/>
        </w:rPr>
      </w:pPr>
    </w:p>
    <w:p w14:paraId="0C52CB19" w14:textId="77777777" w:rsidR="00710A09" w:rsidRDefault="00710A09" w:rsidP="00DC2B45">
      <w:pPr>
        <w:jc w:val="right"/>
        <w:rPr>
          <w:lang w:eastAsia="ru-RU"/>
        </w:rPr>
      </w:pPr>
    </w:p>
    <w:p w14:paraId="21304069" w14:textId="77777777" w:rsidR="00710A09" w:rsidRDefault="00710A09" w:rsidP="00DC2B45">
      <w:pPr>
        <w:jc w:val="right"/>
        <w:rPr>
          <w:lang w:eastAsia="ru-RU"/>
        </w:rPr>
      </w:pPr>
    </w:p>
    <w:p w14:paraId="1D84FC5F" w14:textId="77777777" w:rsidR="00710A09" w:rsidRDefault="00710A09" w:rsidP="00DC2B45">
      <w:pPr>
        <w:jc w:val="right"/>
        <w:rPr>
          <w:lang w:eastAsia="ru-RU"/>
        </w:rPr>
      </w:pPr>
    </w:p>
    <w:p w14:paraId="56D0DDB4" w14:textId="77777777" w:rsidR="00710A09" w:rsidRDefault="00710A09" w:rsidP="00DC2B45">
      <w:pPr>
        <w:jc w:val="right"/>
        <w:rPr>
          <w:lang w:eastAsia="ru-RU"/>
        </w:rPr>
      </w:pPr>
    </w:p>
    <w:p w14:paraId="261F05E7" w14:textId="77777777" w:rsidR="00710A09" w:rsidRDefault="00710A09" w:rsidP="00DC2B45">
      <w:pPr>
        <w:jc w:val="right"/>
        <w:rPr>
          <w:lang w:eastAsia="ru-RU"/>
        </w:rPr>
      </w:pPr>
    </w:p>
    <w:p w14:paraId="15D93AC4" w14:textId="77777777" w:rsidR="00710A09" w:rsidRDefault="00710A09" w:rsidP="00DC2B45">
      <w:pPr>
        <w:jc w:val="right"/>
        <w:rPr>
          <w:lang w:eastAsia="ru-RU"/>
        </w:rPr>
      </w:pPr>
    </w:p>
    <w:p w14:paraId="0636D07B" w14:textId="77777777" w:rsidR="00710A09" w:rsidRDefault="00710A09" w:rsidP="00DC2B45">
      <w:pPr>
        <w:jc w:val="right"/>
        <w:rPr>
          <w:lang w:eastAsia="ru-RU"/>
        </w:rPr>
      </w:pPr>
    </w:p>
    <w:p w14:paraId="1D10402E" w14:textId="77777777" w:rsidR="00710A09" w:rsidRDefault="00710A09" w:rsidP="00DC2B45">
      <w:pPr>
        <w:jc w:val="right"/>
        <w:rPr>
          <w:lang w:eastAsia="ru-RU"/>
        </w:rPr>
      </w:pPr>
    </w:p>
    <w:p w14:paraId="6E9B8EE1" w14:textId="16E3DFDD" w:rsidR="00710A09" w:rsidRDefault="00710A09" w:rsidP="00DC2B45">
      <w:pPr>
        <w:jc w:val="right"/>
        <w:rPr>
          <w:lang w:eastAsia="ru-RU"/>
        </w:rPr>
      </w:pPr>
    </w:p>
    <w:p w14:paraId="3F0FDB94" w14:textId="5E67A2BE" w:rsidR="00E80E8B" w:rsidRDefault="00E80E8B" w:rsidP="00DC2B45">
      <w:pPr>
        <w:jc w:val="right"/>
        <w:rPr>
          <w:lang w:eastAsia="ru-RU"/>
        </w:rPr>
      </w:pPr>
    </w:p>
    <w:p w14:paraId="48DB3508" w14:textId="1C8E3DDD" w:rsidR="00E80E8B" w:rsidRDefault="00E80E8B" w:rsidP="00DC2B45">
      <w:pPr>
        <w:jc w:val="right"/>
        <w:rPr>
          <w:lang w:eastAsia="ru-RU"/>
        </w:rPr>
      </w:pPr>
    </w:p>
    <w:p w14:paraId="17E8057A" w14:textId="77777777" w:rsidR="00E80E8B" w:rsidRDefault="00E80E8B" w:rsidP="00DC2B45">
      <w:pPr>
        <w:jc w:val="right"/>
        <w:rPr>
          <w:lang w:eastAsia="ru-RU"/>
        </w:rPr>
      </w:pPr>
    </w:p>
    <w:tbl>
      <w:tblPr>
        <w:tblStyle w:val="a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710A09" w14:paraId="112E5764" w14:textId="77777777" w:rsidTr="00CA656E">
        <w:trPr>
          <w:trHeight w:val="274"/>
        </w:trPr>
        <w:tc>
          <w:tcPr>
            <w:tcW w:w="4710" w:type="dxa"/>
          </w:tcPr>
          <w:p w14:paraId="5207D2C9" w14:textId="6B1C745C" w:rsidR="00710A09" w:rsidRDefault="00710A09" w:rsidP="00761718">
            <w:pPr>
              <w:jc w:val="right"/>
              <w:rPr>
                <w:szCs w:val="28"/>
                <w:lang w:eastAsia="ru-RU"/>
              </w:rPr>
            </w:pPr>
            <w:r w:rsidRPr="00DC2B45">
              <w:rPr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szCs w:val="28"/>
                <w:lang w:eastAsia="ru-RU"/>
              </w:rPr>
              <w:t>№2</w:t>
            </w:r>
          </w:p>
        </w:tc>
      </w:tr>
      <w:tr w:rsidR="00710A09" w14:paraId="382BFA0D" w14:textId="77777777" w:rsidTr="00CA656E">
        <w:tc>
          <w:tcPr>
            <w:tcW w:w="4710" w:type="dxa"/>
          </w:tcPr>
          <w:p w14:paraId="39DB6029" w14:textId="77777777" w:rsidR="00710A09" w:rsidRDefault="00710A09" w:rsidP="00761718">
            <w:pPr>
              <w:jc w:val="right"/>
              <w:rPr>
                <w:szCs w:val="28"/>
                <w:lang w:eastAsia="ru-RU"/>
              </w:rPr>
            </w:pPr>
          </w:p>
          <w:p w14:paraId="3004CDA7" w14:textId="77777777" w:rsidR="00710A09" w:rsidRDefault="00710A09" w:rsidP="00761718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УТВЕРЖДЕНО</w:t>
            </w:r>
          </w:p>
          <w:p w14:paraId="43524175" w14:textId="77777777" w:rsidR="00710A09" w:rsidRDefault="00710A09" w:rsidP="00761718">
            <w:pPr>
              <w:jc w:val="right"/>
              <w:rPr>
                <w:szCs w:val="28"/>
                <w:lang w:eastAsia="ru-RU"/>
              </w:rPr>
            </w:pPr>
          </w:p>
          <w:p w14:paraId="1FEB8B62" w14:textId="77777777" w:rsidR="00761718" w:rsidRDefault="00710A09" w:rsidP="00761718">
            <w:pPr>
              <w:jc w:val="right"/>
              <w:rPr>
                <w:sz w:val="26"/>
                <w:szCs w:val="26"/>
                <w:lang w:eastAsia="ru-RU"/>
              </w:rPr>
            </w:pPr>
            <w:r w:rsidRPr="00E80E8B">
              <w:rPr>
                <w:sz w:val="26"/>
                <w:szCs w:val="26"/>
                <w:lang w:eastAsia="ru-RU"/>
              </w:rPr>
              <w:t xml:space="preserve">постановлением </w:t>
            </w:r>
          </w:p>
          <w:p w14:paraId="437216B2" w14:textId="77777777" w:rsidR="00761718" w:rsidRDefault="00CA656E" w:rsidP="00761718">
            <w:pPr>
              <w:jc w:val="right"/>
              <w:rPr>
                <w:sz w:val="26"/>
                <w:szCs w:val="26"/>
                <w:lang w:eastAsia="ru-RU"/>
              </w:rPr>
            </w:pPr>
            <w:r w:rsidRPr="00E80E8B">
              <w:rPr>
                <w:sz w:val="26"/>
                <w:szCs w:val="26"/>
                <w:lang w:eastAsia="ru-RU"/>
              </w:rPr>
              <w:t>Урванской</w:t>
            </w:r>
            <w:r w:rsidR="00761718">
              <w:rPr>
                <w:sz w:val="26"/>
                <w:szCs w:val="26"/>
                <w:lang w:eastAsia="ru-RU"/>
              </w:rPr>
              <w:t xml:space="preserve"> </w:t>
            </w:r>
            <w:r w:rsidR="00E80E8B" w:rsidRPr="00E80E8B">
              <w:rPr>
                <w:sz w:val="26"/>
                <w:szCs w:val="26"/>
                <w:lang w:eastAsia="ru-RU"/>
              </w:rPr>
              <w:t>территориальной избирательной</w:t>
            </w:r>
            <w:r w:rsidR="00761718">
              <w:rPr>
                <w:sz w:val="26"/>
                <w:szCs w:val="26"/>
                <w:lang w:eastAsia="ru-RU"/>
              </w:rPr>
              <w:t xml:space="preserve"> </w:t>
            </w:r>
            <w:r w:rsidR="00710A09" w:rsidRPr="00E80E8B">
              <w:rPr>
                <w:sz w:val="26"/>
                <w:szCs w:val="26"/>
                <w:lang w:eastAsia="ru-RU"/>
              </w:rPr>
              <w:t xml:space="preserve">комиссии </w:t>
            </w:r>
          </w:p>
          <w:p w14:paraId="0945070C" w14:textId="28F7D646" w:rsidR="00710A09" w:rsidRDefault="00710A09" w:rsidP="00293170">
            <w:pPr>
              <w:jc w:val="right"/>
              <w:rPr>
                <w:szCs w:val="28"/>
                <w:lang w:eastAsia="ru-RU"/>
              </w:rPr>
            </w:pPr>
            <w:r w:rsidRPr="00E80E8B">
              <w:rPr>
                <w:sz w:val="26"/>
                <w:szCs w:val="26"/>
                <w:lang w:eastAsia="ru-RU"/>
              </w:rPr>
              <w:t xml:space="preserve">от </w:t>
            </w:r>
            <w:r w:rsidR="00E80E8B" w:rsidRPr="00E80E8B">
              <w:rPr>
                <w:sz w:val="26"/>
                <w:szCs w:val="26"/>
                <w:lang w:eastAsia="ru-RU"/>
              </w:rPr>
              <w:t xml:space="preserve">26 июня 2026 года </w:t>
            </w:r>
            <w:r w:rsidRPr="00E80E8B">
              <w:rPr>
                <w:sz w:val="26"/>
                <w:szCs w:val="26"/>
                <w:lang w:eastAsia="ru-RU"/>
              </w:rPr>
              <w:t xml:space="preserve">№ </w:t>
            </w:r>
            <w:r w:rsidR="00293170">
              <w:rPr>
                <w:sz w:val="26"/>
                <w:szCs w:val="26"/>
                <w:lang w:eastAsia="ru-RU"/>
              </w:rPr>
              <w:t>55</w:t>
            </w:r>
            <w:r w:rsidR="00CA656E" w:rsidRPr="00E80E8B">
              <w:rPr>
                <w:sz w:val="26"/>
                <w:szCs w:val="26"/>
                <w:lang w:eastAsia="ru-RU"/>
              </w:rPr>
              <w:t>/</w:t>
            </w:r>
            <w:r w:rsidR="00293170">
              <w:rPr>
                <w:sz w:val="26"/>
                <w:szCs w:val="26"/>
                <w:lang w:eastAsia="ru-RU"/>
              </w:rPr>
              <w:t>1</w:t>
            </w:r>
            <w:r w:rsidR="00E80E8B" w:rsidRPr="00E80E8B">
              <w:rPr>
                <w:sz w:val="26"/>
                <w:szCs w:val="26"/>
                <w:lang w:eastAsia="ru-RU"/>
              </w:rPr>
              <w:t>-5</w:t>
            </w:r>
          </w:p>
        </w:tc>
      </w:tr>
    </w:tbl>
    <w:p w14:paraId="0A24A263" w14:textId="77777777" w:rsidR="00710A09" w:rsidRPr="00DC2B45" w:rsidRDefault="00710A09" w:rsidP="00710A09">
      <w:pPr>
        <w:jc w:val="right"/>
        <w:rPr>
          <w:szCs w:val="28"/>
          <w:lang w:eastAsia="ru-RU"/>
        </w:rPr>
      </w:pPr>
    </w:p>
    <w:p w14:paraId="258A9F23" w14:textId="77777777" w:rsidR="00710A09" w:rsidRDefault="00710A09" w:rsidP="00DC2B45">
      <w:pPr>
        <w:jc w:val="right"/>
        <w:rPr>
          <w:lang w:eastAsia="ru-RU"/>
        </w:rPr>
      </w:pPr>
    </w:p>
    <w:p w14:paraId="7E743613" w14:textId="77777777" w:rsidR="00710A09" w:rsidRDefault="00710A09" w:rsidP="00DC2B45">
      <w:pPr>
        <w:spacing w:line="276" w:lineRule="auto"/>
        <w:jc w:val="center"/>
        <w:rPr>
          <w:lang w:eastAsia="ru-RU"/>
        </w:rPr>
      </w:pPr>
      <w:bookmarkStart w:id="0" w:name="_GoBack"/>
      <w:bookmarkEnd w:id="0"/>
    </w:p>
    <w:p w14:paraId="4CD3D69B" w14:textId="77777777" w:rsidR="00710A09" w:rsidRDefault="00710A09" w:rsidP="00710A0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 О С Т А В</w:t>
      </w:r>
    </w:p>
    <w:p w14:paraId="4E067375" w14:textId="77777777" w:rsidR="00CA656E" w:rsidRPr="00CA656E" w:rsidRDefault="00710A09" w:rsidP="00CA656E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</w:rPr>
        <w:t xml:space="preserve">Рабочей группы </w:t>
      </w:r>
      <w:r>
        <w:rPr>
          <w:b/>
          <w:bCs/>
        </w:rPr>
        <w:t>по приему и проверке избирательных документов, представляемых</w:t>
      </w:r>
      <w:r>
        <w:rPr>
          <w:b/>
          <w:bCs/>
          <w:szCs w:val="28"/>
          <w:lang w:eastAsia="ru-RU"/>
        </w:rPr>
        <w:t xml:space="preserve"> кандидатами,</w:t>
      </w:r>
      <w:r w:rsidRPr="006F722C">
        <w:rPr>
          <w:b/>
          <w:bCs/>
          <w:szCs w:val="28"/>
          <w:lang w:eastAsia="ru-RU"/>
        </w:rPr>
        <w:t xml:space="preserve"> избирательными объединениями</w:t>
      </w:r>
      <w:r>
        <w:rPr>
          <w:b/>
          <w:bCs/>
          <w:szCs w:val="28"/>
          <w:lang w:eastAsia="ru-RU"/>
        </w:rPr>
        <w:t xml:space="preserve"> в </w:t>
      </w:r>
      <w:r w:rsidR="00CA656E" w:rsidRPr="00CA656E">
        <w:rPr>
          <w:b/>
          <w:bCs/>
          <w:szCs w:val="28"/>
          <w:lang w:eastAsia="ru-RU"/>
        </w:rPr>
        <w:t>Урванскую территориальную избирательную комиссию при проведении выборов депутатов представительных органов местного самоуправления Урванского муниципального района восьмого созыва</w:t>
      </w:r>
    </w:p>
    <w:p w14:paraId="68883747" w14:textId="77777777" w:rsidR="00CA656E" w:rsidRPr="00CA656E" w:rsidRDefault="00CA656E" w:rsidP="00CA656E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CA656E">
        <w:rPr>
          <w:b/>
          <w:bCs/>
          <w:szCs w:val="28"/>
          <w:lang w:eastAsia="ru-RU"/>
        </w:rPr>
        <w:t>20 сентября 2026 года</w:t>
      </w:r>
    </w:p>
    <w:p w14:paraId="129F07FA" w14:textId="05B00D9A" w:rsidR="00710A09" w:rsidRPr="004F1FD7" w:rsidRDefault="00710A09" w:rsidP="00CA656E">
      <w:pPr>
        <w:autoSpaceDE w:val="0"/>
        <w:autoSpaceDN w:val="0"/>
        <w:adjustRightInd w:val="0"/>
        <w:jc w:val="center"/>
        <w:rPr>
          <w:i/>
          <w:iCs/>
          <w:sz w:val="20"/>
          <w:szCs w:val="20"/>
          <w:lang w:eastAsia="ru-RU"/>
        </w:rPr>
      </w:pPr>
    </w:p>
    <w:p w14:paraId="260E9C0C" w14:textId="7A01C6AD" w:rsidR="00710A09" w:rsidRDefault="00710A09" w:rsidP="00710A09">
      <w:pPr>
        <w:spacing w:line="276" w:lineRule="auto"/>
        <w:jc w:val="center"/>
        <w:rPr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425"/>
        <w:gridCol w:w="6380"/>
      </w:tblGrid>
      <w:tr w:rsidR="00710A09" w14:paraId="3A21E4C5" w14:textId="77777777" w:rsidTr="00DE333F">
        <w:trPr>
          <w:cantSplit/>
        </w:trPr>
        <w:tc>
          <w:tcPr>
            <w:tcW w:w="9781" w:type="dxa"/>
            <w:gridSpan w:val="3"/>
          </w:tcPr>
          <w:p w14:paraId="6DF06364" w14:textId="77777777" w:rsidR="00710A09" w:rsidRDefault="00710A09" w:rsidP="00116290">
            <w:pPr>
              <w:spacing w:before="120" w:after="1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Руководитель </w:t>
            </w:r>
            <w:r>
              <w:rPr>
                <w:b/>
                <w:szCs w:val="28"/>
              </w:rPr>
              <w:t>Рабочей группы</w:t>
            </w:r>
          </w:p>
        </w:tc>
      </w:tr>
      <w:tr w:rsidR="00710A09" w14:paraId="02A27C16" w14:textId="77777777" w:rsidTr="00DE333F">
        <w:trPr>
          <w:cantSplit/>
        </w:trPr>
        <w:tc>
          <w:tcPr>
            <w:tcW w:w="2976" w:type="dxa"/>
          </w:tcPr>
          <w:p w14:paraId="415233B5" w14:textId="7EFDC08B" w:rsidR="00710A09" w:rsidRDefault="00710A09" w:rsidP="00116290">
            <w:pPr>
              <w:pStyle w:val="4"/>
              <w:rPr>
                <w:b/>
                <w:szCs w:val="28"/>
              </w:rPr>
            </w:pPr>
          </w:p>
        </w:tc>
        <w:tc>
          <w:tcPr>
            <w:tcW w:w="425" w:type="dxa"/>
          </w:tcPr>
          <w:p w14:paraId="09966DF0" w14:textId="6B48CD81" w:rsidR="00710A09" w:rsidRDefault="00710A09" w:rsidP="0011629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80" w:type="dxa"/>
          </w:tcPr>
          <w:p w14:paraId="20DABD72" w14:textId="2F3283BE" w:rsidR="00710A09" w:rsidRDefault="0087424E" w:rsidP="0087424E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Кясов А.С</w:t>
            </w:r>
            <w:r w:rsidR="00DE333F" w:rsidRPr="00DE333F">
              <w:rPr>
                <w:szCs w:val="28"/>
              </w:rPr>
              <w:t xml:space="preserve">. – </w:t>
            </w:r>
            <w:r>
              <w:rPr>
                <w:szCs w:val="28"/>
              </w:rPr>
              <w:t>зам.</w:t>
            </w:r>
            <w:r w:rsidRPr="00DE333F">
              <w:rPr>
                <w:szCs w:val="28"/>
              </w:rPr>
              <w:t xml:space="preserve"> председате</w:t>
            </w:r>
            <w:r>
              <w:rPr>
                <w:szCs w:val="28"/>
              </w:rPr>
              <w:t>ля</w:t>
            </w:r>
            <w:r w:rsidR="00DE333F" w:rsidRPr="00DE333F">
              <w:rPr>
                <w:szCs w:val="28"/>
              </w:rPr>
              <w:t xml:space="preserve"> Урванской ТИК </w:t>
            </w:r>
          </w:p>
        </w:tc>
      </w:tr>
      <w:tr w:rsidR="00710A09" w14:paraId="57F98E05" w14:textId="77777777" w:rsidTr="00DE333F">
        <w:trPr>
          <w:cantSplit/>
        </w:trPr>
        <w:tc>
          <w:tcPr>
            <w:tcW w:w="9781" w:type="dxa"/>
            <w:gridSpan w:val="3"/>
          </w:tcPr>
          <w:p w14:paraId="2E7EF7EA" w14:textId="2916D07B" w:rsidR="00710A09" w:rsidRDefault="00710A09" w:rsidP="00116290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руководителя Рабочей группы</w:t>
            </w:r>
          </w:p>
        </w:tc>
      </w:tr>
      <w:tr w:rsidR="00710A09" w14:paraId="2582613B" w14:textId="77777777" w:rsidTr="00761718">
        <w:trPr>
          <w:cantSplit/>
          <w:trHeight w:val="345"/>
        </w:trPr>
        <w:tc>
          <w:tcPr>
            <w:tcW w:w="2976" w:type="dxa"/>
          </w:tcPr>
          <w:p w14:paraId="1B1F5CCB" w14:textId="77777777" w:rsidR="00710A09" w:rsidRDefault="00710A09" w:rsidP="00116290">
            <w:pPr>
              <w:contextualSpacing/>
              <w:rPr>
                <w:szCs w:val="28"/>
              </w:rPr>
            </w:pPr>
          </w:p>
        </w:tc>
        <w:tc>
          <w:tcPr>
            <w:tcW w:w="425" w:type="dxa"/>
          </w:tcPr>
          <w:p w14:paraId="1D37AAC5" w14:textId="77777777" w:rsidR="00710A09" w:rsidRDefault="00710A09" w:rsidP="0011629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80" w:type="dxa"/>
          </w:tcPr>
          <w:p w14:paraId="1E8D1599" w14:textId="3CA96AC8" w:rsidR="00710A09" w:rsidRDefault="00DE333F" w:rsidP="00710A09">
            <w:pPr>
              <w:rPr>
                <w:szCs w:val="28"/>
              </w:rPr>
            </w:pPr>
            <w:r w:rsidRPr="00DE333F">
              <w:rPr>
                <w:szCs w:val="28"/>
              </w:rPr>
              <w:t>Болова Р.З. – секретарь Урванской ТИК</w:t>
            </w:r>
          </w:p>
        </w:tc>
      </w:tr>
      <w:tr w:rsidR="00710A09" w14:paraId="5402C3C5" w14:textId="77777777" w:rsidTr="00761718">
        <w:trPr>
          <w:cantSplit/>
          <w:trHeight w:val="410"/>
        </w:trPr>
        <w:tc>
          <w:tcPr>
            <w:tcW w:w="9781" w:type="dxa"/>
            <w:gridSpan w:val="3"/>
          </w:tcPr>
          <w:p w14:paraId="4BDF63C1" w14:textId="316CAE3C" w:rsidR="00710A09" w:rsidRDefault="00710A09" w:rsidP="00116290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Секретарь Рабочей группы</w:t>
            </w:r>
          </w:p>
        </w:tc>
      </w:tr>
      <w:tr w:rsidR="00710A09" w14:paraId="41F77700" w14:textId="77777777" w:rsidTr="00761718">
        <w:trPr>
          <w:cantSplit/>
          <w:trHeight w:val="414"/>
        </w:trPr>
        <w:tc>
          <w:tcPr>
            <w:tcW w:w="2976" w:type="dxa"/>
          </w:tcPr>
          <w:p w14:paraId="2F984535" w14:textId="3164F848" w:rsidR="00710A09" w:rsidRDefault="00710A09" w:rsidP="00116290">
            <w:pPr>
              <w:rPr>
                <w:szCs w:val="28"/>
              </w:rPr>
            </w:pPr>
          </w:p>
        </w:tc>
        <w:tc>
          <w:tcPr>
            <w:tcW w:w="425" w:type="dxa"/>
          </w:tcPr>
          <w:p w14:paraId="7FA3C9F5" w14:textId="77777777" w:rsidR="00710A09" w:rsidRDefault="00710A09" w:rsidP="0011629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80" w:type="dxa"/>
          </w:tcPr>
          <w:p w14:paraId="7651FA2D" w14:textId="340CB126" w:rsidR="00710A09" w:rsidRPr="00DE333F" w:rsidRDefault="00DE333F" w:rsidP="00710A09">
            <w:pPr>
              <w:rPr>
                <w:szCs w:val="28"/>
              </w:rPr>
            </w:pPr>
            <w:r w:rsidRPr="00DE333F">
              <w:rPr>
                <w:szCs w:val="28"/>
              </w:rPr>
              <w:t>Маремукова Л.Х. – член Урванской ТИК</w:t>
            </w:r>
          </w:p>
        </w:tc>
      </w:tr>
      <w:tr w:rsidR="00710A09" w14:paraId="410E34FE" w14:textId="77777777" w:rsidTr="00761718">
        <w:trPr>
          <w:cantSplit/>
          <w:trHeight w:val="532"/>
        </w:trPr>
        <w:tc>
          <w:tcPr>
            <w:tcW w:w="9781" w:type="dxa"/>
            <w:gridSpan w:val="3"/>
          </w:tcPr>
          <w:p w14:paraId="1D5AD79C" w14:textId="77777777" w:rsidR="00710A09" w:rsidRDefault="00710A09" w:rsidP="00116290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Члены Рабочей группы</w:t>
            </w:r>
          </w:p>
        </w:tc>
      </w:tr>
      <w:tr w:rsidR="00710A09" w14:paraId="53950F01" w14:textId="77777777" w:rsidTr="00DE333F">
        <w:trPr>
          <w:cantSplit/>
        </w:trPr>
        <w:tc>
          <w:tcPr>
            <w:tcW w:w="2976" w:type="dxa"/>
          </w:tcPr>
          <w:p w14:paraId="6794E32E" w14:textId="0995BCC0" w:rsidR="00710A09" w:rsidRDefault="00710A09" w:rsidP="00116290">
            <w:pPr>
              <w:contextualSpacing/>
              <w:rPr>
                <w:szCs w:val="28"/>
              </w:rPr>
            </w:pPr>
          </w:p>
        </w:tc>
        <w:tc>
          <w:tcPr>
            <w:tcW w:w="425" w:type="dxa"/>
          </w:tcPr>
          <w:p w14:paraId="55DC4728" w14:textId="77777777" w:rsidR="00710A09" w:rsidRDefault="00710A09" w:rsidP="0011629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80" w:type="dxa"/>
          </w:tcPr>
          <w:p w14:paraId="4319E5E3" w14:textId="4AAB656E" w:rsidR="00710A09" w:rsidRPr="00DE333F" w:rsidRDefault="00DE333F" w:rsidP="00116290">
            <w:pPr>
              <w:rPr>
                <w:szCs w:val="28"/>
              </w:rPr>
            </w:pPr>
            <w:r w:rsidRPr="00DE333F">
              <w:rPr>
                <w:szCs w:val="28"/>
              </w:rPr>
              <w:t>Кушхов Х.О. – член Урванской ТИК</w:t>
            </w:r>
          </w:p>
        </w:tc>
      </w:tr>
    </w:tbl>
    <w:p w14:paraId="1D8E24DC" w14:textId="77777777" w:rsidR="00710A09" w:rsidRDefault="00710A09" w:rsidP="00DC2B45">
      <w:pPr>
        <w:spacing w:line="276" w:lineRule="auto"/>
        <w:jc w:val="center"/>
        <w:rPr>
          <w:lang w:eastAsia="ru-RU"/>
        </w:rPr>
      </w:pPr>
    </w:p>
    <w:p w14:paraId="47319076" w14:textId="77777777" w:rsidR="00710A09" w:rsidRDefault="00710A09" w:rsidP="00DC2B45">
      <w:pPr>
        <w:spacing w:line="276" w:lineRule="auto"/>
        <w:jc w:val="center"/>
        <w:rPr>
          <w:lang w:eastAsia="ru-RU"/>
        </w:rPr>
      </w:pPr>
    </w:p>
    <w:p w14:paraId="6CE84F8F" w14:textId="77777777" w:rsidR="00710A09" w:rsidRDefault="00710A09" w:rsidP="00DC2B45">
      <w:pPr>
        <w:spacing w:line="276" w:lineRule="auto"/>
        <w:jc w:val="center"/>
        <w:rPr>
          <w:lang w:eastAsia="ru-RU"/>
        </w:rPr>
      </w:pPr>
    </w:p>
    <w:p w14:paraId="05C787C4" w14:textId="158D906F" w:rsidR="00710A09" w:rsidRDefault="00710A09" w:rsidP="00DC2B45">
      <w:pPr>
        <w:spacing w:line="276" w:lineRule="auto"/>
        <w:jc w:val="center"/>
        <w:rPr>
          <w:lang w:eastAsia="ru-RU"/>
        </w:rPr>
      </w:pPr>
    </w:p>
    <w:sectPr w:rsidR="00710A09" w:rsidSect="00E80E8B">
      <w:pgSz w:w="11906" w:h="16838"/>
      <w:pgMar w:top="568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F90B5" w14:textId="77777777" w:rsidR="00333C97" w:rsidRDefault="00333C97">
      <w:r>
        <w:separator/>
      </w:r>
    </w:p>
  </w:endnote>
  <w:endnote w:type="continuationSeparator" w:id="0">
    <w:p w14:paraId="422D6650" w14:textId="77777777" w:rsidR="00333C97" w:rsidRDefault="0033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EC8F5" w14:textId="77777777" w:rsidR="00333C97" w:rsidRDefault="00333C97">
      <w:r>
        <w:separator/>
      </w:r>
    </w:p>
  </w:footnote>
  <w:footnote w:type="continuationSeparator" w:id="0">
    <w:p w14:paraId="54E05F9F" w14:textId="77777777" w:rsidR="00333C97" w:rsidRDefault="0033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147740"/>
    <w:multiLevelType w:val="hybridMultilevel"/>
    <w:tmpl w:val="6C82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F5D74"/>
    <w:multiLevelType w:val="hybridMultilevel"/>
    <w:tmpl w:val="282C6262"/>
    <w:lvl w:ilvl="0" w:tplc="A98615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1F64F64"/>
    <w:multiLevelType w:val="multilevel"/>
    <w:tmpl w:val="41223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0331F0"/>
    <w:multiLevelType w:val="multilevel"/>
    <w:tmpl w:val="7736C9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52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F415D50"/>
    <w:multiLevelType w:val="multilevel"/>
    <w:tmpl w:val="C246766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sz w:val="28"/>
        <w:szCs w:val="28"/>
        <w:highlight w:val="whit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9C0230"/>
    <w:multiLevelType w:val="multilevel"/>
    <w:tmpl w:val="2D34AA2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45"/>
    <w:rsid w:val="00030065"/>
    <w:rsid w:val="00081A66"/>
    <w:rsid w:val="000A6F1E"/>
    <w:rsid w:val="000B5C8A"/>
    <w:rsid w:val="000B6A79"/>
    <w:rsid w:val="000D660C"/>
    <w:rsid w:val="000D7610"/>
    <w:rsid w:val="000E5A2D"/>
    <w:rsid w:val="001045B4"/>
    <w:rsid w:val="0011200F"/>
    <w:rsid w:val="001168C3"/>
    <w:rsid w:val="00117616"/>
    <w:rsid w:val="00141C8D"/>
    <w:rsid w:val="00142AD7"/>
    <w:rsid w:val="00143D30"/>
    <w:rsid w:val="00143DC4"/>
    <w:rsid w:val="001466DD"/>
    <w:rsid w:val="00185A60"/>
    <w:rsid w:val="00192924"/>
    <w:rsid w:val="00193A21"/>
    <w:rsid w:val="0019405A"/>
    <w:rsid w:val="001C3D55"/>
    <w:rsid w:val="001D750F"/>
    <w:rsid w:val="001E3987"/>
    <w:rsid w:val="001F4AED"/>
    <w:rsid w:val="001F7E7C"/>
    <w:rsid w:val="00211439"/>
    <w:rsid w:val="002120B7"/>
    <w:rsid w:val="0023285F"/>
    <w:rsid w:val="00233FD4"/>
    <w:rsid w:val="00234437"/>
    <w:rsid w:val="00236F49"/>
    <w:rsid w:val="00242575"/>
    <w:rsid w:val="002430B4"/>
    <w:rsid w:val="00243A95"/>
    <w:rsid w:val="00265B9F"/>
    <w:rsid w:val="00277E56"/>
    <w:rsid w:val="00292EB0"/>
    <w:rsid w:val="00293170"/>
    <w:rsid w:val="002A3D71"/>
    <w:rsid w:val="002A43D6"/>
    <w:rsid w:val="002B132D"/>
    <w:rsid w:val="002B2420"/>
    <w:rsid w:val="002C157B"/>
    <w:rsid w:val="002C4088"/>
    <w:rsid w:val="002C4FC6"/>
    <w:rsid w:val="002E3A4C"/>
    <w:rsid w:val="002E7EE5"/>
    <w:rsid w:val="002F4307"/>
    <w:rsid w:val="002F4DD1"/>
    <w:rsid w:val="002F7C82"/>
    <w:rsid w:val="00327492"/>
    <w:rsid w:val="00333C97"/>
    <w:rsid w:val="0036749F"/>
    <w:rsid w:val="0038673F"/>
    <w:rsid w:val="003C20D4"/>
    <w:rsid w:val="003D2059"/>
    <w:rsid w:val="003F2B2C"/>
    <w:rsid w:val="004065D4"/>
    <w:rsid w:val="0041493D"/>
    <w:rsid w:val="00423C48"/>
    <w:rsid w:val="004364FD"/>
    <w:rsid w:val="00441215"/>
    <w:rsid w:val="00445DA5"/>
    <w:rsid w:val="004539F8"/>
    <w:rsid w:val="00456DEB"/>
    <w:rsid w:val="004574C6"/>
    <w:rsid w:val="0046409A"/>
    <w:rsid w:val="00465682"/>
    <w:rsid w:val="00466B94"/>
    <w:rsid w:val="0047040B"/>
    <w:rsid w:val="00472BF2"/>
    <w:rsid w:val="00476A2D"/>
    <w:rsid w:val="00483CDF"/>
    <w:rsid w:val="004B4B0B"/>
    <w:rsid w:val="004B54D1"/>
    <w:rsid w:val="004B76DE"/>
    <w:rsid w:val="004C3658"/>
    <w:rsid w:val="004C79B6"/>
    <w:rsid w:val="004D2633"/>
    <w:rsid w:val="004F1FD7"/>
    <w:rsid w:val="004F396A"/>
    <w:rsid w:val="004F3FA5"/>
    <w:rsid w:val="004F61C7"/>
    <w:rsid w:val="00527BEC"/>
    <w:rsid w:val="00530512"/>
    <w:rsid w:val="005423AA"/>
    <w:rsid w:val="00547BD3"/>
    <w:rsid w:val="0059075B"/>
    <w:rsid w:val="00593CB8"/>
    <w:rsid w:val="00597F2A"/>
    <w:rsid w:val="005C1DBA"/>
    <w:rsid w:val="005D1FA3"/>
    <w:rsid w:val="005D5D3E"/>
    <w:rsid w:val="006156E7"/>
    <w:rsid w:val="006245B3"/>
    <w:rsid w:val="00643500"/>
    <w:rsid w:val="00656442"/>
    <w:rsid w:val="0067042B"/>
    <w:rsid w:val="0068742F"/>
    <w:rsid w:val="0069398C"/>
    <w:rsid w:val="0069686A"/>
    <w:rsid w:val="006B1266"/>
    <w:rsid w:val="006D3CC0"/>
    <w:rsid w:val="006D4B2F"/>
    <w:rsid w:val="006E2EA9"/>
    <w:rsid w:val="006E4A7E"/>
    <w:rsid w:val="006F0C0A"/>
    <w:rsid w:val="006F5D3B"/>
    <w:rsid w:val="006F722C"/>
    <w:rsid w:val="007060BF"/>
    <w:rsid w:val="00710A09"/>
    <w:rsid w:val="007217B9"/>
    <w:rsid w:val="00721FA0"/>
    <w:rsid w:val="0072331A"/>
    <w:rsid w:val="0073048A"/>
    <w:rsid w:val="007427E2"/>
    <w:rsid w:val="0074473F"/>
    <w:rsid w:val="00754091"/>
    <w:rsid w:val="00761718"/>
    <w:rsid w:val="00765F7A"/>
    <w:rsid w:val="00775AE4"/>
    <w:rsid w:val="007834A2"/>
    <w:rsid w:val="007913B3"/>
    <w:rsid w:val="00791732"/>
    <w:rsid w:val="007A6EDB"/>
    <w:rsid w:val="007B05ED"/>
    <w:rsid w:val="007B27C8"/>
    <w:rsid w:val="007B2D6A"/>
    <w:rsid w:val="007C4ABE"/>
    <w:rsid w:val="00831718"/>
    <w:rsid w:val="0084203E"/>
    <w:rsid w:val="0084473C"/>
    <w:rsid w:val="00861BCF"/>
    <w:rsid w:val="00861CD4"/>
    <w:rsid w:val="00864F36"/>
    <w:rsid w:val="008713A2"/>
    <w:rsid w:val="0087424E"/>
    <w:rsid w:val="00885EFC"/>
    <w:rsid w:val="0089032D"/>
    <w:rsid w:val="008A0C10"/>
    <w:rsid w:val="008B5513"/>
    <w:rsid w:val="008C17AD"/>
    <w:rsid w:val="008C6E29"/>
    <w:rsid w:val="008D41C9"/>
    <w:rsid w:val="008E752C"/>
    <w:rsid w:val="00903C42"/>
    <w:rsid w:val="00906B0C"/>
    <w:rsid w:val="00914645"/>
    <w:rsid w:val="00945600"/>
    <w:rsid w:val="00956626"/>
    <w:rsid w:val="00964A5B"/>
    <w:rsid w:val="009754EC"/>
    <w:rsid w:val="009A5F03"/>
    <w:rsid w:val="009C01A2"/>
    <w:rsid w:val="009C38D6"/>
    <w:rsid w:val="00A25664"/>
    <w:rsid w:val="00A30FDC"/>
    <w:rsid w:val="00A37B64"/>
    <w:rsid w:val="00A438E8"/>
    <w:rsid w:val="00A82087"/>
    <w:rsid w:val="00AD009D"/>
    <w:rsid w:val="00AD0F2A"/>
    <w:rsid w:val="00AE1272"/>
    <w:rsid w:val="00AE448E"/>
    <w:rsid w:val="00B00AE6"/>
    <w:rsid w:val="00B349BA"/>
    <w:rsid w:val="00B37AF2"/>
    <w:rsid w:val="00B424E3"/>
    <w:rsid w:val="00B64B06"/>
    <w:rsid w:val="00BA2902"/>
    <w:rsid w:val="00BC5F45"/>
    <w:rsid w:val="00BD19A3"/>
    <w:rsid w:val="00BD230E"/>
    <w:rsid w:val="00BD6A0B"/>
    <w:rsid w:val="00BE733D"/>
    <w:rsid w:val="00C45D06"/>
    <w:rsid w:val="00C626C5"/>
    <w:rsid w:val="00C67337"/>
    <w:rsid w:val="00C724D1"/>
    <w:rsid w:val="00C878EE"/>
    <w:rsid w:val="00C924DC"/>
    <w:rsid w:val="00C926F3"/>
    <w:rsid w:val="00CA09FF"/>
    <w:rsid w:val="00CA653E"/>
    <w:rsid w:val="00CA656E"/>
    <w:rsid w:val="00CB5049"/>
    <w:rsid w:val="00CC0EC2"/>
    <w:rsid w:val="00CD561F"/>
    <w:rsid w:val="00CF4CB1"/>
    <w:rsid w:val="00D032F3"/>
    <w:rsid w:val="00D059D8"/>
    <w:rsid w:val="00D12458"/>
    <w:rsid w:val="00D27831"/>
    <w:rsid w:val="00D35F75"/>
    <w:rsid w:val="00D36486"/>
    <w:rsid w:val="00D405B5"/>
    <w:rsid w:val="00D43D6E"/>
    <w:rsid w:val="00D638D2"/>
    <w:rsid w:val="00D6466D"/>
    <w:rsid w:val="00D7005F"/>
    <w:rsid w:val="00D737C2"/>
    <w:rsid w:val="00D73CB3"/>
    <w:rsid w:val="00D911B3"/>
    <w:rsid w:val="00D95489"/>
    <w:rsid w:val="00DB055D"/>
    <w:rsid w:val="00DB797C"/>
    <w:rsid w:val="00DC2B45"/>
    <w:rsid w:val="00DC644D"/>
    <w:rsid w:val="00DD070B"/>
    <w:rsid w:val="00DD1FB0"/>
    <w:rsid w:val="00DE08A3"/>
    <w:rsid w:val="00DE333F"/>
    <w:rsid w:val="00DE5A94"/>
    <w:rsid w:val="00DF0069"/>
    <w:rsid w:val="00DF1F37"/>
    <w:rsid w:val="00DF5E36"/>
    <w:rsid w:val="00E00325"/>
    <w:rsid w:val="00E029CB"/>
    <w:rsid w:val="00E156CF"/>
    <w:rsid w:val="00E20DB1"/>
    <w:rsid w:val="00E445B3"/>
    <w:rsid w:val="00E474F3"/>
    <w:rsid w:val="00E509F0"/>
    <w:rsid w:val="00E53716"/>
    <w:rsid w:val="00E54571"/>
    <w:rsid w:val="00E62464"/>
    <w:rsid w:val="00E647D9"/>
    <w:rsid w:val="00E715B7"/>
    <w:rsid w:val="00E72717"/>
    <w:rsid w:val="00E80E8B"/>
    <w:rsid w:val="00E81715"/>
    <w:rsid w:val="00E87746"/>
    <w:rsid w:val="00EB79DF"/>
    <w:rsid w:val="00EF0E06"/>
    <w:rsid w:val="00EF631C"/>
    <w:rsid w:val="00F005B5"/>
    <w:rsid w:val="00F113CA"/>
    <w:rsid w:val="00F248EC"/>
    <w:rsid w:val="00F412B3"/>
    <w:rsid w:val="00F46917"/>
    <w:rsid w:val="00F52EDD"/>
    <w:rsid w:val="00F623C6"/>
    <w:rsid w:val="00F85417"/>
    <w:rsid w:val="00F96E00"/>
    <w:rsid w:val="00FB2CBB"/>
    <w:rsid w:val="00FD6C07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DB341"/>
  <w15:docId w15:val="{A4F5FCED-3EC1-41AB-BB31-599B3E3F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FD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203E"/>
    <w:pPr>
      <w:keepNext/>
      <w:jc w:val="center"/>
      <w:outlineLvl w:val="0"/>
    </w:pPr>
    <w:rPr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10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DC2B45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rsid w:val="00DC2B45"/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locked/>
    <w:rsid w:val="00DC2B45"/>
    <w:rPr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4203E"/>
    <w:rPr>
      <w:b/>
      <w:sz w:val="28"/>
    </w:rPr>
  </w:style>
  <w:style w:type="paragraph" w:customStyle="1" w:styleId="ConsPlusNormal">
    <w:name w:val="ConsPlusNormal"/>
    <w:rsid w:val="0067042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6">
    <w:name w:val="Emphasis"/>
    <w:basedOn w:val="a0"/>
    <w:qFormat/>
    <w:rsid w:val="0067042B"/>
    <w:rPr>
      <w:i/>
      <w:iCs/>
    </w:rPr>
  </w:style>
  <w:style w:type="paragraph" w:styleId="a7">
    <w:name w:val="List Paragraph"/>
    <w:basedOn w:val="a"/>
    <w:uiPriority w:val="34"/>
    <w:qFormat/>
    <w:rsid w:val="00DE5A94"/>
    <w:pPr>
      <w:ind w:left="708"/>
    </w:pPr>
  </w:style>
  <w:style w:type="paragraph" w:styleId="a8">
    <w:name w:val="Balloon Text"/>
    <w:basedOn w:val="a"/>
    <w:link w:val="a9"/>
    <w:rsid w:val="00F46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46917"/>
    <w:rPr>
      <w:rFonts w:ascii="Tahoma" w:hAnsi="Tahoma" w:cs="Tahoma"/>
      <w:sz w:val="16"/>
      <w:szCs w:val="16"/>
      <w:lang w:eastAsia="en-US"/>
    </w:rPr>
  </w:style>
  <w:style w:type="paragraph" w:customStyle="1" w:styleId="-1">
    <w:name w:val="Т-1"/>
    <w:aliases w:val="5,Текст 14-1"/>
    <w:basedOn w:val="a"/>
    <w:rsid w:val="000D660C"/>
    <w:pPr>
      <w:spacing w:line="360" w:lineRule="auto"/>
      <w:ind w:firstLine="720"/>
    </w:pPr>
    <w:rPr>
      <w:szCs w:val="20"/>
      <w:lang w:eastAsia="ru-RU"/>
    </w:rPr>
  </w:style>
  <w:style w:type="table" w:styleId="aa">
    <w:name w:val="Table Grid"/>
    <w:basedOn w:val="a1"/>
    <w:rsid w:val="002A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4C79B6"/>
    <w:pPr>
      <w:spacing w:after="120"/>
      <w:ind w:left="283"/>
      <w:jc w:val="left"/>
    </w:pPr>
    <w:rPr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79B6"/>
    <w:rPr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10A09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customStyle="1" w:styleId="41">
    <w:name w:val="Заголовок 41"/>
    <w:qFormat/>
    <w:rsid w:val="00710A09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  <w:outlineLvl w:val="3"/>
    </w:pPr>
    <w:rPr>
      <w:sz w:val="28"/>
      <w:szCs w:val="24"/>
    </w:rPr>
  </w:style>
  <w:style w:type="paragraph" w:styleId="ab">
    <w:name w:val="Body Text"/>
    <w:basedOn w:val="a"/>
    <w:link w:val="ac"/>
    <w:rsid w:val="00192924"/>
    <w:pPr>
      <w:spacing w:after="120"/>
    </w:pPr>
  </w:style>
  <w:style w:type="character" w:customStyle="1" w:styleId="ac">
    <w:name w:val="Основной текст Знак"/>
    <w:basedOn w:val="a0"/>
    <w:link w:val="ab"/>
    <w:rsid w:val="00192924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6012A-99B2-4081-8496-83F64D92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КАЧУГСКАЯ ТЕРРИТОРИАЛЬНАЯ ИЗБИРАТЕЛЬНАЯ КОМИССИЯ</vt:lpstr>
    </vt:vector>
  </TitlesOfParts>
  <Company>MoBIL GROUP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КАЧУГСКАЯ ТЕРРИТОРИАЛЬНАЯ ИЗБИРАТЕЛЬНАЯ КОМИССИЯ</dc:title>
  <dc:creator>user</dc:creator>
  <cp:lastModifiedBy>Admin</cp:lastModifiedBy>
  <cp:revision>17</cp:revision>
  <cp:lastPrinted>2026-06-26T14:30:00Z</cp:lastPrinted>
  <dcterms:created xsi:type="dcterms:W3CDTF">2026-06-19T12:52:00Z</dcterms:created>
  <dcterms:modified xsi:type="dcterms:W3CDTF">2026-06-26T14:38:00Z</dcterms:modified>
</cp:coreProperties>
</file>