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AC" w:rsidRPr="00B245AC" w:rsidRDefault="00FB4D1C" w:rsidP="00B245AC">
      <w:pPr>
        <w:shd w:val="clear" w:color="auto" w:fill="FFFFFF"/>
        <w:spacing w:before="346" w:after="115" w:line="484" w:lineRule="atLeast"/>
        <w:jc w:val="left"/>
        <w:outlineLvl w:val="1"/>
        <w:rPr>
          <w:rFonts w:ascii="Times New Roman" w:eastAsia="Times New Roman" w:hAnsi="Times New Roman" w:cs="Times New Roman"/>
          <w:b/>
          <w:bCs/>
          <w:color w:val="10002B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002B"/>
          <w:sz w:val="26"/>
          <w:szCs w:val="26"/>
          <w:lang w:eastAsia="ru-RU"/>
        </w:rPr>
        <w:t>01.07.2024</w:t>
      </w:r>
      <w:r w:rsidR="00B245AC" w:rsidRPr="00B245AC">
        <w:rPr>
          <w:rFonts w:ascii="Times New Roman" w:eastAsia="Times New Roman" w:hAnsi="Times New Roman" w:cs="Times New Roman"/>
          <w:b/>
          <w:bCs/>
          <w:color w:val="10002B"/>
          <w:sz w:val="26"/>
          <w:szCs w:val="26"/>
          <w:lang w:eastAsia="ru-RU"/>
        </w:rPr>
        <w:t xml:space="preserve">                                 1. Что означает аббревиатура ИП</w:t>
      </w:r>
    </w:p>
    <w:p w:rsidR="00B245AC" w:rsidRPr="00B245AC" w:rsidRDefault="00B245AC" w:rsidP="00B245AC">
      <w:pPr>
        <w:shd w:val="clear" w:color="auto" w:fill="FFFFFF"/>
        <w:spacing w:after="115" w:line="288" w:lineRule="atLeast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 xml:space="preserve">    ИП расшифровывается «индивидуальный предприниматель». Это статус, который присваивается гражданину в момент регистрации </w:t>
      </w:r>
      <w:proofErr w:type="gramStart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в</w:t>
      </w:r>
      <w:proofErr w:type="gramEnd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 xml:space="preserve"> налоговой. Физ</w:t>
      </w:r>
      <w:proofErr w:type="gramStart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.л</w:t>
      </w:r>
      <w:proofErr w:type="gramEnd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ицо становится предпринимателем, отвечающим по своим обязательствам всем своим имуществом.</w:t>
      </w:r>
    </w:p>
    <w:p w:rsidR="00B245AC" w:rsidRPr="00B245AC" w:rsidRDefault="00B245AC" w:rsidP="00B245AC">
      <w:pPr>
        <w:shd w:val="clear" w:color="auto" w:fill="FFFFFF"/>
        <w:spacing w:after="115" w:line="288" w:lineRule="atLeast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 xml:space="preserve">    Это самый простой способ ведения бизнеса, в отличие от ООО и других организаций. У ИП простая регистрация, минимум отчетности и льготное налогообложение. Стать предпринимателем можно в любое время, так же как и закрыть этот статус при желании. Впоследствии можно открывать ИП повторно, если не было банкротства и принудительной ликвидации.</w:t>
      </w: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br/>
        <w:t xml:space="preserve">                                       </w:t>
      </w:r>
      <w:r w:rsidRPr="00B245AC">
        <w:rPr>
          <w:rFonts w:ascii="Times New Roman" w:eastAsia="Times New Roman" w:hAnsi="Times New Roman" w:cs="Times New Roman"/>
          <w:b/>
          <w:bCs/>
          <w:color w:val="10002B"/>
          <w:sz w:val="26"/>
          <w:szCs w:val="26"/>
          <w:lang w:eastAsia="ru-RU"/>
        </w:rPr>
        <w:t xml:space="preserve">  2. Кто может стать ИП</w:t>
      </w:r>
    </w:p>
    <w:p w:rsidR="00B245AC" w:rsidRPr="00B245AC" w:rsidRDefault="00B245AC" w:rsidP="00B245AC">
      <w:pPr>
        <w:shd w:val="clear" w:color="auto" w:fill="FFFFFF"/>
        <w:spacing w:after="115" w:line="288" w:lineRule="atLeast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 xml:space="preserve">    Развитие бизнеса выгодно для государства. Это дает дополнительные рабочие места и пополняет бюджет налогами, а население получает новые товары и услуги. Именно поэтому процесс регистрации ИП максимально прост, получить его может практически любой гражданин РФ. Есть всего 3 требования, которые предъявляются к заявителю:</w:t>
      </w:r>
    </w:p>
    <w:p w:rsidR="00B245AC" w:rsidRPr="00B245AC" w:rsidRDefault="00B245AC" w:rsidP="00B245AC">
      <w:pPr>
        <w:numPr>
          <w:ilvl w:val="0"/>
          <w:numId w:val="1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Дееспособность (ИП должен быть старше 18 лет, либо у него должна быть подтверждена дееспособность)</w:t>
      </w:r>
    </w:p>
    <w:p w:rsidR="00B245AC" w:rsidRPr="00B245AC" w:rsidRDefault="00B245AC" w:rsidP="00B245AC">
      <w:pPr>
        <w:numPr>
          <w:ilvl w:val="0"/>
          <w:numId w:val="1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Регистрация на территории РФ</w:t>
      </w:r>
    </w:p>
    <w:p w:rsidR="00B245AC" w:rsidRPr="00B245AC" w:rsidRDefault="00B245AC" w:rsidP="00B245AC">
      <w:pPr>
        <w:numPr>
          <w:ilvl w:val="0"/>
          <w:numId w:val="1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Отсутствие запретов суда на предпринимательскую деятельность.</w:t>
      </w:r>
    </w:p>
    <w:p w:rsidR="00B245AC" w:rsidRPr="00B245AC" w:rsidRDefault="00B245AC" w:rsidP="00B245AC">
      <w:pPr>
        <w:shd w:val="clear" w:color="auto" w:fill="FFFFFF"/>
        <w:spacing w:after="115" w:line="288" w:lineRule="atLeast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Иностранные граждане также могут стать ИП на территории России, если легализуют свое пребывание в РФ.</w:t>
      </w:r>
    </w:p>
    <w:p w:rsidR="00B245AC" w:rsidRPr="00B245AC" w:rsidRDefault="00B245AC" w:rsidP="00B245AC">
      <w:pPr>
        <w:shd w:val="clear" w:color="auto" w:fill="FFFFFF"/>
        <w:spacing w:after="115" w:line="288" w:lineRule="atLeast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По закону не запрещается совмещать работу и бизнес, если человек работает в найме. Он не обязан уведомлять руководство о своем дополнительном заработке. Исключение составляют государственные и муниципальные служащие. Разрешено регистрировать бизнес пенсионерам, инвалидам, мамам в декрете. Однако этим категориям не предоставляются какие-то особые льготы и поблажки от государства из-за их социального статуса</w:t>
      </w: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br/>
        <w:t xml:space="preserve">              </w:t>
      </w:r>
      <w:r w:rsidRPr="00B245AC">
        <w:rPr>
          <w:rFonts w:ascii="Times New Roman" w:eastAsia="Times New Roman" w:hAnsi="Times New Roman" w:cs="Times New Roman"/>
          <w:b/>
          <w:color w:val="10002B"/>
          <w:sz w:val="26"/>
          <w:szCs w:val="26"/>
          <w:lang w:eastAsia="ru-RU"/>
        </w:rPr>
        <w:t xml:space="preserve">   3. </w:t>
      </w:r>
      <w:r w:rsidRPr="00B245AC">
        <w:rPr>
          <w:rFonts w:ascii="Times New Roman" w:hAnsi="Times New Roman" w:cs="Times New Roman"/>
          <w:b/>
          <w:color w:val="10002B"/>
          <w:sz w:val="26"/>
          <w:szCs w:val="26"/>
          <w:shd w:val="clear" w:color="auto" w:fill="FFFFFF"/>
        </w:rPr>
        <w:t>Преимущества ведения бизнеса в статусе ИП:</w:t>
      </w:r>
    </w:p>
    <w:p w:rsidR="00B245AC" w:rsidRPr="00B245AC" w:rsidRDefault="00B245AC" w:rsidP="00B245AC">
      <w:pPr>
        <w:numPr>
          <w:ilvl w:val="0"/>
          <w:numId w:val="3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Легальный статус. Не нужно переживать по поводу проверок, штрафов. Можно проводить безналичные платежи, не опасаясь блокировки счета по “</w:t>
      </w:r>
      <w:proofErr w:type="spellStart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антиотмывочному</w:t>
      </w:r>
      <w:proofErr w:type="spellEnd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” закону.</w:t>
      </w:r>
    </w:p>
    <w:p w:rsidR="00B245AC" w:rsidRPr="00B245AC" w:rsidRDefault="00B245AC" w:rsidP="00B245AC">
      <w:pPr>
        <w:numPr>
          <w:ilvl w:val="0"/>
          <w:numId w:val="3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Возможность заключать договоры с контрагентами. В статусе физ</w:t>
      </w:r>
      <w:proofErr w:type="gramStart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.л</w:t>
      </w:r>
      <w:proofErr w:type="gramEnd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ица гражданин вправе заключать только гражданско-правовые договоры и оказывать разовые услуги. В статусе ИП можно сотрудничать с крупными партнерами, юр</w:t>
      </w:r>
      <w:proofErr w:type="gramStart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.л</w:t>
      </w:r>
      <w:proofErr w:type="gramEnd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ицами и другими ИП, получать крупные корпоративные заказы.</w:t>
      </w:r>
    </w:p>
    <w:p w:rsidR="00B245AC" w:rsidRPr="00B245AC" w:rsidRDefault="00B245AC" w:rsidP="00B245AC">
      <w:pPr>
        <w:numPr>
          <w:ilvl w:val="0"/>
          <w:numId w:val="3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Режим налогообложения. ИП может применять льготные режимы.</w:t>
      </w:r>
    </w:p>
    <w:p w:rsidR="00B245AC" w:rsidRPr="00B245AC" w:rsidRDefault="00B245AC" w:rsidP="00B245AC">
      <w:pPr>
        <w:numPr>
          <w:ilvl w:val="0"/>
          <w:numId w:val="3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Господдержка. ИП может претендовать на льготный кредит, налоговые каникулы, гранты, субсидии от государства и пр.</w:t>
      </w:r>
    </w:p>
    <w:p w:rsidR="00B245AC" w:rsidRPr="00B245AC" w:rsidRDefault="00B245AC" w:rsidP="00B245AC">
      <w:pPr>
        <w:numPr>
          <w:ilvl w:val="0"/>
          <w:numId w:val="3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 xml:space="preserve">Страховой стаж. </w:t>
      </w:r>
      <w:proofErr w:type="gramStart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ИП обязан платить взносы в ПФР, поэтому у него идет накопление пенсионного страхового стажа.</w:t>
      </w:r>
      <w:proofErr w:type="gramEnd"/>
    </w:p>
    <w:p w:rsidR="00C6453B" w:rsidRPr="00B245AC" w:rsidRDefault="00B245AC" w:rsidP="00B245AC">
      <w:pPr>
        <w:numPr>
          <w:ilvl w:val="0"/>
          <w:numId w:val="3"/>
        </w:numPr>
        <w:shd w:val="clear" w:color="auto" w:fill="FFFFFF"/>
        <w:spacing w:after="0" w:line="323" w:lineRule="atLeast"/>
        <w:ind w:left="0"/>
        <w:jc w:val="left"/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</w:pPr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 xml:space="preserve">Гарантии. ИП могут давать гарантии потребителям своих товаров и услуг в соответствии с </w:t>
      </w:r>
      <w:proofErr w:type="spellStart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ЗоЗПП</w:t>
      </w:r>
      <w:proofErr w:type="spellEnd"/>
      <w:r w:rsidRPr="00B245AC">
        <w:rPr>
          <w:rFonts w:ascii="Times New Roman" w:eastAsia="Times New Roman" w:hAnsi="Times New Roman" w:cs="Times New Roman"/>
          <w:color w:val="10002B"/>
          <w:sz w:val="26"/>
          <w:szCs w:val="26"/>
          <w:lang w:eastAsia="ru-RU"/>
        </w:rPr>
        <w:t>. Физ.лица обеспечить такую гарантию не могут.</w:t>
      </w:r>
    </w:p>
    <w:sectPr w:rsidR="00C6453B" w:rsidRPr="00B245AC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5197B"/>
    <w:multiLevelType w:val="multilevel"/>
    <w:tmpl w:val="BE16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8116A"/>
    <w:multiLevelType w:val="multilevel"/>
    <w:tmpl w:val="98A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E707E"/>
    <w:multiLevelType w:val="multilevel"/>
    <w:tmpl w:val="B816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B245AC"/>
    <w:rsid w:val="003B60C5"/>
    <w:rsid w:val="009D0AA5"/>
    <w:rsid w:val="00B245AC"/>
    <w:rsid w:val="00C6453B"/>
    <w:rsid w:val="00E817AA"/>
    <w:rsid w:val="00FB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3B"/>
  </w:style>
  <w:style w:type="paragraph" w:styleId="2">
    <w:name w:val="heading 2"/>
    <w:basedOn w:val="a"/>
    <w:link w:val="20"/>
    <w:uiPriority w:val="9"/>
    <w:qFormat/>
    <w:rsid w:val="00B245A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45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397</Words>
  <Characters>2267</Characters>
  <Application>Microsoft Office Word</Application>
  <DocSecurity>0</DocSecurity>
  <Lines>18</Lines>
  <Paragraphs>5</Paragraphs>
  <ScaleCrop>false</ScaleCrop>
  <Company>MultiDVD Team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dcterms:created xsi:type="dcterms:W3CDTF">2024-07-03T07:19:00Z</dcterms:created>
  <dcterms:modified xsi:type="dcterms:W3CDTF">2024-07-05T09:39:00Z</dcterms:modified>
</cp:coreProperties>
</file>