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6" w:rsidRDefault="00D51386"/>
    <w:p w:rsidR="00D51386" w:rsidRPr="004B258E" w:rsidRDefault="00D51386" w:rsidP="00D51386">
      <w:pPr>
        <w:jc w:val="right"/>
        <w:rPr>
          <w:sz w:val="16"/>
          <w:szCs w:val="16"/>
        </w:rPr>
      </w:pPr>
      <w:r w:rsidRPr="004B258E">
        <w:rPr>
          <w:sz w:val="16"/>
          <w:szCs w:val="16"/>
          <w:u w:val="single"/>
        </w:rPr>
        <w:t>Проект</w:t>
      </w:r>
    </w:p>
    <w:p w:rsidR="00D51386" w:rsidRDefault="00D51386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Default="00092607">
      <w:pPr>
        <w:rPr>
          <w:sz w:val="16"/>
          <w:szCs w:val="16"/>
        </w:rPr>
      </w:pPr>
    </w:p>
    <w:p w:rsidR="00092607" w:rsidRPr="004B258E" w:rsidRDefault="00092607">
      <w:pPr>
        <w:rPr>
          <w:sz w:val="16"/>
          <w:szCs w:val="16"/>
        </w:rPr>
      </w:pPr>
    </w:p>
    <w:p w:rsidR="00D51386" w:rsidRDefault="00D51386"/>
    <w:tbl>
      <w:tblPr>
        <w:tblW w:w="0" w:type="auto"/>
        <w:tblLayout w:type="fixed"/>
        <w:tblLook w:val="01E0"/>
      </w:tblPr>
      <w:tblGrid>
        <w:gridCol w:w="9570"/>
      </w:tblGrid>
      <w:tr w:rsidR="00D51386" w:rsidRPr="004B258E" w:rsidTr="00926AC1">
        <w:tc>
          <w:tcPr>
            <w:tcW w:w="9570" w:type="dxa"/>
          </w:tcPr>
          <w:p w:rsidR="00D51386" w:rsidRPr="004B258E" w:rsidRDefault="00D51386" w:rsidP="00926AC1">
            <w:pPr>
              <w:jc w:val="center"/>
              <w:rPr>
                <w:b/>
              </w:rPr>
            </w:pPr>
            <w:r w:rsidRPr="004B258E">
              <w:rPr>
                <w:b/>
              </w:rPr>
              <w:t xml:space="preserve">                                                  </w:t>
            </w:r>
          </w:p>
          <w:p w:rsidR="00D51386" w:rsidRPr="004B258E" w:rsidRDefault="00D51386" w:rsidP="00926AC1">
            <w:pPr>
              <w:jc w:val="center"/>
              <w:rPr>
                <w:b/>
              </w:rPr>
            </w:pPr>
          </w:p>
          <w:p w:rsidR="00D51386" w:rsidRPr="004B258E" w:rsidRDefault="00D51386" w:rsidP="00926AC1">
            <w:pPr>
              <w:jc w:val="center"/>
              <w:rPr>
                <w:b/>
              </w:rPr>
            </w:pPr>
            <w:r w:rsidRPr="004B258E">
              <w:rPr>
                <w:b/>
              </w:rPr>
              <w:t xml:space="preserve">РАСПОРЯЖЕНИЕ №                         </w:t>
            </w:r>
          </w:p>
          <w:p w:rsidR="00D51386" w:rsidRPr="004B258E" w:rsidRDefault="00D51386" w:rsidP="00926AC1"/>
          <w:p w:rsidR="00D51386" w:rsidRPr="004B258E" w:rsidRDefault="00D51386" w:rsidP="00926AC1">
            <w:r w:rsidRPr="004B258E">
              <w:t xml:space="preserve">«          » </w:t>
            </w:r>
            <w:r w:rsidR="00563AFB" w:rsidRPr="004B258E">
              <w:t xml:space="preserve"> марта 2025</w:t>
            </w:r>
            <w:r w:rsidRPr="004B258E">
              <w:t xml:space="preserve"> г.                                                                                     г.</w:t>
            </w:r>
            <w:r w:rsidR="00964FE6">
              <w:t xml:space="preserve">п. </w:t>
            </w:r>
            <w:r w:rsidRPr="004B258E">
              <w:t>Нарткала</w:t>
            </w:r>
          </w:p>
          <w:p w:rsidR="00D51386" w:rsidRPr="004B258E" w:rsidRDefault="00D51386" w:rsidP="00926AC1"/>
        </w:tc>
      </w:tr>
    </w:tbl>
    <w:p w:rsidR="00D51386" w:rsidRPr="004B258E" w:rsidRDefault="00D51386" w:rsidP="00D51386"/>
    <w:p w:rsidR="00D51386" w:rsidRPr="004B258E" w:rsidRDefault="00D51386" w:rsidP="00D51386">
      <w:pPr>
        <w:jc w:val="center"/>
        <w:rPr>
          <w:b/>
        </w:rPr>
      </w:pPr>
      <w:r w:rsidRPr="004B258E">
        <w:rPr>
          <w:b/>
        </w:rPr>
        <w:t>О мерах по обеспечению безопасного пропуска</w:t>
      </w:r>
    </w:p>
    <w:p w:rsidR="00D51386" w:rsidRPr="004B258E" w:rsidRDefault="00D51386" w:rsidP="00D51386">
      <w:pPr>
        <w:jc w:val="center"/>
        <w:rPr>
          <w:b/>
        </w:rPr>
      </w:pPr>
      <w:r w:rsidRPr="004B258E">
        <w:rPr>
          <w:b/>
        </w:rPr>
        <w:t xml:space="preserve"> </w:t>
      </w:r>
      <w:proofErr w:type="gramStart"/>
      <w:r w:rsidRPr="004B258E">
        <w:rPr>
          <w:b/>
        </w:rPr>
        <w:t>паводковых вод</w:t>
      </w:r>
      <w:r w:rsidR="008A3615" w:rsidRPr="004B258E">
        <w:rPr>
          <w:b/>
        </w:rPr>
        <w:t xml:space="preserve"> и дополнительных мер</w:t>
      </w:r>
      <w:r w:rsidR="00964FE6">
        <w:rPr>
          <w:b/>
        </w:rPr>
        <w:t>ах</w:t>
      </w:r>
      <w:r w:rsidR="008A3615" w:rsidRPr="004B258E">
        <w:rPr>
          <w:b/>
        </w:rPr>
        <w:t xml:space="preserve"> по повышению готовности аварийно-спасательных формирований, привлекаемых к ликвидации возможных чрезвычайных</w:t>
      </w:r>
      <w:r w:rsidR="00313B74" w:rsidRPr="004B258E">
        <w:rPr>
          <w:b/>
        </w:rPr>
        <w:t xml:space="preserve"> ситуаций природного и техногенного характера в период весеннего половодья и паводков</w:t>
      </w:r>
      <w:r w:rsidRPr="004B258E">
        <w:rPr>
          <w:b/>
        </w:rPr>
        <w:t xml:space="preserve"> на территории Урванского</w:t>
      </w:r>
      <w:r w:rsidR="00964FE6">
        <w:rPr>
          <w:b/>
        </w:rPr>
        <w:t xml:space="preserve"> </w:t>
      </w:r>
      <w:r w:rsidR="00563AFB" w:rsidRPr="004B258E">
        <w:rPr>
          <w:b/>
        </w:rPr>
        <w:t>муниципального района в 2025</w:t>
      </w:r>
      <w:r w:rsidRPr="004B258E">
        <w:rPr>
          <w:b/>
        </w:rPr>
        <w:t xml:space="preserve"> году</w:t>
      </w:r>
      <w:r w:rsidRPr="004B258E">
        <w:t xml:space="preserve">          </w:t>
      </w:r>
      <w:proofErr w:type="gramEnd"/>
    </w:p>
    <w:p w:rsidR="00D51386" w:rsidRPr="004B258E" w:rsidRDefault="00D51386" w:rsidP="00D51386">
      <w:pPr>
        <w:pStyle w:val="a9"/>
        <w:spacing w:line="360" w:lineRule="auto"/>
        <w:jc w:val="both"/>
        <w:rPr>
          <w:sz w:val="24"/>
          <w:szCs w:val="24"/>
        </w:rPr>
      </w:pPr>
    </w:p>
    <w:p w:rsidR="00D51386" w:rsidRPr="004B258E" w:rsidRDefault="00D51386" w:rsidP="00D51386">
      <w:pPr>
        <w:jc w:val="both"/>
      </w:pPr>
      <w:r w:rsidRPr="004B258E">
        <w:t xml:space="preserve">        </w:t>
      </w:r>
      <w:proofErr w:type="gramStart"/>
      <w:r w:rsidRPr="004B258E">
        <w:t xml:space="preserve">В соответствии с Федеральным законом от 21.12.1994 года № 68-ФЗ  "О защите населения и территорий от чрезвычайных ситуаций природного и техногенного характера", </w:t>
      </w:r>
      <w:r w:rsidR="00313B74" w:rsidRPr="004B258E">
        <w:t>п.5 поручения Заместителя Председателя Правительства Российской Федерации от 17.декабря 2024г №ДП-П11-44024, п.5 протокола заочного заседания Межведомственной комиссии Совета Безопасности Российской Федерации по экологической безопасности от 24 октября 2024г. №3, п.2 раздела 1 п</w:t>
      </w:r>
      <w:r w:rsidR="00563AFB" w:rsidRPr="004B258E">
        <w:t>ротокола заседания Комиссии</w:t>
      </w:r>
      <w:proofErr w:type="gramEnd"/>
      <w:r w:rsidR="00563AFB" w:rsidRPr="004B258E">
        <w:t xml:space="preserve"> по предупреждению и ликвидации чрезвычайных ситуаций и обеспечению пожарной безопасности в </w:t>
      </w:r>
      <w:proofErr w:type="spellStart"/>
      <w:r w:rsidR="00563AFB" w:rsidRPr="004B258E">
        <w:t>Северо-</w:t>
      </w:r>
      <w:r w:rsidR="008A3615" w:rsidRPr="004B258E">
        <w:t>Кавказском</w:t>
      </w:r>
      <w:proofErr w:type="spellEnd"/>
      <w:r w:rsidR="008A3615" w:rsidRPr="004B258E">
        <w:t xml:space="preserve"> федеральном округе от 18 февраля 2025г. №А73-П-6мв</w:t>
      </w:r>
      <w:r w:rsidRPr="004B258E">
        <w:t xml:space="preserve"> с целью своевременной подготовки и проведения работ по безопасному пропуску паводковых вод,  </w:t>
      </w:r>
      <w:r w:rsidR="00313B74" w:rsidRPr="004B258E">
        <w:t xml:space="preserve">повышения готовности аварийно-спасательных формирований, </w:t>
      </w:r>
      <w:r w:rsidRPr="004B258E">
        <w:t>обеспечения защиты населения, объектов социальной сферы и экономики</w:t>
      </w:r>
      <w:r w:rsidR="00313B74" w:rsidRPr="004B258E">
        <w:t xml:space="preserve"> в период весеннего паводка 2025</w:t>
      </w:r>
      <w:r w:rsidRPr="004B258E">
        <w:t xml:space="preserve"> года, руководствуясь </w:t>
      </w:r>
      <w:hyperlink r:id="rId6" w:history="1">
        <w:r w:rsidRPr="004B258E">
          <w:t>Уставом</w:t>
        </w:r>
      </w:hyperlink>
      <w:r w:rsidRPr="004B258E">
        <w:t xml:space="preserve"> Урванского муниципального района</w:t>
      </w:r>
    </w:p>
    <w:p w:rsidR="00D51386" w:rsidRPr="004B258E" w:rsidRDefault="00D51386" w:rsidP="00D51386">
      <w:pPr>
        <w:jc w:val="both"/>
      </w:pPr>
      <w:r w:rsidRPr="004B258E">
        <w:t xml:space="preserve">          1. Создать </w:t>
      </w:r>
      <w:proofErr w:type="spellStart"/>
      <w:r w:rsidRPr="004B258E">
        <w:t>противопаводковую</w:t>
      </w:r>
      <w:proofErr w:type="spellEnd"/>
      <w:r w:rsidRPr="004B258E">
        <w:t xml:space="preserve"> рабочую группу Урванского муниципального района по координации проведения мероприятий, направленных на обеспечение безопасного прохождения  павод</w:t>
      </w:r>
      <w:r w:rsidR="00313B74" w:rsidRPr="004B258E">
        <w:t>ковых вод в 2025</w:t>
      </w:r>
      <w:r w:rsidRPr="004B258E">
        <w:t xml:space="preserve"> году   и утвердить ее состав (Приложение 1).</w:t>
      </w:r>
    </w:p>
    <w:p w:rsidR="00D51386" w:rsidRDefault="00D51386" w:rsidP="00D51386">
      <w:pPr>
        <w:jc w:val="both"/>
        <w:rPr>
          <w:iCs/>
        </w:rPr>
      </w:pPr>
      <w:r w:rsidRPr="004B258E">
        <w:t xml:space="preserve">          2. Возложить на </w:t>
      </w:r>
      <w:proofErr w:type="spellStart"/>
      <w:r w:rsidRPr="004B258E">
        <w:t>противопаводковую</w:t>
      </w:r>
      <w:proofErr w:type="spellEnd"/>
      <w:r w:rsidRPr="004B258E">
        <w:t xml:space="preserve"> рабочую группу организацию деятельности, связанной с проведением неотложных противопаводковых мероприятий на территории Урванского муниципального района  и рассмотрение вопросов</w:t>
      </w:r>
      <w:r w:rsidRPr="004B258E">
        <w:rPr>
          <w:i/>
          <w:iCs/>
        </w:rPr>
        <w:t xml:space="preserve">, </w:t>
      </w:r>
      <w:r w:rsidRPr="004B258E">
        <w:rPr>
          <w:iCs/>
        </w:rPr>
        <w:t>требующих принятия экстренных мер для предупреждения, уменьшения и ликвидации опасных последствий  паводков.</w:t>
      </w: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Default="00092607" w:rsidP="00D51386">
      <w:pPr>
        <w:jc w:val="both"/>
        <w:rPr>
          <w:iCs/>
        </w:rPr>
      </w:pPr>
    </w:p>
    <w:p w:rsidR="00092607" w:rsidRPr="004B258E" w:rsidRDefault="00092607" w:rsidP="00D51386">
      <w:pPr>
        <w:jc w:val="both"/>
      </w:pPr>
    </w:p>
    <w:p w:rsidR="00AC1749" w:rsidRDefault="00D51386" w:rsidP="00D51386">
      <w:pPr>
        <w:jc w:val="both"/>
      </w:pPr>
      <w:r w:rsidRPr="004B258E">
        <w:t xml:space="preserve">          </w:t>
      </w: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D51386" w:rsidRPr="004B258E" w:rsidRDefault="00AC1749" w:rsidP="00D51386">
      <w:pPr>
        <w:jc w:val="both"/>
      </w:pPr>
      <w:r>
        <w:t xml:space="preserve">          </w:t>
      </w:r>
      <w:r w:rsidR="00D51386" w:rsidRPr="004B258E">
        <w:t>3. Утвердить План противопаводковых мероприятий на территории  Урванского  муниципального района (Приложение 2).</w:t>
      </w:r>
    </w:p>
    <w:p w:rsidR="00D51386" w:rsidRPr="004B258E" w:rsidRDefault="00D51386" w:rsidP="00D51386">
      <w:pPr>
        <w:jc w:val="both"/>
      </w:pPr>
      <w:r w:rsidRPr="004B258E">
        <w:t xml:space="preserve">          4. Рекомендовать главам  поселений</w:t>
      </w:r>
      <w:r w:rsidR="005E490D" w:rsidRPr="004B258E">
        <w:t xml:space="preserve">: </w:t>
      </w:r>
      <w:proofErr w:type="spellStart"/>
      <w:r w:rsidR="005E490D" w:rsidRPr="004B258E">
        <w:t>Псыгансу</w:t>
      </w:r>
      <w:proofErr w:type="spellEnd"/>
      <w:r w:rsidR="005E490D" w:rsidRPr="004B258E">
        <w:t xml:space="preserve"> (</w:t>
      </w:r>
      <w:proofErr w:type="spellStart"/>
      <w:r w:rsidR="005E490D" w:rsidRPr="004B258E">
        <w:t>Балкизов</w:t>
      </w:r>
      <w:proofErr w:type="spellEnd"/>
      <w:r w:rsidR="005E490D" w:rsidRPr="004B258E">
        <w:t xml:space="preserve"> М.С.</w:t>
      </w:r>
      <w:r w:rsidRPr="004B258E">
        <w:t>), Ст</w:t>
      </w:r>
      <w:r w:rsidR="005E490D" w:rsidRPr="004B258E">
        <w:t>арый Черек (Камбиев А.А.), Нижний Черек (Битов М.Х.</w:t>
      </w:r>
      <w:r w:rsidRPr="004B258E">
        <w:t xml:space="preserve">),  </w:t>
      </w:r>
      <w:proofErr w:type="spellStart"/>
      <w:r w:rsidRPr="004B258E">
        <w:t>Псыкод</w:t>
      </w:r>
      <w:proofErr w:type="spellEnd"/>
      <w:r w:rsidRPr="004B258E">
        <w:t xml:space="preserve">  (</w:t>
      </w:r>
      <w:proofErr w:type="spellStart"/>
      <w:r w:rsidRPr="004B258E">
        <w:t>Кашее</w:t>
      </w:r>
      <w:r w:rsidR="005E490D" w:rsidRPr="004B258E">
        <w:t>в</w:t>
      </w:r>
      <w:proofErr w:type="spellEnd"/>
      <w:r w:rsidR="005E490D" w:rsidRPr="004B258E">
        <w:t xml:space="preserve"> О.Х.), </w:t>
      </w:r>
      <w:proofErr w:type="spellStart"/>
      <w:r w:rsidR="005E490D" w:rsidRPr="004B258E">
        <w:t>Псынабо</w:t>
      </w:r>
      <w:proofErr w:type="spellEnd"/>
      <w:r w:rsidR="005E490D" w:rsidRPr="004B258E">
        <w:t xml:space="preserve">  (</w:t>
      </w:r>
      <w:proofErr w:type="spellStart"/>
      <w:r w:rsidR="005E490D" w:rsidRPr="004B258E">
        <w:t>Балкаров</w:t>
      </w:r>
      <w:proofErr w:type="spellEnd"/>
      <w:r w:rsidR="005E490D" w:rsidRPr="004B258E">
        <w:t xml:space="preserve"> Х.С.</w:t>
      </w:r>
      <w:r w:rsidRPr="004B258E">
        <w:t>)</w:t>
      </w:r>
      <w:r w:rsidR="005E490D" w:rsidRPr="004B258E">
        <w:t>, с.п</w:t>
      </w:r>
      <w:proofErr w:type="gramStart"/>
      <w:r w:rsidR="005E490D" w:rsidRPr="004B258E">
        <w:t>.Ч</w:t>
      </w:r>
      <w:proofErr w:type="gramEnd"/>
      <w:r w:rsidR="005E490D" w:rsidRPr="004B258E">
        <w:t>ерная Речка (</w:t>
      </w:r>
      <w:proofErr w:type="spellStart"/>
      <w:r w:rsidR="005E490D" w:rsidRPr="004B258E">
        <w:t>Варитлов</w:t>
      </w:r>
      <w:proofErr w:type="spellEnd"/>
      <w:r w:rsidR="005E490D" w:rsidRPr="004B258E">
        <w:t xml:space="preserve"> Т.В.)</w:t>
      </w:r>
      <w:r w:rsidRPr="004B258E">
        <w:t>:</w:t>
      </w:r>
    </w:p>
    <w:p w:rsidR="00D51386" w:rsidRPr="004B258E" w:rsidRDefault="00D51386" w:rsidP="00D51386">
      <w:pPr>
        <w:jc w:val="both"/>
      </w:pPr>
      <w:r w:rsidRPr="004B258E">
        <w:t xml:space="preserve">          </w:t>
      </w:r>
      <w:r w:rsidR="00E6144A" w:rsidRPr="004B258E">
        <w:t>4.1.о</w:t>
      </w:r>
      <w:r w:rsidRPr="004B258E">
        <w:t>рганизовать проведение необходимых наблюдений за развитием паводковой обстановки</w:t>
      </w:r>
      <w:r w:rsidR="006403D2" w:rsidRPr="004B258E">
        <w:t xml:space="preserve"> в поймах рек Черек, Урвань</w:t>
      </w:r>
      <w:r w:rsidRPr="004B258E">
        <w:t>;</w:t>
      </w:r>
    </w:p>
    <w:p w:rsidR="00D51386" w:rsidRPr="004B258E" w:rsidRDefault="00D51386" w:rsidP="00D51386">
      <w:pPr>
        <w:jc w:val="both"/>
        <w:rPr>
          <w:iCs/>
        </w:rPr>
      </w:pPr>
      <w:r w:rsidRPr="004B258E">
        <w:rPr>
          <w:iCs/>
        </w:rPr>
        <w:t xml:space="preserve">          4.2.   </w:t>
      </w:r>
      <w:r w:rsidR="00E6144A" w:rsidRPr="004B258E">
        <w:rPr>
          <w:iCs/>
        </w:rPr>
        <w:t>р</w:t>
      </w:r>
      <w:r w:rsidRPr="004B258E">
        <w:rPr>
          <w:iCs/>
        </w:rPr>
        <w:t>азработать меро</w:t>
      </w:r>
      <w:r w:rsidR="005E490D" w:rsidRPr="004B258E">
        <w:rPr>
          <w:iCs/>
        </w:rPr>
        <w:t>приятия по про</w:t>
      </w:r>
      <w:r w:rsidR="00313B74" w:rsidRPr="004B258E">
        <w:rPr>
          <w:iCs/>
        </w:rPr>
        <w:t>пуску паводковых вод</w:t>
      </w:r>
      <w:r w:rsidRPr="004B258E">
        <w:rPr>
          <w:iCs/>
        </w:rPr>
        <w:t xml:space="preserve"> </w:t>
      </w:r>
      <w:r w:rsidR="006403D2" w:rsidRPr="004B258E">
        <w:rPr>
          <w:iCs/>
        </w:rPr>
        <w:t>на особо опасных участках, прилегающих к зонам возможного подтоплени</w:t>
      </w:r>
      <w:proofErr w:type="gramStart"/>
      <w:r w:rsidR="006403D2" w:rsidRPr="004B258E">
        <w:rPr>
          <w:iCs/>
        </w:rPr>
        <w:t>я(</w:t>
      </w:r>
      <w:proofErr w:type="gramEnd"/>
      <w:r w:rsidR="006403D2" w:rsidRPr="004B258E">
        <w:rPr>
          <w:iCs/>
        </w:rPr>
        <w:t>затопления) домовладений, социально значимых объектов и сельскохозяйственных земель;</w:t>
      </w:r>
    </w:p>
    <w:p w:rsidR="00092607" w:rsidRDefault="00D51386" w:rsidP="00D51386">
      <w:pPr>
        <w:jc w:val="both"/>
        <w:rPr>
          <w:iCs/>
        </w:rPr>
      </w:pPr>
      <w:r w:rsidRPr="004B258E">
        <w:rPr>
          <w:iCs/>
        </w:rPr>
        <w:t xml:space="preserve">          4.3. </w:t>
      </w:r>
      <w:r w:rsidR="00E6144A" w:rsidRPr="004B258E">
        <w:rPr>
          <w:iCs/>
        </w:rPr>
        <w:t>п</w:t>
      </w:r>
      <w:r w:rsidRPr="004B258E">
        <w:rPr>
          <w:iCs/>
        </w:rPr>
        <w:t>ринять меры по обеспечению сохранности жилищного фонда, учреждений здравоохранения, образования, детских дошкольных учреждений, предприятий торговли и общественного питания в период прохождения  паводка;</w:t>
      </w:r>
    </w:p>
    <w:p w:rsidR="00D51386" w:rsidRPr="004B258E" w:rsidRDefault="00092607" w:rsidP="00D51386">
      <w:pPr>
        <w:jc w:val="both"/>
      </w:pPr>
      <w:r>
        <w:rPr>
          <w:iCs/>
        </w:rPr>
        <w:t xml:space="preserve">          4.4 обеспечить готовность пунктов временного размещения к приему пострадавшего населения при угрозе и возникновении чрезвычайных ситуаций.</w:t>
      </w:r>
      <w:r w:rsidR="00D51386" w:rsidRPr="004B258E">
        <w:t xml:space="preserve">   </w:t>
      </w:r>
    </w:p>
    <w:p w:rsidR="00D51386" w:rsidRPr="004B258E" w:rsidRDefault="00D51386" w:rsidP="00D51386">
      <w:pPr>
        <w:jc w:val="both"/>
      </w:pPr>
      <w:r w:rsidRPr="004B258E">
        <w:t xml:space="preserve">         4.5. </w:t>
      </w:r>
      <w:r w:rsidR="00E6144A" w:rsidRPr="004B258E">
        <w:t>п</w:t>
      </w:r>
      <w:r w:rsidRPr="004B258E">
        <w:t>ринять меры защиты от разрушения в период паводка скотомогильников;</w:t>
      </w:r>
    </w:p>
    <w:p w:rsidR="00D51386" w:rsidRPr="004B258E" w:rsidRDefault="00D51386" w:rsidP="00D51386">
      <w:pPr>
        <w:jc w:val="both"/>
      </w:pPr>
      <w:r w:rsidRPr="004B258E">
        <w:t xml:space="preserve">         4.6. </w:t>
      </w:r>
      <w:r w:rsidR="00E6144A" w:rsidRPr="004B258E">
        <w:t>у</w:t>
      </w:r>
      <w:r w:rsidRPr="004B258E">
        <w:t xml:space="preserve">силить </w:t>
      </w:r>
      <w:proofErr w:type="gramStart"/>
      <w:r w:rsidRPr="004B258E">
        <w:t>контроль за</w:t>
      </w:r>
      <w:proofErr w:type="gramEnd"/>
      <w:r w:rsidRPr="004B258E">
        <w:t xml:space="preserve"> состоянием и эксплуатацией</w:t>
      </w:r>
      <w:r w:rsidR="006403D2" w:rsidRPr="004B258E">
        <w:t>, находящихся на балансе</w:t>
      </w:r>
      <w:r w:rsidRPr="004B258E">
        <w:t xml:space="preserve"> гидротехнических сооружений;</w:t>
      </w:r>
    </w:p>
    <w:p w:rsidR="00D51386" w:rsidRPr="004B258E" w:rsidRDefault="00D51386" w:rsidP="00D51386">
      <w:pPr>
        <w:jc w:val="both"/>
      </w:pPr>
      <w:r w:rsidRPr="004B258E">
        <w:t xml:space="preserve">         4.7. </w:t>
      </w:r>
      <w:r w:rsidR="00E6144A" w:rsidRPr="004B258E">
        <w:t>о</w:t>
      </w:r>
      <w:r w:rsidRPr="004B258E">
        <w:t>беспечить готовность резервов финансовых средств и материальных ресурсов, осуществлять взаимодействие с предприятиями и организациями в целях предупреждения чрезвычайных ситуаций, вызванных прохождением паводковых вод;</w:t>
      </w:r>
    </w:p>
    <w:p w:rsidR="00D51386" w:rsidRPr="004B258E" w:rsidRDefault="00D51386" w:rsidP="00D51386">
      <w:pPr>
        <w:jc w:val="both"/>
      </w:pPr>
      <w:r w:rsidRPr="004B258E">
        <w:rPr>
          <w:iCs/>
        </w:rPr>
        <w:t xml:space="preserve"> </w:t>
      </w:r>
      <w:r w:rsidR="005E490D" w:rsidRPr="004B258E">
        <w:rPr>
          <w:iCs/>
        </w:rPr>
        <w:t xml:space="preserve">        </w:t>
      </w:r>
      <w:r w:rsidR="00AC1749">
        <w:rPr>
          <w:iCs/>
        </w:rPr>
        <w:t xml:space="preserve"> </w:t>
      </w:r>
      <w:r w:rsidRPr="004B258E">
        <w:rPr>
          <w:iCs/>
        </w:rPr>
        <w:t xml:space="preserve">4.8. </w:t>
      </w:r>
      <w:r w:rsidR="00E6144A" w:rsidRPr="004B258E">
        <w:rPr>
          <w:iCs/>
        </w:rPr>
        <w:t>с</w:t>
      </w:r>
      <w:r w:rsidRPr="004B258E">
        <w:rPr>
          <w:iCs/>
        </w:rPr>
        <w:t>планировать</w:t>
      </w:r>
      <w:r w:rsidR="00E6144A" w:rsidRPr="004B258E">
        <w:rPr>
          <w:iCs/>
        </w:rPr>
        <w:t>,</w:t>
      </w:r>
      <w:r w:rsidRPr="004B258E">
        <w:rPr>
          <w:iCs/>
        </w:rPr>
        <w:t xml:space="preserve"> </w:t>
      </w:r>
      <w:r w:rsidR="00E6144A" w:rsidRPr="004B258E">
        <w:rPr>
          <w:iCs/>
        </w:rPr>
        <w:t xml:space="preserve">в случае необходимости, </w:t>
      </w:r>
      <w:r w:rsidRPr="004B258E">
        <w:rPr>
          <w:iCs/>
        </w:rPr>
        <w:t>мероприятия по эвакуации населени</w:t>
      </w:r>
      <w:r w:rsidR="00E6144A" w:rsidRPr="004B258E">
        <w:rPr>
          <w:iCs/>
        </w:rPr>
        <w:t xml:space="preserve">я из зон возможных подтоплений в стационарные пункты </w:t>
      </w:r>
      <w:r w:rsidRPr="004B258E">
        <w:rPr>
          <w:iCs/>
        </w:rPr>
        <w:t>временного размещения населения</w:t>
      </w:r>
      <w:r w:rsidR="00E6144A" w:rsidRPr="004B258E">
        <w:rPr>
          <w:iCs/>
        </w:rPr>
        <w:t xml:space="preserve"> </w:t>
      </w:r>
      <w:proofErr w:type="gramStart"/>
      <w:r w:rsidR="00E6144A" w:rsidRPr="004B258E">
        <w:rPr>
          <w:iCs/>
        </w:rPr>
        <w:t>согласно</w:t>
      </w:r>
      <w:proofErr w:type="gramEnd"/>
      <w:r w:rsidR="00E6144A" w:rsidRPr="004B258E">
        <w:rPr>
          <w:iCs/>
        </w:rPr>
        <w:t xml:space="preserve"> утвержденного реестра</w:t>
      </w:r>
      <w:r w:rsidRPr="004B258E">
        <w:rPr>
          <w:iCs/>
        </w:rPr>
        <w:t>;</w:t>
      </w:r>
    </w:p>
    <w:p w:rsidR="00D51386" w:rsidRPr="004B258E" w:rsidRDefault="00D51386" w:rsidP="00D51386">
      <w:pPr>
        <w:jc w:val="both"/>
      </w:pPr>
      <w:r w:rsidRPr="004B258E">
        <w:t xml:space="preserve">         4.9. </w:t>
      </w:r>
      <w:r w:rsidR="00E6144A" w:rsidRPr="004B258E">
        <w:t>и</w:t>
      </w:r>
      <w:r w:rsidRPr="004B258E">
        <w:t>нформировать о развитии паводковой обстановки отдел по гражданской обороне, чрезвычайным ситуациям администрации Урванского муниципального района по линии единой дежурно - диспетчерской службы по телефону 4-47-69  ежедневн</w:t>
      </w:r>
      <w:r w:rsidR="00AA4FA8" w:rsidRPr="004B258E">
        <w:t>о со времени наступления паводкового периода</w:t>
      </w:r>
      <w:r w:rsidRPr="004B258E">
        <w:t xml:space="preserve"> в 7.00 и 17.00 часов и немедленно – в случае чрезвычайной ситуации.</w:t>
      </w:r>
    </w:p>
    <w:p w:rsidR="00E6144A" w:rsidRPr="004B258E" w:rsidRDefault="00E6144A" w:rsidP="00D51386">
      <w:pPr>
        <w:jc w:val="both"/>
      </w:pPr>
      <w:r w:rsidRPr="004B258E">
        <w:t xml:space="preserve">       </w:t>
      </w:r>
      <w:r w:rsidR="00976372" w:rsidRPr="004B258E">
        <w:t xml:space="preserve">   </w:t>
      </w:r>
      <w:proofErr w:type="gramStart"/>
      <w:r w:rsidRPr="004B258E">
        <w:t>4.10. усилить контроль за качеством питьевой воды, подаваемой населению, обеспечить необходимый запас дезинфицирующих средств,  предусмотреть дополнительные</w:t>
      </w:r>
      <w:proofErr w:type="gramEnd"/>
      <w:r w:rsidRPr="004B258E">
        <w:t xml:space="preserve"> мероприятия по очистке  питьевой воды;</w:t>
      </w:r>
    </w:p>
    <w:p w:rsidR="00D51386" w:rsidRPr="004B258E" w:rsidRDefault="00D51386" w:rsidP="00D51386">
      <w:pPr>
        <w:jc w:val="both"/>
      </w:pPr>
      <w:r w:rsidRPr="004B258E">
        <w:t xml:space="preserve">           5. Отделу </w:t>
      </w:r>
      <w:r w:rsidR="00E6144A" w:rsidRPr="004B258E">
        <w:t xml:space="preserve">ЕДДС, ГО и ЧС </w:t>
      </w:r>
      <w:r w:rsidRPr="004B258E">
        <w:t xml:space="preserve"> администрации Урванского муницип</w:t>
      </w:r>
      <w:r w:rsidR="00E6144A" w:rsidRPr="004B258E">
        <w:t>ального района (</w:t>
      </w:r>
      <w:proofErr w:type="spellStart"/>
      <w:r w:rsidR="00E6144A" w:rsidRPr="004B258E">
        <w:t>Бижоев</w:t>
      </w:r>
      <w:proofErr w:type="spellEnd"/>
      <w:r w:rsidR="00E6144A" w:rsidRPr="004B258E">
        <w:t xml:space="preserve"> А.А.</w:t>
      </w:r>
      <w:r w:rsidRPr="004B258E">
        <w:t>):</w:t>
      </w:r>
    </w:p>
    <w:p w:rsidR="00D51386" w:rsidRPr="004B258E" w:rsidRDefault="00D51386" w:rsidP="00D51386">
      <w:pPr>
        <w:jc w:val="both"/>
      </w:pPr>
      <w:r w:rsidRPr="004B258E">
        <w:t xml:space="preserve">           5.1. Организовать информирование</w:t>
      </w:r>
      <w:r w:rsidR="00E6144A" w:rsidRPr="004B258E">
        <w:t xml:space="preserve"> через ЕДДС  Главное управление</w:t>
      </w:r>
      <w:r w:rsidRPr="004B258E">
        <w:t xml:space="preserve"> Министерства чрезвычайных ситуаций Российской Федерации по Кабардино – Балкарской Республики, ежедневно </w:t>
      </w:r>
      <w:r w:rsidR="00E6144A" w:rsidRPr="004B258E">
        <w:t>в паводковый период с</w:t>
      </w:r>
      <w:r w:rsidRPr="004B258E">
        <w:t xml:space="preserve"> 8.0</w:t>
      </w:r>
      <w:r w:rsidR="00E6144A" w:rsidRPr="004B258E">
        <w:t>0 часов до</w:t>
      </w:r>
      <w:r w:rsidRPr="004B258E">
        <w:t xml:space="preserve"> 17.00</w:t>
      </w:r>
      <w:r w:rsidR="00E6144A" w:rsidRPr="004B258E">
        <w:t xml:space="preserve"> часов и незамедлительно</w:t>
      </w:r>
      <w:r w:rsidRPr="004B258E">
        <w:t xml:space="preserve"> – в случае чрезвычайной ситуации;</w:t>
      </w:r>
    </w:p>
    <w:p w:rsidR="00D51386" w:rsidRPr="004B258E" w:rsidRDefault="00D51386" w:rsidP="00D51386">
      <w:pPr>
        <w:jc w:val="both"/>
      </w:pPr>
      <w:r w:rsidRPr="004B258E">
        <w:t xml:space="preserve">           5.2. Организовать оповещение и информирование населения о прохождении  паводковых вод и чрезвычайных ситуациях</w:t>
      </w:r>
      <w:r w:rsidR="00E6144A" w:rsidRPr="004B258E">
        <w:t xml:space="preserve"> в соответствии с Положением по порядку оповещения населения при возникновении ЧС</w:t>
      </w:r>
      <w:r w:rsidRPr="004B258E">
        <w:t>.</w:t>
      </w:r>
      <w:r w:rsidRPr="004B258E">
        <w:rPr>
          <w:iCs/>
        </w:rPr>
        <w:t xml:space="preserve"> </w:t>
      </w:r>
    </w:p>
    <w:p w:rsidR="00D51386" w:rsidRPr="004B258E" w:rsidRDefault="00D51386" w:rsidP="00D51386">
      <w:pPr>
        <w:jc w:val="both"/>
      </w:pPr>
      <w:r w:rsidRPr="004B258E">
        <w:t xml:space="preserve">          </w:t>
      </w:r>
      <w:r w:rsidR="00976372" w:rsidRPr="004B258E">
        <w:t xml:space="preserve"> </w:t>
      </w:r>
      <w:r w:rsidRPr="004B258E">
        <w:t>6. Рекомендовать</w:t>
      </w:r>
      <w:r w:rsidR="00E6144A" w:rsidRPr="004B258E">
        <w:t xml:space="preserve"> </w:t>
      </w:r>
      <w:r w:rsidRPr="004B258E">
        <w:t xml:space="preserve">ГБУЗ  «Межрайонная многопрофильная больница» </w:t>
      </w:r>
      <w:r w:rsidR="00E6144A" w:rsidRPr="004B258E">
        <w:t>г.п</w:t>
      </w:r>
      <w:proofErr w:type="gramStart"/>
      <w:r w:rsidR="00E6144A" w:rsidRPr="004B258E">
        <w:t>.Н</w:t>
      </w:r>
      <w:proofErr w:type="gramEnd"/>
      <w:r w:rsidR="00E6144A" w:rsidRPr="004B258E">
        <w:t>арткала</w:t>
      </w:r>
      <w:r w:rsidRPr="004B258E">
        <w:t xml:space="preserve"> (</w:t>
      </w:r>
      <w:proofErr w:type="spellStart"/>
      <w:r w:rsidRPr="004B258E">
        <w:t>Хачетлова</w:t>
      </w:r>
      <w:proofErr w:type="spellEnd"/>
      <w:r w:rsidRPr="004B258E">
        <w:t xml:space="preserve"> Ф.А.):</w:t>
      </w:r>
    </w:p>
    <w:p w:rsidR="00D51386" w:rsidRPr="004B258E" w:rsidRDefault="00D51386" w:rsidP="00D51386">
      <w:pPr>
        <w:jc w:val="both"/>
      </w:pPr>
      <w:r w:rsidRPr="004B258E">
        <w:t xml:space="preserve">           </w:t>
      </w:r>
      <w:r w:rsidR="00E6144A" w:rsidRPr="004B258E">
        <w:t>6.1</w:t>
      </w:r>
      <w:r w:rsidRPr="004B258E">
        <w:t xml:space="preserve">. Обеспечить в случае необходимости оказание медицинской помощи населению, находящемуся в зоне подтопления; </w:t>
      </w:r>
    </w:p>
    <w:p w:rsidR="00AC1749" w:rsidRDefault="00D51386" w:rsidP="00D51386">
      <w:pPr>
        <w:jc w:val="both"/>
      </w:pPr>
      <w:r w:rsidRPr="004B258E">
        <w:t xml:space="preserve">            </w:t>
      </w:r>
      <w:r w:rsidR="00976372" w:rsidRPr="004B258E">
        <w:t xml:space="preserve">7. </w:t>
      </w:r>
      <w:r w:rsidRPr="004B258E">
        <w:t xml:space="preserve">ОМВД России по Урванскому району России  </w:t>
      </w:r>
      <w:r w:rsidR="00976372" w:rsidRPr="004B258E">
        <w:t>(</w:t>
      </w:r>
      <w:proofErr w:type="spellStart"/>
      <w:r w:rsidR="00976372" w:rsidRPr="004B258E">
        <w:t>Жантуев</w:t>
      </w:r>
      <w:proofErr w:type="spellEnd"/>
      <w:r w:rsidR="00976372" w:rsidRPr="004B258E">
        <w:t xml:space="preserve"> З.А.</w:t>
      </w:r>
      <w:r w:rsidRPr="004B258E">
        <w:t>)</w:t>
      </w:r>
      <w:r w:rsidRPr="004B258E">
        <w:rPr>
          <w:color w:val="FF0000"/>
        </w:rPr>
        <w:t xml:space="preserve"> </w:t>
      </w:r>
      <w:r w:rsidRPr="004B258E">
        <w:t>обеспечить общественный порядок в период прохождения паводковых вод;</w:t>
      </w: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C1749" w:rsidRDefault="00AC1749" w:rsidP="00D51386">
      <w:pPr>
        <w:jc w:val="both"/>
      </w:pPr>
    </w:p>
    <w:p w:rsidR="00AA4FA8" w:rsidRPr="004B258E" w:rsidRDefault="00D51386" w:rsidP="00D51386">
      <w:pPr>
        <w:jc w:val="both"/>
      </w:pPr>
      <w:r w:rsidRPr="004B258E">
        <w:t xml:space="preserve"> </w:t>
      </w:r>
    </w:p>
    <w:p w:rsidR="00976372" w:rsidRDefault="00AA4FA8" w:rsidP="004B258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B258E">
        <w:rPr>
          <w:rFonts w:ascii="Times New Roman" w:hAnsi="Times New Roman"/>
          <w:sz w:val="24"/>
          <w:szCs w:val="24"/>
        </w:rPr>
        <w:t xml:space="preserve">            </w:t>
      </w:r>
      <w:r w:rsidR="00A946EA">
        <w:rPr>
          <w:rFonts w:ascii="Times New Roman" w:hAnsi="Times New Roman"/>
          <w:sz w:val="24"/>
          <w:szCs w:val="24"/>
        </w:rPr>
        <w:t xml:space="preserve"> </w:t>
      </w:r>
      <w:r w:rsidRPr="004B258E">
        <w:rPr>
          <w:rFonts w:ascii="Times New Roman" w:hAnsi="Times New Roman"/>
          <w:sz w:val="24"/>
          <w:szCs w:val="24"/>
        </w:rPr>
        <w:t>8.</w:t>
      </w:r>
      <w:r w:rsidR="00A946EA">
        <w:rPr>
          <w:rFonts w:ascii="Times New Roman" w:hAnsi="Times New Roman"/>
          <w:sz w:val="24"/>
          <w:szCs w:val="24"/>
        </w:rPr>
        <w:t xml:space="preserve"> </w:t>
      </w:r>
      <w:r w:rsidRPr="004B258E">
        <w:rPr>
          <w:rFonts w:ascii="Times New Roman" w:hAnsi="Times New Roman"/>
          <w:sz w:val="24"/>
          <w:szCs w:val="24"/>
        </w:rPr>
        <w:t xml:space="preserve">Рекомендовать </w:t>
      </w:r>
      <w:r w:rsidR="004B258E" w:rsidRPr="004B258E">
        <w:rPr>
          <w:rFonts w:ascii="Times New Roman" w:hAnsi="Times New Roman"/>
          <w:sz w:val="24"/>
          <w:szCs w:val="24"/>
          <w:lang w:eastAsia="ru-RU"/>
        </w:rPr>
        <w:t>Филиал</w:t>
      </w:r>
      <w:r w:rsidR="00A946EA">
        <w:rPr>
          <w:rFonts w:ascii="Times New Roman" w:hAnsi="Times New Roman"/>
          <w:sz w:val="24"/>
          <w:szCs w:val="24"/>
          <w:lang w:eastAsia="ru-RU"/>
        </w:rPr>
        <w:t>у</w:t>
      </w:r>
      <w:r w:rsidR="004B258E" w:rsidRPr="004B258E">
        <w:rPr>
          <w:rFonts w:ascii="Times New Roman" w:hAnsi="Times New Roman"/>
          <w:sz w:val="24"/>
          <w:szCs w:val="24"/>
          <w:lang w:eastAsia="ru-RU"/>
        </w:rPr>
        <w:t xml:space="preserve"> ОАО «Газпром газораспределение Нальчик» в Урванском районе</w:t>
      </w:r>
      <w:r w:rsidR="00964F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258E" w:rsidRPr="004B258E">
        <w:rPr>
          <w:rFonts w:ascii="Times New Roman" w:hAnsi="Times New Roman"/>
          <w:sz w:val="24"/>
          <w:szCs w:val="24"/>
        </w:rPr>
        <w:t>(</w:t>
      </w:r>
      <w:proofErr w:type="spellStart"/>
      <w:r w:rsidR="004B258E" w:rsidRPr="004B258E">
        <w:rPr>
          <w:rFonts w:ascii="Times New Roman" w:hAnsi="Times New Roman"/>
          <w:sz w:val="24"/>
          <w:szCs w:val="24"/>
        </w:rPr>
        <w:t>Сабанчиев</w:t>
      </w:r>
      <w:proofErr w:type="spellEnd"/>
      <w:r w:rsidR="004B258E" w:rsidRPr="004B258E">
        <w:rPr>
          <w:rFonts w:ascii="Times New Roman" w:hAnsi="Times New Roman"/>
          <w:sz w:val="24"/>
          <w:szCs w:val="24"/>
        </w:rPr>
        <w:t xml:space="preserve"> З.Х.)</w:t>
      </w:r>
      <w:r w:rsidR="00964FE6">
        <w:rPr>
          <w:rFonts w:ascii="Times New Roman" w:hAnsi="Times New Roman"/>
          <w:sz w:val="24"/>
          <w:szCs w:val="24"/>
        </w:rPr>
        <w:t>;</w:t>
      </w:r>
      <w:r w:rsidR="004B258E" w:rsidRPr="004B258E">
        <w:rPr>
          <w:rFonts w:ascii="Times New Roman" w:hAnsi="Times New Roman"/>
          <w:sz w:val="24"/>
          <w:szCs w:val="24"/>
        </w:rPr>
        <w:t xml:space="preserve"> </w:t>
      </w:r>
      <w:r w:rsidR="004B258E" w:rsidRPr="004B258E">
        <w:rPr>
          <w:rFonts w:ascii="Times New Roman" w:hAnsi="Times New Roman"/>
          <w:sz w:val="24"/>
          <w:szCs w:val="24"/>
          <w:lang w:eastAsia="ru-RU"/>
        </w:rPr>
        <w:t>Урванские РЭС МРСК «Северный Кавказ»</w:t>
      </w:r>
      <w:r w:rsidR="00964F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258E" w:rsidRPr="004B258E">
        <w:rPr>
          <w:rFonts w:ascii="Times New Roman" w:hAnsi="Times New Roman"/>
          <w:sz w:val="24"/>
          <w:szCs w:val="24"/>
        </w:rPr>
        <w:t>(</w:t>
      </w:r>
      <w:proofErr w:type="spellStart"/>
      <w:r w:rsidR="004B258E" w:rsidRPr="004B258E">
        <w:rPr>
          <w:rFonts w:ascii="Times New Roman" w:hAnsi="Times New Roman"/>
          <w:sz w:val="24"/>
          <w:szCs w:val="24"/>
        </w:rPr>
        <w:t>Тамашев</w:t>
      </w:r>
      <w:proofErr w:type="spellEnd"/>
      <w:r w:rsidR="004B258E" w:rsidRPr="004B258E">
        <w:rPr>
          <w:rFonts w:ascii="Times New Roman" w:hAnsi="Times New Roman"/>
          <w:sz w:val="24"/>
          <w:szCs w:val="24"/>
        </w:rPr>
        <w:t xml:space="preserve"> А. Т.)</w:t>
      </w:r>
      <w:r w:rsidR="00964FE6">
        <w:rPr>
          <w:rFonts w:ascii="Times New Roman" w:hAnsi="Times New Roman"/>
          <w:sz w:val="24"/>
          <w:szCs w:val="24"/>
        </w:rPr>
        <w:t>;</w:t>
      </w:r>
      <w:r w:rsidR="004B258E" w:rsidRPr="004B258E">
        <w:rPr>
          <w:rFonts w:ascii="Times New Roman" w:hAnsi="Times New Roman"/>
          <w:sz w:val="24"/>
          <w:szCs w:val="24"/>
        </w:rPr>
        <w:t xml:space="preserve"> МУП «Водресурс» г.п</w:t>
      </w:r>
      <w:proofErr w:type="gramStart"/>
      <w:r w:rsidR="004B258E" w:rsidRPr="004B258E">
        <w:rPr>
          <w:rFonts w:ascii="Times New Roman" w:hAnsi="Times New Roman"/>
          <w:sz w:val="24"/>
          <w:szCs w:val="24"/>
        </w:rPr>
        <w:t>.Н</w:t>
      </w:r>
      <w:proofErr w:type="gramEnd"/>
      <w:r w:rsidR="004B258E" w:rsidRPr="004B258E">
        <w:rPr>
          <w:rFonts w:ascii="Times New Roman" w:hAnsi="Times New Roman"/>
          <w:sz w:val="24"/>
          <w:szCs w:val="24"/>
        </w:rPr>
        <w:t>арткала</w:t>
      </w:r>
      <w:r w:rsidR="004B258E">
        <w:rPr>
          <w:rFonts w:ascii="Times New Roman" w:hAnsi="Times New Roman"/>
          <w:sz w:val="24"/>
          <w:szCs w:val="24"/>
        </w:rPr>
        <w:t xml:space="preserve"> </w:t>
      </w:r>
      <w:r w:rsidR="004B258E" w:rsidRPr="004B258E">
        <w:rPr>
          <w:rFonts w:ascii="Times New Roman" w:hAnsi="Times New Roman"/>
          <w:sz w:val="24"/>
          <w:szCs w:val="24"/>
        </w:rPr>
        <w:t>(</w:t>
      </w:r>
      <w:proofErr w:type="spellStart"/>
      <w:r w:rsidR="004B258E" w:rsidRPr="004B258E">
        <w:rPr>
          <w:rFonts w:ascii="Times New Roman" w:hAnsi="Times New Roman"/>
          <w:sz w:val="24"/>
          <w:szCs w:val="24"/>
        </w:rPr>
        <w:t>Тохов</w:t>
      </w:r>
      <w:proofErr w:type="spellEnd"/>
      <w:r w:rsidR="004B258E" w:rsidRPr="004B258E">
        <w:rPr>
          <w:rFonts w:ascii="Times New Roman" w:hAnsi="Times New Roman"/>
          <w:sz w:val="24"/>
          <w:szCs w:val="24"/>
        </w:rPr>
        <w:t xml:space="preserve"> Р. М.)</w:t>
      </w:r>
      <w:r w:rsidR="00964FE6">
        <w:rPr>
          <w:rFonts w:ascii="Times New Roman" w:hAnsi="Times New Roman"/>
          <w:sz w:val="24"/>
          <w:szCs w:val="24"/>
        </w:rPr>
        <w:t>;</w:t>
      </w:r>
      <w:r w:rsidR="004B258E" w:rsidRPr="004B258E">
        <w:rPr>
          <w:rFonts w:ascii="Times New Roman" w:hAnsi="Times New Roman"/>
          <w:sz w:val="24"/>
          <w:szCs w:val="24"/>
        </w:rPr>
        <w:t xml:space="preserve"> ООО «Партнер»</w:t>
      </w:r>
      <w:r w:rsidR="00964FE6">
        <w:rPr>
          <w:rFonts w:ascii="Times New Roman" w:hAnsi="Times New Roman"/>
          <w:sz w:val="24"/>
          <w:szCs w:val="24"/>
        </w:rPr>
        <w:t>;</w:t>
      </w:r>
      <w:r w:rsidR="004B258E" w:rsidRPr="004B258E">
        <w:rPr>
          <w:rFonts w:ascii="Times New Roman" w:hAnsi="Times New Roman"/>
          <w:sz w:val="24"/>
          <w:szCs w:val="24"/>
        </w:rPr>
        <w:t xml:space="preserve"> </w:t>
      </w:r>
      <w:r w:rsidR="004B258E" w:rsidRPr="004B258E">
        <w:rPr>
          <w:rFonts w:ascii="Times New Roman" w:hAnsi="Times New Roman"/>
          <w:sz w:val="24"/>
          <w:szCs w:val="24"/>
          <w:lang w:eastAsia="ru-RU"/>
        </w:rPr>
        <w:t>МУП «</w:t>
      </w:r>
      <w:proofErr w:type="spellStart"/>
      <w:r w:rsidR="004B258E" w:rsidRPr="004B258E">
        <w:rPr>
          <w:rFonts w:ascii="Times New Roman" w:hAnsi="Times New Roman"/>
          <w:sz w:val="24"/>
          <w:szCs w:val="24"/>
          <w:lang w:eastAsia="ru-RU"/>
        </w:rPr>
        <w:t>Нарткалинское</w:t>
      </w:r>
      <w:proofErr w:type="spellEnd"/>
      <w:r w:rsidR="004B258E" w:rsidRPr="004B258E">
        <w:rPr>
          <w:rFonts w:ascii="Times New Roman" w:hAnsi="Times New Roman"/>
          <w:sz w:val="24"/>
          <w:szCs w:val="24"/>
          <w:lang w:eastAsia="ru-RU"/>
        </w:rPr>
        <w:t xml:space="preserve"> АТП-2»</w:t>
      </w:r>
      <w:r w:rsidR="00964FE6">
        <w:rPr>
          <w:rFonts w:ascii="Times New Roman" w:hAnsi="Times New Roman"/>
          <w:sz w:val="24"/>
          <w:szCs w:val="24"/>
          <w:lang w:eastAsia="ru-RU"/>
        </w:rPr>
        <w:t>,</w:t>
      </w:r>
      <w:r w:rsidR="00B406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5267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="00E35267">
        <w:rPr>
          <w:rFonts w:ascii="Times New Roman" w:hAnsi="Times New Roman"/>
          <w:sz w:val="24"/>
          <w:szCs w:val="24"/>
          <w:lang w:eastAsia="ru-RU"/>
        </w:rPr>
        <w:t>Транстур</w:t>
      </w:r>
      <w:proofErr w:type="spellEnd"/>
      <w:r w:rsidR="00E35267">
        <w:rPr>
          <w:rFonts w:ascii="Times New Roman" w:hAnsi="Times New Roman"/>
          <w:sz w:val="24"/>
          <w:szCs w:val="24"/>
          <w:lang w:eastAsia="ru-RU"/>
        </w:rPr>
        <w:t>»</w:t>
      </w:r>
      <w:r w:rsidR="00B40673" w:rsidRPr="00B406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0673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B40673">
        <w:rPr>
          <w:rFonts w:ascii="Times New Roman" w:hAnsi="Times New Roman"/>
          <w:sz w:val="24"/>
          <w:szCs w:val="24"/>
          <w:lang w:eastAsia="ru-RU"/>
        </w:rPr>
        <w:t>Иразов</w:t>
      </w:r>
      <w:proofErr w:type="spellEnd"/>
      <w:r w:rsidR="00B40673">
        <w:rPr>
          <w:rFonts w:ascii="Times New Roman" w:hAnsi="Times New Roman"/>
          <w:sz w:val="24"/>
          <w:szCs w:val="24"/>
          <w:lang w:eastAsia="ru-RU"/>
        </w:rPr>
        <w:t xml:space="preserve"> М.Х.)</w:t>
      </w:r>
      <w:r w:rsidR="00964FE6">
        <w:rPr>
          <w:rFonts w:ascii="Times New Roman" w:hAnsi="Times New Roman"/>
          <w:sz w:val="24"/>
          <w:szCs w:val="24"/>
          <w:lang w:eastAsia="ru-RU"/>
        </w:rPr>
        <w:t>;</w:t>
      </w:r>
      <w:r w:rsidR="00E35267">
        <w:rPr>
          <w:rFonts w:ascii="Times New Roman" w:hAnsi="Times New Roman"/>
          <w:sz w:val="24"/>
          <w:szCs w:val="24"/>
          <w:lang w:eastAsia="ru-RU"/>
        </w:rPr>
        <w:t xml:space="preserve"> МКУ «Управление образования местной администрации Урванского муниципального района»</w:t>
      </w:r>
      <w:r w:rsidR="00964FE6">
        <w:rPr>
          <w:rFonts w:ascii="Times New Roman" w:hAnsi="Times New Roman"/>
          <w:sz w:val="24"/>
          <w:szCs w:val="24"/>
          <w:lang w:eastAsia="ru-RU"/>
        </w:rPr>
        <w:t xml:space="preserve"> (Жанов З.</w:t>
      </w:r>
      <w:r w:rsidR="00E35267">
        <w:rPr>
          <w:rFonts w:ascii="Times New Roman" w:hAnsi="Times New Roman"/>
          <w:sz w:val="24"/>
          <w:szCs w:val="24"/>
          <w:lang w:eastAsia="ru-RU"/>
        </w:rPr>
        <w:t>К.)</w:t>
      </w:r>
      <w:r w:rsidR="004B258E" w:rsidRPr="004B258E">
        <w:rPr>
          <w:rFonts w:ascii="Times New Roman" w:hAnsi="Times New Roman"/>
          <w:sz w:val="24"/>
          <w:szCs w:val="24"/>
        </w:rPr>
        <w:t xml:space="preserve"> </w:t>
      </w:r>
      <w:r w:rsidR="00D51386" w:rsidRPr="004B258E">
        <w:rPr>
          <w:rFonts w:ascii="Times New Roman" w:hAnsi="Times New Roman"/>
          <w:sz w:val="24"/>
          <w:szCs w:val="24"/>
        </w:rPr>
        <w:t xml:space="preserve"> </w:t>
      </w:r>
      <w:r w:rsidR="004B258E" w:rsidRPr="004B258E">
        <w:rPr>
          <w:rFonts w:ascii="Times New Roman" w:hAnsi="Times New Roman"/>
          <w:sz w:val="24"/>
          <w:szCs w:val="24"/>
        </w:rPr>
        <w:t>аварийно-спасательным формированиям</w:t>
      </w:r>
      <w:r w:rsidR="00964FE6">
        <w:rPr>
          <w:rFonts w:ascii="Times New Roman" w:hAnsi="Times New Roman"/>
          <w:sz w:val="24"/>
          <w:szCs w:val="24"/>
        </w:rPr>
        <w:t xml:space="preserve"> </w:t>
      </w:r>
      <w:r w:rsidR="004B258E" w:rsidRPr="004B258E">
        <w:rPr>
          <w:rFonts w:ascii="Times New Roman" w:hAnsi="Times New Roman"/>
          <w:sz w:val="24"/>
          <w:szCs w:val="24"/>
        </w:rPr>
        <w:t>(группам)</w:t>
      </w:r>
    </w:p>
    <w:p w:rsidR="003F5D34" w:rsidRDefault="003F5D34" w:rsidP="003F5D3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 организовать работу по проведению проверок готовности органов управления, сил и средств Урванского районного звена РСЧС к действиям по предназначению в </w:t>
      </w:r>
      <w:proofErr w:type="spellStart"/>
      <w:r>
        <w:rPr>
          <w:rFonts w:ascii="Times New Roman" w:hAnsi="Times New Roman"/>
          <w:sz w:val="24"/>
          <w:szCs w:val="24"/>
        </w:rPr>
        <w:t>паводкоопасный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период;</w:t>
      </w:r>
    </w:p>
    <w:p w:rsidR="003F5D34" w:rsidRPr="004B258E" w:rsidRDefault="003F5D34" w:rsidP="003F5D34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8.2 </w:t>
      </w:r>
      <w:r w:rsidR="003E4132">
        <w:rPr>
          <w:rFonts w:ascii="Times New Roman" w:hAnsi="Times New Roman"/>
          <w:sz w:val="24"/>
          <w:szCs w:val="24"/>
        </w:rPr>
        <w:t>принять дополнительные меры по повышению готовности нештатных аварийно-спасательных формирований, привлекаемых к ликвидации возможных чрезвычайных ситуаций природного и техногенного характера, н</w:t>
      </w:r>
      <w:r w:rsidR="00A946EA">
        <w:rPr>
          <w:rFonts w:ascii="Times New Roman" w:hAnsi="Times New Roman"/>
          <w:sz w:val="24"/>
          <w:szCs w:val="24"/>
        </w:rPr>
        <w:t>аправив основные усилия на приве</w:t>
      </w:r>
      <w:r w:rsidR="003E4132">
        <w:rPr>
          <w:rFonts w:ascii="Times New Roman" w:hAnsi="Times New Roman"/>
          <w:sz w:val="24"/>
          <w:szCs w:val="24"/>
        </w:rPr>
        <w:t>дение численности указанных формирований в соответствие со штатным расписанием, а также их доукомплектованием необходимыми техникой и оборудованием.</w:t>
      </w:r>
    </w:p>
    <w:p w:rsidR="00D51386" w:rsidRPr="004B258E" w:rsidRDefault="003F5D34" w:rsidP="00D51386">
      <w:pPr>
        <w:jc w:val="both"/>
      </w:pPr>
      <w:r>
        <w:t xml:space="preserve">            9</w:t>
      </w:r>
      <w:r w:rsidR="00976372" w:rsidRPr="004B258E">
        <w:t>. Исполнение настоящего распоряжения возложить на заместителя главы местной администрации Урванского муниципального района</w:t>
      </w:r>
      <w:r w:rsidR="002A1A47">
        <w:t xml:space="preserve">  </w:t>
      </w:r>
      <w:proofErr w:type="spellStart"/>
      <w:r w:rsidR="00A946EA">
        <w:t>Акежева</w:t>
      </w:r>
      <w:proofErr w:type="spellEnd"/>
      <w:r w:rsidR="00A946EA">
        <w:t xml:space="preserve"> М.М.</w:t>
      </w:r>
    </w:p>
    <w:p w:rsidR="00D51386" w:rsidRPr="004B258E" w:rsidRDefault="00D51386" w:rsidP="00D51386">
      <w:pPr>
        <w:jc w:val="both"/>
      </w:pPr>
      <w:r w:rsidRPr="004B258E">
        <w:t xml:space="preserve">         </w:t>
      </w:r>
      <w:r w:rsidR="003F5D34">
        <w:t xml:space="preserve">   10</w:t>
      </w:r>
      <w:r w:rsidRPr="004B258E">
        <w:t>. Данное распоряжение опубликовать в средствах массовой информации  и разместить на официальном сайте администрации  Урванского муниципального района в сети «Интернет».</w:t>
      </w:r>
    </w:p>
    <w:p w:rsidR="00D51386" w:rsidRPr="004B258E" w:rsidRDefault="00D51386" w:rsidP="00D51386">
      <w:pPr>
        <w:jc w:val="both"/>
      </w:pPr>
      <w:r w:rsidRPr="004B258E">
        <w:t xml:space="preserve"> </w:t>
      </w:r>
    </w:p>
    <w:tbl>
      <w:tblPr>
        <w:tblpPr w:leftFromText="180" w:rightFromText="180" w:vertAnchor="text" w:horzAnchor="margin" w:tblpY="150"/>
        <w:tblW w:w="11693" w:type="dxa"/>
        <w:tblLook w:val="01E0"/>
      </w:tblPr>
      <w:tblGrid>
        <w:gridCol w:w="9747"/>
        <w:gridCol w:w="1946"/>
      </w:tblGrid>
      <w:tr w:rsidR="00D51386" w:rsidRPr="00016F9B" w:rsidTr="00926AC1">
        <w:tc>
          <w:tcPr>
            <w:tcW w:w="11693" w:type="dxa"/>
            <w:gridSpan w:val="2"/>
          </w:tcPr>
          <w:p w:rsidR="00D51386" w:rsidRDefault="00D51386" w:rsidP="00926AC1">
            <w:pPr>
              <w:jc w:val="both"/>
              <w:rPr>
                <w:sz w:val="26"/>
                <w:szCs w:val="26"/>
              </w:rPr>
            </w:pPr>
          </w:p>
          <w:p w:rsidR="00D51386" w:rsidRPr="00016F9B" w:rsidRDefault="00D51386" w:rsidP="00926AC1">
            <w:pPr>
              <w:jc w:val="both"/>
              <w:rPr>
                <w:sz w:val="26"/>
                <w:szCs w:val="26"/>
              </w:rPr>
            </w:pPr>
            <w:r w:rsidRPr="00016F9B">
              <w:rPr>
                <w:sz w:val="26"/>
                <w:szCs w:val="26"/>
              </w:rPr>
              <w:t>И.о. главы  местной администрации</w:t>
            </w:r>
          </w:p>
          <w:p w:rsidR="00D51386" w:rsidRPr="00016F9B" w:rsidRDefault="00D51386" w:rsidP="00926AC1">
            <w:pPr>
              <w:jc w:val="both"/>
              <w:rPr>
                <w:sz w:val="26"/>
                <w:szCs w:val="26"/>
              </w:rPr>
            </w:pPr>
            <w:r w:rsidRPr="00016F9B">
              <w:rPr>
                <w:sz w:val="26"/>
                <w:szCs w:val="26"/>
              </w:rPr>
              <w:t xml:space="preserve">Урванского муниципального района         </w:t>
            </w:r>
            <w:r w:rsidR="00964FE6">
              <w:rPr>
                <w:sz w:val="26"/>
                <w:szCs w:val="26"/>
              </w:rPr>
              <w:t xml:space="preserve">                       Х. Х. </w:t>
            </w:r>
            <w:proofErr w:type="spellStart"/>
            <w:r w:rsidR="00964FE6">
              <w:rPr>
                <w:sz w:val="26"/>
                <w:szCs w:val="26"/>
              </w:rPr>
              <w:t>Тлежуков</w:t>
            </w:r>
            <w:proofErr w:type="spellEnd"/>
          </w:p>
          <w:p w:rsidR="00D51386" w:rsidRPr="00016F9B" w:rsidRDefault="00D51386" w:rsidP="00926AC1">
            <w:pPr>
              <w:jc w:val="both"/>
              <w:rPr>
                <w:sz w:val="26"/>
                <w:szCs w:val="26"/>
              </w:rPr>
            </w:pPr>
          </w:p>
        </w:tc>
      </w:tr>
      <w:tr w:rsidR="00D51386" w:rsidRPr="001405A2" w:rsidTr="00926AC1">
        <w:trPr>
          <w:gridAfter w:val="1"/>
          <w:wAfter w:w="1946" w:type="dxa"/>
        </w:trPr>
        <w:tc>
          <w:tcPr>
            <w:tcW w:w="9747" w:type="dxa"/>
          </w:tcPr>
          <w:p w:rsidR="00D51386" w:rsidRPr="001405A2" w:rsidRDefault="00D51386" w:rsidP="00926A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51386" w:rsidRDefault="00D51386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Default="00AC1749" w:rsidP="00926AC1">
            <w:pPr>
              <w:rPr>
                <w:sz w:val="28"/>
                <w:szCs w:val="28"/>
              </w:rPr>
            </w:pPr>
          </w:p>
          <w:p w:rsidR="00AC1749" w:rsidRPr="001405A2" w:rsidRDefault="00AC1749" w:rsidP="00926AC1">
            <w:pPr>
              <w:rPr>
                <w:sz w:val="28"/>
                <w:szCs w:val="28"/>
              </w:rPr>
            </w:pPr>
          </w:p>
        </w:tc>
      </w:tr>
    </w:tbl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>
      <w:r>
        <w:tab/>
      </w:r>
      <w:r>
        <w:tab/>
        <w:t xml:space="preserve">  </w:t>
      </w:r>
    </w:p>
    <w:tbl>
      <w:tblPr>
        <w:tblpPr w:leftFromText="180" w:rightFromText="180" w:vertAnchor="text" w:horzAnchor="margin" w:tblpY="-30"/>
        <w:tblW w:w="0" w:type="auto"/>
        <w:tblLook w:val="01E0"/>
      </w:tblPr>
      <w:tblGrid>
        <w:gridCol w:w="4608"/>
        <w:gridCol w:w="4860"/>
      </w:tblGrid>
      <w:tr w:rsidR="00D51386" w:rsidRPr="00636B88" w:rsidTr="00926AC1">
        <w:trPr>
          <w:trHeight w:val="1977"/>
        </w:trPr>
        <w:tc>
          <w:tcPr>
            <w:tcW w:w="4608" w:type="dxa"/>
          </w:tcPr>
          <w:p w:rsidR="00D51386" w:rsidRPr="00636B88" w:rsidRDefault="00D51386" w:rsidP="00926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D51386" w:rsidRPr="00964FE6" w:rsidRDefault="00D51386" w:rsidP="00926AC1">
            <w:pPr>
              <w:tabs>
                <w:tab w:val="left" w:pos="2865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 w:rsidRPr="00964FE6">
              <w:rPr>
                <w:sz w:val="16"/>
                <w:szCs w:val="16"/>
              </w:rPr>
              <w:t>Приложение №  1</w:t>
            </w:r>
          </w:p>
          <w:p w:rsidR="00D51386" w:rsidRPr="00964FE6" w:rsidRDefault="00D51386" w:rsidP="00926AC1">
            <w:pPr>
              <w:tabs>
                <w:tab w:val="left" w:pos="2865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  <w:p w:rsidR="00D51386" w:rsidRPr="00964FE6" w:rsidRDefault="00D51386" w:rsidP="00964FE6">
            <w:pPr>
              <w:tabs>
                <w:tab w:val="left" w:pos="2865"/>
              </w:tabs>
              <w:spacing w:line="360" w:lineRule="auto"/>
              <w:jc w:val="right"/>
              <w:rPr>
                <w:sz w:val="16"/>
                <w:szCs w:val="16"/>
              </w:rPr>
            </w:pPr>
            <w:r w:rsidRPr="00964FE6">
              <w:rPr>
                <w:sz w:val="16"/>
                <w:szCs w:val="16"/>
              </w:rPr>
              <w:t>УТВЕРЖДЕН</w:t>
            </w:r>
          </w:p>
          <w:p w:rsidR="00964FE6" w:rsidRDefault="00964FE6" w:rsidP="00964FE6">
            <w:pPr>
              <w:ind w:left="292"/>
              <w:jc w:val="right"/>
              <w:rPr>
                <w:sz w:val="16"/>
                <w:szCs w:val="16"/>
              </w:rPr>
            </w:pPr>
            <w:r w:rsidRPr="00964FE6">
              <w:rPr>
                <w:sz w:val="16"/>
                <w:szCs w:val="16"/>
              </w:rPr>
              <w:t xml:space="preserve">    распоряжением </w:t>
            </w:r>
            <w:r w:rsidR="00D51386" w:rsidRPr="00964FE6">
              <w:rPr>
                <w:sz w:val="16"/>
                <w:szCs w:val="16"/>
              </w:rPr>
              <w:t xml:space="preserve">местной администрации </w:t>
            </w:r>
          </w:p>
          <w:p w:rsidR="00D51386" w:rsidRPr="00964FE6" w:rsidRDefault="00D51386" w:rsidP="00964FE6">
            <w:pPr>
              <w:ind w:left="292"/>
              <w:jc w:val="right"/>
              <w:rPr>
                <w:sz w:val="16"/>
                <w:szCs w:val="16"/>
              </w:rPr>
            </w:pPr>
            <w:r w:rsidRPr="00964FE6">
              <w:rPr>
                <w:sz w:val="16"/>
                <w:szCs w:val="16"/>
              </w:rPr>
              <w:t>Урванского муниципального района</w:t>
            </w:r>
          </w:p>
          <w:p w:rsidR="00D51386" w:rsidRPr="00964FE6" w:rsidRDefault="00D51386" w:rsidP="00964FE6">
            <w:pPr>
              <w:ind w:left="292"/>
              <w:jc w:val="right"/>
              <w:rPr>
                <w:sz w:val="16"/>
                <w:szCs w:val="16"/>
              </w:rPr>
            </w:pPr>
          </w:p>
          <w:p w:rsidR="00D51386" w:rsidRPr="00964FE6" w:rsidRDefault="00964FE6" w:rsidP="00964FE6">
            <w:pPr>
              <w:ind w:left="292"/>
              <w:jc w:val="right"/>
              <w:rPr>
                <w:sz w:val="16"/>
                <w:szCs w:val="16"/>
              </w:rPr>
            </w:pPr>
            <w:r w:rsidRPr="00964FE6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_____________2025г.</w:t>
            </w:r>
            <w:r w:rsidRPr="00964FE6">
              <w:rPr>
                <w:sz w:val="16"/>
                <w:szCs w:val="16"/>
              </w:rPr>
              <w:t xml:space="preserve"> </w:t>
            </w:r>
            <w:r w:rsidR="00375859" w:rsidRPr="00964FE6">
              <w:rPr>
                <w:sz w:val="16"/>
                <w:szCs w:val="16"/>
              </w:rPr>
              <w:t xml:space="preserve"> </w:t>
            </w:r>
            <w:r w:rsidR="00D51386" w:rsidRPr="00964FE6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____</w:t>
            </w:r>
          </w:p>
          <w:p w:rsidR="00D51386" w:rsidRPr="00964FE6" w:rsidRDefault="00D51386" w:rsidP="00964FE6">
            <w:pPr>
              <w:ind w:left="292"/>
              <w:jc w:val="right"/>
              <w:rPr>
                <w:sz w:val="16"/>
                <w:szCs w:val="16"/>
              </w:rPr>
            </w:pPr>
          </w:p>
          <w:p w:rsidR="00D51386" w:rsidRPr="00636B88" w:rsidRDefault="00D51386" w:rsidP="00926AC1">
            <w:pPr>
              <w:ind w:left="292"/>
              <w:jc w:val="center"/>
              <w:rPr>
                <w:sz w:val="26"/>
                <w:szCs w:val="26"/>
              </w:rPr>
            </w:pPr>
          </w:p>
          <w:p w:rsidR="00D51386" w:rsidRPr="00636B88" w:rsidRDefault="00D51386" w:rsidP="00926AC1">
            <w:pPr>
              <w:ind w:left="292"/>
              <w:jc w:val="center"/>
              <w:rPr>
                <w:sz w:val="26"/>
                <w:szCs w:val="26"/>
              </w:rPr>
            </w:pPr>
          </w:p>
        </w:tc>
      </w:tr>
    </w:tbl>
    <w:p w:rsidR="00D51386" w:rsidRPr="009F3DE3" w:rsidRDefault="00D51386" w:rsidP="00D51386">
      <w:pPr>
        <w:jc w:val="center"/>
      </w:pPr>
      <w:r w:rsidRPr="009F3DE3">
        <w:t>СОСТАВ</w:t>
      </w:r>
    </w:p>
    <w:p w:rsidR="00F231D0" w:rsidRPr="009F3DE3" w:rsidRDefault="00F231D0" w:rsidP="00D51386">
      <w:pPr>
        <w:jc w:val="center"/>
      </w:pPr>
    </w:p>
    <w:p w:rsidR="00D51386" w:rsidRDefault="00D51386" w:rsidP="00D51386">
      <w:pPr>
        <w:jc w:val="center"/>
      </w:pPr>
      <w:r w:rsidRPr="009F3DE3">
        <w:t>противопаводковой рабочей группы Урванского муниципального района по координации проведения мероприятий, направленных на обеспечение безопасного пр</w:t>
      </w:r>
      <w:r w:rsidR="009F3DE3">
        <w:t>охождения  паводковых вод в 2025</w:t>
      </w:r>
      <w:r w:rsidRPr="009F3DE3">
        <w:t xml:space="preserve"> году</w:t>
      </w:r>
    </w:p>
    <w:p w:rsidR="009F3DE3" w:rsidRDefault="009F3DE3" w:rsidP="00D51386">
      <w:pPr>
        <w:jc w:val="center"/>
      </w:pPr>
    </w:p>
    <w:p w:rsidR="009F3DE3" w:rsidRPr="009F3DE3" w:rsidRDefault="009F3DE3" w:rsidP="00D51386">
      <w:pPr>
        <w:jc w:val="center"/>
      </w:pPr>
    </w:p>
    <w:p w:rsidR="00D51386" w:rsidRPr="009F3DE3" w:rsidRDefault="00D51386" w:rsidP="00D51386">
      <w:pPr>
        <w:spacing w:line="360" w:lineRule="auto"/>
      </w:pPr>
    </w:p>
    <w:p w:rsidR="00D51386" w:rsidRDefault="00D51386" w:rsidP="00D51386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193A23" w:rsidTr="0013449C">
        <w:tc>
          <w:tcPr>
            <w:tcW w:w="4926" w:type="dxa"/>
          </w:tcPr>
          <w:p w:rsidR="00193A23" w:rsidRDefault="00193A23" w:rsidP="00D51386">
            <w:proofErr w:type="spellStart"/>
            <w:r w:rsidRPr="009F3DE3">
              <w:rPr>
                <w:sz w:val="24"/>
                <w:szCs w:val="24"/>
              </w:rPr>
              <w:t>Акежев</w:t>
            </w:r>
            <w:proofErr w:type="spellEnd"/>
            <w:r w:rsidRPr="009F3DE3">
              <w:rPr>
                <w:sz w:val="24"/>
                <w:szCs w:val="24"/>
              </w:rPr>
              <w:t xml:space="preserve"> М. М.</w:t>
            </w:r>
          </w:p>
        </w:tc>
        <w:tc>
          <w:tcPr>
            <w:tcW w:w="4927" w:type="dxa"/>
          </w:tcPr>
          <w:p w:rsidR="00193A23" w:rsidRDefault="00193A23" w:rsidP="00B06BBE">
            <w:r w:rsidRPr="009F3DE3">
              <w:rPr>
                <w:sz w:val="24"/>
                <w:szCs w:val="24"/>
              </w:rPr>
              <w:t xml:space="preserve">Заместитель главы местной администрации Урванского муниципального района, </w:t>
            </w:r>
            <w:r w:rsidR="00B06BBE">
              <w:rPr>
                <w:sz w:val="24"/>
                <w:szCs w:val="24"/>
              </w:rPr>
              <w:t>руководитель рабочей группы</w:t>
            </w:r>
          </w:p>
        </w:tc>
      </w:tr>
      <w:tr w:rsidR="0013449C" w:rsidTr="0013449C">
        <w:tc>
          <w:tcPr>
            <w:tcW w:w="9853" w:type="dxa"/>
            <w:gridSpan w:val="2"/>
          </w:tcPr>
          <w:p w:rsidR="0013449C" w:rsidRDefault="0013449C" w:rsidP="0013449C">
            <w:pPr>
              <w:jc w:val="both"/>
            </w:pPr>
            <w:r w:rsidRPr="009F3DE3">
              <w:rPr>
                <w:sz w:val="24"/>
                <w:szCs w:val="24"/>
              </w:rPr>
              <w:t>Члены  рабочей группы:</w:t>
            </w:r>
          </w:p>
          <w:p w:rsidR="0013449C" w:rsidRPr="009F3DE3" w:rsidRDefault="0013449C" w:rsidP="00D51386"/>
        </w:tc>
      </w:tr>
      <w:tr w:rsidR="00193A23" w:rsidTr="0013449C">
        <w:tc>
          <w:tcPr>
            <w:tcW w:w="4926" w:type="dxa"/>
          </w:tcPr>
          <w:p w:rsidR="00193A23" w:rsidRDefault="0013449C" w:rsidP="0013449C">
            <w:pPr>
              <w:jc w:val="both"/>
            </w:pPr>
            <w:proofErr w:type="spellStart"/>
            <w:r w:rsidRPr="009F3DE3">
              <w:rPr>
                <w:sz w:val="24"/>
                <w:szCs w:val="24"/>
              </w:rPr>
              <w:t>Битова</w:t>
            </w:r>
            <w:proofErr w:type="spellEnd"/>
            <w:r w:rsidRPr="009F3DE3">
              <w:rPr>
                <w:sz w:val="24"/>
                <w:szCs w:val="24"/>
              </w:rPr>
              <w:t xml:space="preserve"> М. И-Ш.</w:t>
            </w:r>
          </w:p>
        </w:tc>
        <w:tc>
          <w:tcPr>
            <w:tcW w:w="4927" w:type="dxa"/>
          </w:tcPr>
          <w:p w:rsidR="00193A23" w:rsidRDefault="00193A23" w:rsidP="00D51386">
            <w:pPr>
              <w:rPr>
                <w:sz w:val="24"/>
                <w:szCs w:val="24"/>
              </w:rPr>
            </w:pPr>
            <w:r w:rsidRPr="009F3DE3">
              <w:rPr>
                <w:sz w:val="24"/>
                <w:szCs w:val="24"/>
              </w:rPr>
              <w:t>Начальник Управления промышленности, градостроительства и архитектуры,  ЖКХ, транспорта и связи местной администрации Урванского муниципального района</w:t>
            </w:r>
          </w:p>
          <w:p w:rsidR="0013449C" w:rsidRDefault="0013449C" w:rsidP="00D51386"/>
        </w:tc>
      </w:tr>
      <w:tr w:rsidR="00193A23" w:rsidTr="0013449C">
        <w:tc>
          <w:tcPr>
            <w:tcW w:w="4926" w:type="dxa"/>
          </w:tcPr>
          <w:p w:rsidR="00193A23" w:rsidRDefault="0013449C" w:rsidP="00D51386">
            <w:proofErr w:type="spellStart"/>
            <w:r w:rsidRPr="009F3DE3">
              <w:rPr>
                <w:sz w:val="24"/>
                <w:szCs w:val="24"/>
              </w:rPr>
              <w:t>Бижоев</w:t>
            </w:r>
            <w:proofErr w:type="spellEnd"/>
            <w:r w:rsidRPr="009F3DE3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4927" w:type="dxa"/>
          </w:tcPr>
          <w:p w:rsidR="00193A23" w:rsidRDefault="0013449C" w:rsidP="00D51386">
            <w:pPr>
              <w:rPr>
                <w:sz w:val="24"/>
                <w:szCs w:val="24"/>
              </w:rPr>
            </w:pPr>
            <w:r w:rsidRPr="009F3DE3">
              <w:rPr>
                <w:sz w:val="24"/>
                <w:szCs w:val="24"/>
              </w:rPr>
              <w:t>Начальник отдела ЕДДС, ГО и ЧС местной администрации Урванского муниципального района</w:t>
            </w:r>
          </w:p>
          <w:p w:rsidR="0013449C" w:rsidRDefault="0013449C" w:rsidP="00D51386"/>
        </w:tc>
      </w:tr>
      <w:tr w:rsidR="00193A23" w:rsidTr="0013449C">
        <w:tc>
          <w:tcPr>
            <w:tcW w:w="4926" w:type="dxa"/>
          </w:tcPr>
          <w:p w:rsidR="00193A23" w:rsidRDefault="0013449C" w:rsidP="00D51386">
            <w:proofErr w:type="spellStart"/>
            <w:r w:rsidRPr="009F3DE3">
              <w:rPr>
                <w:sz w:val="24"/>
                <w:szCs w:val="24"/>
              </w:rPr>
              <w:t>Балкизов</w:t>
            </w:r>
            <w:proofErr w:type="spellEnd"/>
            <w:r w:rsidRPr="009F3DE3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927" w:type="dxa"/>
          </w:tcPr>
          <w:p w:rsidR="00193A23" w:rsidRDefault="0013449C" w:rsidP="00D51386">
            <w:r w:rsidRPr="009F3DE3">
              <w:rPr>
                <w:sz w:val="24"/>
                <w:szCs w:val="24"/>
              </w:rPr>
              <w:t xml:space="preserve">Глава с.п. </w:t>
            </w:r>
            <w:proofErr w:type="spellStart"/>
            <w:r w:rsidRPr="009F3DE3">
              <w:rPr>
                <w:sz w:val="24"/>
                <w:szCs w:val="24"/>
              </w:rPr>
              <w:t>Псыгансу</w:t>
            </w:r>
            <w:proofErr w:type="spellEnd"/>
            <w:r w:rsidRPr="009F3DE3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783090">
            <w:r w:rsidRPr="009F3DE3">
              <w:rPr>
                <w:sz w:val="24"/>
                <w:szCs w:val="24"/>
              </w:rPr>
              <w:t>Камбиев А.А.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Глава с.п</w:t>
            </w:r>
            <w:proofErr w:type="gramStart"/>
            <w:r w:rsidRPr="009F3DE3">
              <w:rPr>
                <w:sz w:val="24"/>
                <w:szCs w:val="24"/>
              </w:rPr>
              <w:t>.С</w:t>
            </w:r>
            <w:proofErr w:type="gramEnd"/>
            <w:r w:rsidRPr="009F3DE3">
              <w:rPr>
                <w:sz w:val="24"/>
                <w:szCs w:val="24"/>
              </w:rPr>
              <w:t>тарый Черек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Битов М.Х.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Глава с.п. Нижний Черек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proofErr w:type="spellStart"/>
            <w:r w:rsidRPr="009F3DE3">
              <w:rPr>
                <w:sz w:val="24"/>
                <w:szCs w:val="24"/>
              </w:rPr>
              <w:t>Балкаров</w:t>
            </w:r>
            <w:proofErr w:type="spellEnd"/>
            <w:r w:rsidRPr="009F3DE3">
              <w:rPr>
                <w:sz w:val="24"/>
                <w:szCs w:val="24"/>
              </w:rPr>
              <w:t xml:space="preserve"> Х.С.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 xml:space="preserve">Глава с.п. </w:t>
            </w:r>
            <w:proofErr w:type="spellStart"/>
            <w:r w:rsidRPr="009F3DE3">
              <w:rPr>
                <w:sz w:val="24"/>
                <w:szCs w:val="24"/>
              </w:rPr>
              <w:t>Псынабо</w:t>
            </w:r>
            <w:proofErr w:type="spellEnd"/>
            <w:r w:rsidRPr="009F3DE3">
              <w:rPr>
                <w:sz w:val="24"/>
                <w:szCs w:val="24"/>
              </w:rPr>
              <w:t xml:space="preserve"> 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proofErr w:type="spellStart"/>
            <w:r w:rsidRPr="009F3DE3">
              <w:rPr>
                <w:sz w:val="24"/>
                <w:szCs w:val="24"/>
              </w:rPr>
              <w:t>Кашеев</w:t>
            </w:r>
            <w:proofErr w:type="spellEnd"/>
            <w:r w:rsidRPr="009F3DE3">
              <w:rPr>
                <w:sz w:val="24"/>
                <w:szCs w:val="24"/>
              </w:rPr>
              <w:t xml:space="preserve"> О.Х.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 xml:space="preserve">Глава с.п. </w:t>
            </w:r>
            <w:proofErr w:type="spellStart"/>
            <w:r w:rsidRPr="009F3DE3">
              <w:rPr>
                <w:sz w:val="24"/>
                <w:szCs w:val="24"/>
              </w:rPr>
              <w:t>Псыкод</w:t>
            </w:r>
            <w:proofErr w:type="spellEnd"/>
            <w:r w:rsidRPr="009F3DE3">
              <w:rPr>
                <w:sz w:val="24"/>
                <w:szCs w:val="24"/>
              </w:rPr>
              <w:t xml:space="preserve">  (по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proofErr w:type="spellStart"/>
            <w:r w:rsidRPr="009F3DE3">
              <w:rPr>
                <w:sz w:val="24"/>
                <w:szCs w:val="24"/>
              </w:rPr>
              <w:t>Варитлов</w:t>
            </w:r>
            <w:proofErr w:type="spellEnd"/>
            <w:r w:rsidRPr="009F3DE3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Глава с.п</w:t>
            </w:r>
            <w:proofErr w:type="gramStart"/>
            <w:r w:rsidRPr="009F3DE3">
              <w:rPr>
                <w:sz w:val="24"/>
                <w:szCs w:val="24"/>
              </w:rPr>
              <w:t>.Ч</w:t>
            </w:r>
            <w:proofErr w:type="gramEnd"/>
            <w:r w:rsidRPr="009F3DE3">
              <w:rPr>
                <w:sz w:val="24"/>
                <w:szCs w:val="24"/>
              </w:rPr>
              <w:t>ерная Речка (по согласованию)</w:t>
            </w:r>
          </w:p>
        </w:tc>
      </w:tr>
    </w:tbl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>
      <w:pPr>
        <w:sectPr w:rsidR="00D51386" w:rsidSect="00C60B6D">
          <w:pgSz w:w="11906" w:h="16838"/>
          <w:pgMar w:top="539" w:right="851" w:bottom="360" w:left="1418" w:header="709" w:footer="709" w:gutter="0"/>
          <w:cols w:space="708"/>
          <w:docGrid w:linePitch="360"/>
        </w:sectPr>
      </w:pPr>
    </w:p>
    <w:p w:rsidR="00D51386" w:rsidRPr="0013449C" w:rsidRDefault="00D51386" w:rsidP="0013449C">
      <w:pPr>
        <w:tabs>
          <w:tab w:val="left" w:pos="2865"/>
        </w:tabs>
        <w:spacing w:line="360" w:lineRule="auto"/>
        <w:jc w:val="right"/>
        <w:rPr>
          <w:sz w:val="16"/>
          <w:szCs w:val="16"/>
        </w:rPr>
      </w:pPr>
      <w:r w:rsidRPr="00636B88">
        <w:rPr>
          <w:sz w:val="26"/>
          <w:szCs w:val="26"/>
        </w:rPr>
        <w:lastRenderedPageBreak/>
        <w:t xml:space="preserve">     </w:t>
      </w:r>
      <w:r w:rsidRPr="0013449C">
        <w:rPr>
          <w:sz w:val="16"/>
          <w:szCs w:val="16"/>
        </w:rPr>
        <w:t>Приложение №  2</w:t>
      </w:r>
    </w:p>
    <w:p w:rsidR="00D51386" w:rsidRPr="0013449C" w:rsidRDefault="00D51386" w:rsidP="0013449C">
      <w:pPr>
        <w:tabs>
          <w:tab w:val="left" w:pos="2865"/>
        </w:tabs>
        <w:spacing w:line="360" w:lineRule="auto"/>
        <w:jc w:val="right"/>
        <w:rPr>
          <w:sz w:val="16"/>
          <w:szCs w:val="16"/>
        </w:rPr>
      </w:pPr>
      <w:r w:rsidRPr="0013449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УТВЕРЖДЕН</w:t>
      </w:r>
    </w:p>
    <w:p w:rsidR="00D51386" w:rsidRPr="0013449C" w:rsidRDefault="00D51386" w:rsidP="0013449C">
      <w:pPr>
        <w:ind w:left="292"/>
        <w:jc w:val="right"/>
        <w:rPr>
          <w:sz w:val="16"/>
          <w:szCs w:val="16"/>
        </w:rPr>
      </w:pPr>
      <w:r w:rsidRPr="0013449C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13449C">
        <w:rPr>
          <w:sz w:val="16"/>
          <w:szCs w:val="16"/>
        </w:rPr>
        <w:t xml:space="preserve">         Распоряжением </w:t>
      </w:r>
      <w:r w:rsidRPr="0013449C">
        <w:rPr>
          <w:sz w:val="16"/>
          <w:szCs w:val="16"/>
        </w:rPr>
        <w:t xml:space="preserve"> </w:t>
      </w:r>
      <w:proofErr w:type="gramStart"/>
      <w:r w:rsidRPr="0013449C">
        <w:rPr>
          <w:sz w:val="16"/>
          <w:szCs w:val="16"/>
        </w:rPr>
        <w:t>местной</w:t>
      </w:r>
      <w:proofErr w:type="gramEnd"/>
    </w:p>
    <w:p w:rsidR="00D51386" w:rsidRPr="0013449C" w:rsidRDefault="00D51386" w:rsidP="0013449C">
      <w:pPr>
        <w:ind w:left="292"/>
        <w:jc w:val="right"/>
        <w:rPr>
          <w:sz w:val="16"/>
          <w:szCs w:val="16"/>
        </w:rPr>
      </w:pPr>
      <w:r w:rsidRPr="0013449C">
        <w:rPr>
          <w:sz w:val="16"/>
          <w:szCs w:val="16"/>
        </w:rPr>
        <w:t xml:space="preserve">                                                                                                                                          администрации  Урванского</w:t>
      </w:r>
    </w:p>
    <w:p w:rsidR="00D51386" w:rsidRPr="0013449C" w:rsidRDefault="00D51386" w:rsidP="0013449C">
      <w:pPr>
        <w:ind w:left="292"/>
        <w:jc w:val="right"/>
        <w:rPr>
          <w:sz w:val="16"/>
          <w:szCs w:val="16"/>
        </w:rPr>
      </w:pPr>
      <w:r w:rsidRPr="0013449C">
        <w:rPr>
          <w:sz w:val="16"/>
          <w:szCs w:val="16"/>
        </w:rPr>
        <w:t xml:space="preserve">                                                                                                                                        муниципального района                                                                                                     </w:t>
      </w:r>
    </w:p>
    <w:p w:rsidR="00D51386" w:rsidRPr="0013449C" w:rsidRDefault="00D51386" w:rsidP="0013449C">
      <w:pPr>
        <w:ind w:left="292"/>
        <w:jc w:val="right"/>
        <w:rPr>
          <w:sz w:val="16"/>
          <w:szCs w:val="16"/>
        </w:rPr>
      </w:pPr>
      <w:r w:rsidRPr="0013449C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:rsidR="00D51386" w:rsidRPr="0013449C" w:rsidRDefault="00D51386" w:rsidP="0013449C">
      <w:pPr>
        <w:ind w:left="292"/>
        <w:jc w:val="right"/>
        <w:rPr>
          <w:sz w:val="16"/>
          <w:szCs w:val="16"/>
        </w:rPr>
      </w:pPr>
      <w:r w:rsidRPr="0013449C">
        <w:rPr>
          <w:sz w:val="16"/>
          <w:szCs w:val="16"/>
        </w:rPr>
        <w:t xml:space="preserve">                                                                                                                                     от  </w:t>
      </w:r>
      <w:r w:rsidR="0013449C">
        <w:rPr>
          <w:sz w:val="16"/>
          <w:szCs w:val="16"/>
        </w:rPr>
        <w:t>«_____</w:t>
      </w:r>
      <w:r w:rsidR="005E490D" w:rsidRPr="0013449C">
        <w:rPr>
          <w:sz w:val="16"/>
          <w:szCs w:val="16"/>
        </w:rPr>
        <w:t>» марта</w:t>
      </w:r>
      <w:r w:rsidR="0013449C">
        <w:rPr>
          <w:sz w:val="16"/>
          <w:szCs w:val="16"/>
        </w:rPr>
        <w:t xml:space="preserve">  №____</w:t>
      </w:r>
    </w:p>
    <w:p w:rsidR="00D51386" w:rsidRPr="00B06BBE" w:rsidRDefault="00D51386" w:rsidP="00D51386">
      <w:pPr>
        <w:rPr>
          <w:sz w:val="20"/>
          <w:szCs w:val="20"/>
        </w:rPr>
      </w:pP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>ПЛАН</w:t>
      </w: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 xml:space="preserve"> противопаводковых мероприятий на территории</w:t>
      </w: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>Урванского муниципального района</w:t>
      </w:r>
    </w:p>
    <w:p w:rsidR="00D51386" w:rsidRPr="00B06BBE" w:rsidRDefault="00D51386" w:rsidP="00D51386">
      <w:pPr>
        <w:jc w:val="center"/>
        <w:rPr>
          <w:sz w:val="20"/>
          <w:szCs w:val="20"/>
        </w:rPr>
      </w:pPr>
    </w:p>
    <w:tbl>
      <w:tblPr>
        <w:tblW w:w="1516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8080"/>
        <w:gridCol w:w="2126"/>
        <w:gridCol w:w="3260"/>
        <w:gridCol w:w="1134"/>
      </w:tblGrid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№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п. </w:t>
            </w:r>
            <w:proofErr w:type="spellStart"/>
            <w:proofErr w:type="gramStart"/>
            <w:r w:rsidRPr="00B06BBE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Наименование мероприятий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E" w:rsidRPr="00B06BBE" w:rsidRDefault="00D51386" w:rsidP="00926AC1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Отм</w:t>
            </w:r>
            <w:proofErr w:type="spellEnd"/>
            <w:r w:rsidRPr="00B06BBE">
              <w:rPr>
                <w:sz w:val="20"/>
                <w:szCs w:val="20"/>
              </w:rPr>
              <w:t xml:space="preserve">.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о </w:t>
            </w:r>
            <w:proofErr w:type="spellStart"/>
            <w:r w:rsidRPr="00B06BBE">
              <w:rPr>
                <w:sz w:val="20"/>
                <w:szCs w:val="20"/>
              </w:rPr>
              <w:t>вып</w:t>
            </w:r>
            <w:proofErr w:type="spellEnd"/>
            <w:r w:rsidRPr="00B06BBE">
              <w:rPr>
                <w:sz w:val="20"/>
                <w:szCs w:val="20"/>
              </w:rPr>
              <w:t>.</w:t>
            </w:r>
          </w:p>
        </w:tc>
      </w:tr>
      <w:tr w:rsidR="006853EC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Утверждение нормативного правового акта, состава районной </w:t>
            </w:r>
            <w:proofErr w:type="spellStart"/>
            <w:r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Pr="00B06BBE">
              <w:rPr>
                <w:sz w:val="20"/>
                <w:szCs w:val="20"/>
              </w:rPr>
              <w:t xml:space="preserve"> рабочей группы, </w:t>
            </w:r>
            <w:r w:rsidR="00B06BBE" w:rsidRPr="00B06BBE">
              <w:rPr>
                <w:sz w:val="20"/>
                <w:szCs w:val="20"/>
              </w:rPr>
              <w:t xml:space="preserve">повышению готовности </w:t>
            </w:r>
            <w:r w:rsidRPr="00B06BBE">
              <w:rPr>
                <w:sz w:val="20"/>
                <w:szCs w:val="20"/>
              </w:rPr>
              <w:t>аварийно-спасательных формировани</w:t>
            </w:r>
            <w:proofErr w:type="gramStart"/>
            <w:r w:rsidRPr="00B06BBE">
              <w:rPr>
                <w:sz w:val="20"/>
                <w:szCs w:val="20"/>
              </w:rPr>
              <w:t>й(</w:t>
            </w:r>
            <w:proofErr w:type="gramEnd"/>
            <w:r w:rsidRPr="00B06BBE">
              <w:rPr>
                <w:sz w:val="20"/>
                <w:szCs w:val="20"/>
              </w:rPr>
              <w:t xml:space="preserve">групп)  по организации </w:t>
            </w:r>
            <w:r w:rsidR="00B06BBE" w:rsidRPr="00B06BBE">
              <w:rPr>
                <w:sz w:val="20"/>
                <w:szCs w:val="20"/>
              </w:rPr>
              <w:t>и</w:t>
            </w:r>
            <w:r w:rsidRPr="00B06BBE">
              <w:rPr>
                <w:sz w:val="20"/>
                <w:szCs w:val="20"/>
              </w:rPr>
              <w:t xml:space="preserve"> проведения мероприятий, направленных на обеспечение безопасного прохождения паводковых вод в 2025 году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Глава муниципального района </w:t>
            </w:r>
          </w:p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F10B3D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pStyle w:val="a9"/>
              <w:jc w:val="both"/>
            </w:pPr>
            <w:r w:rsidRPr="00B06BBE">
              <w:t>Проведение необходимых подготовительных работ по пропуску паводковых вод</w:t>
            </w:r>
          </w:p>
          <w:p w:rsidR="00F10B3D" w:rsidRPr="00B06BBE" w:rsidRDefault="00F10B3D" w:rsidP="00264B98">
            <w:pPr>
              <w:pStyle w:val="a9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Предпаводковый</w:t>
            </w:r>
            <w:proofErr w:type="spellEnd"/>
            <w:r w:rsidRPr="00B06BBE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B06BBE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 руководители заинтересованных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предприятий,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F10B3D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pStyle w:val="a9"/>
              <w:jc w:val="both"/>
            </w:pPr>
            <w:r w:rsidRPr="00B06BBE">
              <w:t xml:space="preserve">Проверка </w:t>
            </w:r>
            <w:proofErr w:type="gramStart"/>
            <w:r w:rsidRPr="00B06BBE">
              <w:t>готовности системы централизованного оповещения населения района</w:t>
            </w:r>
            <w:proofErr w:type="gramEnd"/>
            <w:r w:rsidRPr="00B06BBE">
              <w:t xml:space="preserve"> по обеспечению бесперебойного прохождения информации и проверка  технической  готовности средств и линий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Ежемесячно в паводковый период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 ЧС, главы</w:t>
            </w:r>
            <w:r w:rsidR="00B06BBE" w:rsidRPr="00B06BBE">
              <w:rPr>
                <w:sz w:val="20"/>
                <w:szCs w:val="20"/>
              </w:rPr>
              <w:t xml:space="preserve"> администраций</w:t>
            </w:r>
            <w:r w:rsidRPr="00B06BBE">
              <w:rPr>
                <w:sz w:val="20"/>
                <w:szCs w:val="20"/>
              </w:rPr>
              <w:t xml:space="preserve"> поселений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ПАО «</w:t>
            </w:r>
            <w:proofErr w:type="spellStart"/>
            <w:r w:rsidRPr="00B06BBE">
              <w:rPr>
                <w:sz w:val="20"/>
                <w:szCs w:val="20"/>
              </w:rPr>
              <w:t>Ростелеком</w:t>
            </w:r>
            <w:proofErr w:type="spellEnd"/>
            <w:r w:rsidRPr="00B06BB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4</w:t>
            </w:r>
            <w:r w:rsidR="006853EC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Разработка и осуществление в полном объеме  Плана противопаводковых мероприятий на территориях  сельских поселений, выполнение требований распоряжения администрации Урванского  муниципального района  «О мерах по обеспечению безопасного пропуска паводковых вод на территории Урванск</w:t>
            </w:r>
            <w:r w:rsidR="006853EC" w:rsidRPr="00B06BBE">
              <w:rPr>
                <w:sz w:val="20"/>
                <w:szCs w:val="20"/>
              </w:rPr>
              <w:t>ого муниципального района в 2025</w:t>
            </w:r>
            <w:r w:rsidRPr="00B06BBE">
              <w:rPr>
                <w:sz w:val="20"/>
                <w:szCs w:val="20"/>
              </w:rPr>
              <w:t xml:space="preserve"> году»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В </w:t>
            </w:r>
            <w:r w:rsidR="006853EC"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  <w:r w:rsidR="002F2689" w:rsidRPr="00B06BBE">
              <w:rPr>
                <w:sz w:val="20"/>
                <w:szCs w:val="20"/>
              </w:rPr>
              <w:t xml:space="preserve">администраций </w:t>
            </w:r>
            <w:r w:rsidRPr="00B06BBE">
              <w:rPr>
                <w:sz w:val="20"/>
                <w:szCs w:val="20"/>
              </w:rPr>
              <w:t>поселений,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противопаводковая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рабочая</w:t>
            </w:r>
            <w:r w:rsidRPr="00B06BBE">
              <w:rPr>
                <w:sz w:val="20"/>
                <w:szCs w:val="20"/>
              </w:rPr>
              <w:t xml:space="preserve">  группа </w:t>
            </w:r>
            <w:r w:rsidR="006853EC" w:rsidRPr="00B06BBE">
              <w:rPr>
                <w:sz w:val="20"/>
                <w:szCs w:val="20"/>
              </w:rPr>
              <w:t>У</w:t>
            </w:r>
            <w:r w:rsidRPr="00B06BBE">
              <w:rPr>
                <w:sz w:val="20"/>
                <w:szCs w:val="20"/>
              </w:rPr>
              <w:t>МР,</w:t>
            </w:r>
          </w:p>
          <w:p w:rsidR="00D51386" w:rsidRPr="00B06BBE" w:rsidRDefault="006853EC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</w:t>
            </w:r>
            <w:r w:rsidR="00D51386" w:rsidRPr="00B06BBE">
              <w:rPr>
                <w:sz w:val="20"/>
                <w:szCs w:val="20"/>
              </w:rPr>
              <w:t xml:space="preserve"> ЧС</w:t>
            </w:r>
            <w:r w:rsidRPr="00B06BBE">
              <w:rPr>
                <w:sz w:val="20"/>
                <w:szCs w:val="20"/>
              </w:rPr>
              <w:t>,</w:t>
            </w:r>
            <w:r w:rsidR="00D51386" w:rsidRPr="00B06BBE">
              <w:rPr>
                <w:sz w:val="20"/>
                <w:szCs w:val="20"/>
              </w:rPr>
              <w:t xml:space="preserve"> КЧС и ОПБ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5</w:t>
            </w:r>
            <w:r w:rsidR="006853EC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Проведение учений и тренировок с включением вопросов оповещения и сбора членов КЧС и ОПБ, </w:t>
            </w:r>
            <w:proofErr w:type="spellStart"/>
            <w:r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Pr="00B06BBE">
              <w:rPr>
                <w:sz w:val="20"/>
                <w:szCs w:val="20"/>
              </w:rPr>
              <w:t xml:space="preserve"> </w:t>
            </w:r>
            <w:r w:rsidR="006853EC" w:rsidRPr="00B06BBE">
              <w:rPr>
                <w:sz w:val="20"/>
                <w:szCs w:val="20"/>
              </w:rPr>
              <w:t xml:space="preserve">рабочей </w:t>
            </w:r>
            <w:r w:rsidRPr="00B06BBE">
              <w:rPr>
                <w:sz w:val="20"/>
                <w:szCs w:val="20"/>
              </w:rPr>
              <w:t>группы и порядка действий сил и средств по ликвидации последствий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B06BBE" w:rsidP="0092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490D" w:rsidRPr="00B06BBE">
              <w:rPr>
                <w:sz w:val="20"/>
                <w:szCs w:val="20"/>
              </w:rPr>
              <w:t>о отдельным планам ГУ МЧС по КБР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КЧС и ОПБ </w:t>
            </w:r>
          </w:p>
          <w:p w:rsidR="00D51386" w:rsidRPr="00B06BBE" w:rsidRDefault="002F2689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УМР</w:t>
            </w:r>
            <w:r w:rsidR="00D51386" w:rsidRPr="00B06BBE">
              <w:rPr>
                <w:sz w:val="20"/>
                <w:szCs w:val="20"/>
              </w:rPr>
              <w:t>, КЧС и ОПБ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поселений, </w:t>
            </w:r>
            <w:r w:rsidR="002F2689" w:rsidRPr="00B06BBE">
              <w:rPr>
                <w:sz w:val="20"/>
                <w:szCs w:val="20"/>
              </w:rPr>
              <w:t xml:space="preserve">НАСФ </w:t>
            </w: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Подготовка и проведение заседаний КЧС и ОПБ,  </w:t>
            </w:r>
            <w:r w:rsidR="006853EC" w:rsidRPr="00B06BBE">
              <w:rPr>
                <w:sz w:val="20"/>
                <w:szCs w:val="20"/>
              </w:rPr>
              <w:t xml:space="preserve">заслушивание руководителей организаций,  </w:t>
            </w:r>
            <w:proofErr w:type="spellStart"/>
            <w:r w:rsidR="006853EC"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рабочей группы</w:t>
            </w: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926AC1">
            <w:pPr>
              <w:pStyle w:val="a9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6853EC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В п</w:t>
            </w:r>
            <w:r w:rsidR="00D51386" w:rsidRPr="00B06BBE">
              <w:rPr>
                <w:sz w:val="20"/>
                <w:szCs w:val="20"/>
              </w:rPr>
              <w:t>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Председатели 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КЧС и ОПБ, </w:t>
            </w:r>
            <w:proofErr w:type="spellStart"/>
            <w:r w:rsidRPr="00B06BBE">
              <w:rPr>
                <w:sz w:val="20"/>
                <w:szCs w:val="20"/>
              </w:rPr>
              <w:t>противопаводковая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рабочая</w:t>
            </w:r>
            <w:r w:rsidRPr="00B06BBE">
              <w:rPr>
                <w:sz w:val="20"/>
                <w:szCs w:val="20"/>
              </w:rPr>
              <w:t xml:space="preserve"> группа </w:t>
            </w:r>
            <w:r w:rsidR="006853EC" w:rsidRPr="00B06BBE">
              <w:rPr>
                <w:sz w:val="20"/>
                <w:szCs w:val="20"/>
              </w:rPr>
              <w:t>У</w:t>
            </w:r>
            <w:r w:rsidRPr="00B06BBE">
              <w:rPr>
                <w:sz w:val="20"/>
                <w:szCs w:val="20"/>
              </w:rPr>
              <w:t>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rPr>
          <w:trHeight w:val="1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7</w:t>
            </w:r>
            <w:r w:rsidR="00F10B3D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Организация проведения мероприятий по защите населения и территорий муниципальных образований  от  подтопления паводковыми водами с использованием  на эти цели средств бюджетов поселений, а также сил и средств заинтересованных организаций: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2F2689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руководители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проверки готовности</w:t>
            </w:r>
            <w:r w:rsidRPr="00B06BBE">
              <w:t xml:space="preserve"> и контроль</w:t>
            </w:r>
            <w:r w:rsidR="00D51386" w:rsidRPr="00B06BBE">
              <w:t xml:space="preserve"> гидротехнических сооружений</w:t>
            </w:r>
            <w:r w:rsidRPr="00B06BBE">
              <w:t>, находящихся на балансе</w:t>
            </w:r>
            <w:r w:rsidR="00D51386" w:rsidRPr="00B06BBE">
              <w:t xml:space="preserve"> к безаварийному пропуску весеннего половодья и паводковых вод;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rPr>
          <w:trHeight w:val="7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проведение необходимых наблюдений за развитием паводковой обстановки;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организация взаимодействия и оперативной связи по безаварийному пропуску паводковых вод с руководителями эксплуатирующих организаций и собственниками накопителей сточных вод и других жидких отходов, гидротехнических сооружений;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8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Проведение круглосуточных наблюдений за возможными местами образования заторов, состоянием гидротехнических сооружений, повышением уровней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F10B3D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Главы администраций поселений, р</w:t>
            </w:r>
            <w:r w:rsidR="00D51386" w:rsidRPr="00B06BBE">
              <w:rPr>
                <w:sz w:val="20"/>
                <w:szCs w:val="20"/>
              </w:rPr>
              <w:t>уководители</w:t>
            </w:r>
            <w:r w:rsidRPr="00B06BBE">
              <w:rPr>
                <w:sz w:val="20"/>
                <w:szCs w:val="20"/>
              </w:rPr>
              <w:t xml:space="preserve"> заинтересованных</w:t>
            </w:r>
            <w:r w:rsidR="00D51386" w:rsidRPr="00B06BBE">
              <w:rPr>
                <w:sz w:val="20"/>
                <w:szCs w:val="20"/>
              </w:rPr>
              <w:t xml:space="preserve"> предприятий, организаций,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9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 xml:space="preserve">Осуществление </w:t>
            </w:r>
            <w:proofErr w:type="gramStart"/>
            <w:r w:rsidRPr="00B06BBE">
              <w:t>контроля за</w:t>
            </w:r>
            <w:proofErr w:type="gramEnd"/>
            <w:r w:rsidRPr="00B06BBE">
              <w:t xml:space="preserve"> качеством подаваемой населению питьевой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13449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Главы администраций поселений</w:t>
            </w:r>
            <w:r w:rsidR="0013449C" w:rsidRPr="00B06BBE">
              <w:rPr>
                <w:sz w:val="20"/>
                <w:szCs w:val="20"/>
              </w:rPr>
              <w:t xml:space="preserve"> Урванского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10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Организация оповещения и информирования населения о прохождении весеннего половодья, паводковых вод 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</w:t>
            </w:r>
            <w:r w:rsidR="0013449C" w:rsidRPr="00B06BBE">
              <w:rPr>
                <w:sz w:val="20"/>
                <w:szCs w:val="20"/>
              </w:rPr>
              <w:t xml:space="preserve"> ЕДДС, </w:t>
            </w:r>
            <w:r w:rsidRPr="00B06BBE">
              <w:rPr>
                <w:sz w:val="20"/>
                <w:szCs w:val="20"/>
              </w:rPr>
              <w:t xml:space="preserve"> ГО</w:t>
            </w:r>
            <w:r w:rsidR="0013449C" w:rsidRPr="00B06BBE">
              <w:rPr>
                <w:sz w:val="20"/>
                <w:szCs w:val="20"/>
              </w:rPr>
              <w:t xml:space="preserve"> и</w:t>
            </w:r>
            <w:r w:rsidRPr="00B06BBE">
              <w:rPr>
                <w:sz w:val="20"/>
                <w:szCs w:val="20"/>
              </w:rPr>
              <w:t xml:space="preserve"> ЧС </w:t>
            </w:r>
            <w:r w:rsidR="0013449C" w:rsidRPr="00B06BBE">
              <w:rPr>
                <w:sz w:val="20"/>
                <w:szCs w:val="20"/>
              </w:rPr>
              <w:t>Урванского района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11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13449C">
            <w:pPr>
              <w:pStyle w:val="a9"/>
              <w:jc w:val="both"/>
            </w:pPr>
            <w:r w:rsidRPr="00B06BBE">
              <w:t>Информирование о развитии паводковой обстановки отдела</w:t>
            </w:r>
            <w:r w:rsidR="0013449C" w:rsidRPr="00B06BBE">
              <w:t xml:space="preserve"> ЕДДС, ГО и ЧС</w:t>
            </w:r>
            <w:r w:rsidRPr="00B06BBE">
              <w:t xml:space="preserve">  по линии единой дежурно-диспетчерской службы </w:t>
            </w:r>
            <w:r w:rsidR="0013449C" w:rsidRPr="00B06BBE">
              <w:t>(т.</w:t>
            </w:r>
            <w:r w:rsidRPr="00B06BBE">
              <w:t xml:space="preserve"> 4-47-69</w:t>
            </w:r>
            <w:r w:rsidR="0013449C" w:rsidRPr="00B06BBE">
              <w:t>)</w:t>
            </w:r>
            <w:r w:rsidRPr="00B06BBE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center"/>
            </w:pPr>
            <w:r w:rsidRPr="00B06BBE">
              <w:t>Ежедневно со времени наступления паводка в 7.00 и 17.00 часов</w:t>
            </w:r>
          </w:p>
          <w:p w:rsidR="00D51386" w:rsidRPr="00B06BBE" w:rsidRDefault="00D51386" w:rsidP="00926AC1">
            <w:pPr>
              <w:pStyle w:val="a9"/>
              <w:jc w:val="center"/>
            </w:pPr>
            <w:r w:rsidRPr="00B06BBE">
              <w:t>и немедленно – в случае чрезвычайной ситуации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F10B3D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руководители организаций,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12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Организация сбора оперативной информации о прохождении весеннего половодья, паводковых вод и чрезвычайных ситуаций и информирование  ГУ МЧС РФ по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center"/>
            </w:pPr>
            <w:r w:rsidRPr="00B06BBE">
              <w:t>Ежедневно со времени наступления паводка в 8.00 и 17.00</w:t>
            </w:r>
          </w:p>
          <w:p w:rsidR="00D51386" w:rsidRPr="00B06BBE" w:rsidRDefault="00D51386" w:rsidP="00926AC1">
            <w:pPr>
              <w:pStyle w:val="a9"/>
              <w:jc w:val="center"/>
            </w:pPr>
            <w:r w:rsidRPr="00B06BBE">
              <w:t>и немедленно – в случае чрезвычайной ситуации</w:t>
            </w:r>
          </w:p>
          <w:p w:rsidR="00D51386" w:rsidRPr="00B06BBE" w:rsidRDefault="00D51386" w:rsidP="00926AC1">
            <w:pPr>
              <w:pStyle w:val="a9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13449C" w:rsidP="0013449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Отдел </w:t>
            </w:r>
            <w:r w:rsidR="00D51386" w:rsidRPr="00B06BBE">
              <w:rPr>
                <w:sz w:val="20"/>
                <w:szCs w:val="20"/>
              </w:rPr>
              <w:t xml:space="preserve"> </w:t>
            </w:r>
            <w:r w:rsidRPr="00B06BBE">
              <w:rPr>
                <w:sz w:val="20"/>
                <w:szCs w:val="20"/>
              </w:rPr>
              <w:t>ЕДДС, ГО и</w:t>
            </w:r>
            <w:r w:rsidR="00D51386" w:rsidRPr="00B06BBE">
              <w:rPr>
                <w:sz w:val="20"/>
                <w:szCs w:val="20"/>
              </w:rPr>
              <w:t xml:space="preserve"> ЧС Урванского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13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Обеспечение общественного порядка в период прохождения паводковых 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2F2689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В п</w:t>
            </w:r>
            <w:r w:rsidR="00D51386" w:rsidRPr="00B06BBE">
              <w:rPr>
                <w:sz w:val="20"/>
                <w:szCs w:val="20"/>
              </w:rPr>
              <w:t>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ОМВД России по Урванскому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14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</w:pPr>
            <w:r w:rsidRPr="00B06BBE">
              <w:t>Организация круглосуточного дежурства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С началом половодья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 ЧС, ч</w:t>
            </w:r>
            <w:r w:rsidR="00D51386" w:rsidRPr="00B06BBE">
              <w:rPr>
                <w:sz w:val="20"/>
                <w:szCs w:val="20"/>
              </w:rPr>
              <w:t xml:space="preserve">лены </w:t>
            </w:r>
            <w:proofErr w:type="spellStart"/>
            <w:r w:rsidR="00D51386" w:rsidRPr="00B06BBE">
              <w:rPr>
                <w:sz w:val="20"/>
                <w:szCs w:val="20"/>
              </w:rPr>
              <w:t>противопаводковых</w:t>
            </w:r>
            <w:proofErr w:type="spellEnd"/>
            <w:r w:rsidRPr="00B06BBE">
              <w:rPr>
                <w:sz w:val="20"/>
                <w:szCs w:val="20"/>
              </w:rPr>
              <w:t xml:space="preserve"> рабочих</w:t>
            </w:r>
            <w:r w:rsidR="00D51386" w:rsidRPr="00B06BBE">
              <w:rPr>
                <w:sz w:val="20"/>
                <w:szCs w:val="20"/>
              </w:rPr>
              <w:t xml:space="preserve"> групп, КЧС и ОПБ</w:t>
            </w:r>
            <w:r w:rsidR="005E490D" w:rsidRPr="00B06BBE"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2F2689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926AC1">
            <w:pPr>
              <w:pStyle w:val="a9"/>
            </w:pPr>
            <w:r w:rsidRPr="00B06BBE">
              <w:t>Организация оперативных мер при угрозе возникновения или возникновении чрезвычайных ситуаций природного и техногенного характера в период прохождения паводковых 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КЧС и ОПБ, отдел ЕДДС, ГО и ЧС, руководители аварийно-спасательных формировани</w:t>
            </w:r>
            <w:proofErr w:type="gramStart"/>
            <w:r w:rsidRPr="00B06BBE">
              <w:rPr>
                <w:sz w:val="20"/>
                <w:szCs w:val="20"/>
              </w:rPr>
              <w:t>й(</w:t>
            </w:r>
            <w:proofErr w:type="gramEnd"/>
            <w:r w:rsidRPr="00B06BBE">
              <w:rPr>
                <w:sz w:val="20"/>
                <w:szCs w:val="20"/>
              </w:rPr>
              <w:t>групп)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926A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386" w:rsidRPr="0013449C" w:rsidRDefault="00D51386" w:rsidP="00D51386"/>
    <w:p w:rsidR="00D51386" w:rsidRPr="0013449C" w:rsidRDefault="00D51386" w:rsidP="00D51386"/>
    <w:p w:rsidR="00D51386" w:rsidRPr="0013449C" w:rsidRDefault="00D51386" w:rsidP="00D51386"/>
    <w:p w:rsidR="00836738" w:rsidRPr="000B575D" w:rsidRDefault="00836738" w:rsidP="00D51386">
      <w:pPr>
        <w:jc w:val="center"/>
        <w:rPr>
          <w:b/>
        </w:rPr>
      </w:pPr>
    </w:p>
    <w:sectPr w:rsidR="00836738" w:rsidRPr="000B575D" w:rsidSect="003D4401">
      <w:pgSz w:w="16838" w:h="11906" w:orient="landscape"/>
      <w:pgMar w:top="568" w:right="539" w:bottom="851" w:left="35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F72"/>
    <w:multiLevelType w:val="hybridMultilevel"/>
    <w:tmpl w:val="4C38657E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D55"/>
    <w:multiLevelType w:val="hybridMultilevel"/>
    <w:tmpl w:val="AD087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630CBE"/>
    <w:multiLevelType w:val="hybridMultilevel"/>
    <w:tmpl w:val="235E0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3025F0"/>
    <w:multiLevelType w:val="hybridMultilevel"/>
    <w:tmpl w:val="4B60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39E0"/>
    <w:multiLevelType w:val="hybridMultilevel"/>
    <w:tmpl w:val="87C035F4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E67622"/>
    <w:multiLevelType w:val="hybridMultilevel"/>
    <w:tmpl w:val="E3C8F7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020DE"/>
    <w:multiLevelType w:val="hybridMultilevel"/>
    <w:tmpl w:val="15BE9C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F54358A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4B62B3B"/>
    <w:multiLevelType w:val="hybridMultilevel"/>
    <w:tmpl w:val="555A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7E91"/>
    <w:multiLevelType w:val="hybridMultilevel"/>
    <w:tmpl w:val="CB50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D25DE"/>
    <w:multiLevelType w:val="hybridMultilevel"/>
    <w:tmpl w:val="CA301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35431D"/>
    <w:multiLevelType w:val="hybridMultilevel"/>
    <w:tmpl w:val="F0D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55A40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6594E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7C73"/>
    <w:multiLevelType w:val="hybridMultilevel"/>
    <w:tmpl w:val="47F4D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F5306F"/>
    <w:multiLevelType w:val="hybridMultilevel"/>
    <w:tmpl w:val="BA24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22C8"/>
    <w:multiLevelType w:val="hybridMultilevel"/>
    <w:tmpl w:val="37AEA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304B87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5"/>
  </w:num>
  <w:num w:numId="5">
    <w:abstractNumId w:val="12"/>
  </w:num>
  <w:num w:numId="6">
    <w:abstractNumId w:val="16"/>
  </w:num>
  <w:num w:numId="7">
    <w:abstractNumId w:val="1"/>
  </w:num>
  <w:num w:numId="8">
    <w:abstractNumId w:val="4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  <w:num w:numId="14">
    <w:abstractNumId w:val="14"/>
  </w:num>
  <w:num w:numId="15">
    <w:abstractNumId w:val="10"/>
  </w:num>
  <w:num w:numId="16">
    <w:abstractNumId w:val="1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F0C8A"/>
    <w:rsid w:val="00074184"/>
    <w:rsid w:val="00077174"/>
    <w:rsid w:val="00085966"/>
    <w:rsid w:val="00092607"/>
    <w:rsid w:val="000B575D"/>
    <w:rsid w:val="00110D52"/>
    <w:rsid w:val="0011228A"/>
    <w:rsid w:val="0013449C"/>
    <w:rsid w:val="00193A23"/>
    <w:rsid w:val="00261324"/>
    <w:rsid w:val="002A1A47"/>
    <w:rsid w:val="002F2689"/>
    <w:rsid w:val="002F4EB7"/>
    <w:rsid w:val="00313B74"/>
    <w:rsid w:val="00375859"/>
    <w:rsid w:val="003767CE"/>
    <w:rsid w:val="003D4401"/>
    <w:rsid w:val="003E4132"/>
    <w:rsid w:val="003F5D34"/>
    <w:rsid w:val="004574B3"/>
    <w:rsid w:val="00466474"/>
    <w:rsid w:val="004962B8"/>
    <w:rsid w:val="004A57B5"/>
    <w:rsid w:val="004B258E"/>
    <w:rsid w:val="004D016E"/>
    <w:rsid w:val="004F0C8A"/>
    <w:rsid w:val="00517817"/>
    <w:rsid w:val="00563AFB"/>
    <w:rsid w:val="005B76CC"/>
    <w:rsid w:val="005E490D"/>
    <w:rsid w:val="006249DE"/>
    <w:rsid w:val="00632185"/>
    <w:rsid w:val="006403D2"/>
    <w:rsid w:val="00643D08"/>
    <w:rsid w:val="00665FB9"/>
    <w:rsid w:val="006853EC"/>
    <w:rsid w:val="006A417D"/>
    <w:rsid w:val="00731BEC"/>
    <w:rsid w:val="007352AF"/>
    <w:rsid w:val="00794F3B"/>
    <w:rsid w:val="007B1B78"/>
    <w:rsid w:val="007B5BAA"/>
    <w:rsid w:val="007C6A67"/>
    <w:rsid w:val="00836738"/>
    <w:rsid w:val="008402C5"/>
    <w:rsid w:val="00890632"/>
    <w:rsid w:val="0089572F"/>
    <w:rsid w:val="008A3615"/>
    <w:rsid w:val="008A3B90"/>
    <w:rsid w:val="008F1820"/>
    <w:rsid w:val="009272A1"/>
    <w:rsid w:val="009348E6"/>
    <w:rsid w:val="00964FE6"/>
    <w:rsid w:val="009664BD"/>
    <w:rsid w:val="00976372"/>
    <w:rsid w:val="009D521D"/>
    <w:rsid w:val="009F3DE3"/>
    <w:rsid w:val="00A224B4"/>
    <w:rsid w:val="00A52D27"/>
    <w:rsid w:val="00A56732"/>
    <w:rsid w:val="00A65150"/>
    <w:rsid w:val="00A77181"/>
    <w:rsid w:val="00A8075A"/>
    <w:rsid w:val="00A946EA"/>
    <w:rsid w:val="00AA4FA8"/>
    <w:rsid w:val="00AC1749"/>
    <w:rsid w:val="00B06BBE"/>
    <w:rsid w:val="00B35054"/>
    <w:rsid w:val="00B40673"/>
    <w:rsid w:val="00BA72C6"/>
    <w:rsid w:val="00BD322E"/>
    <w:rsid w:val="00C03BC9"/>
    <w:rsid w:val="00C4370A"/>
    <w:rsid w:val="00CA13C9"/>
    <w:rsid w:val="00CA6E1A"/>
    <w:rsid w:val="00D51386"/>
    <w:rsid w:val="00D80CFE"/>
    <w:rsid w:val="00DA692E"/>
    <w:rsid w:val="00DB488D"/>
    <w:rsid w:val="00DF1BAB"/>
    <w:rsid w:val="00E35267"/>
    <w:rsid w:val="00E510F3"/>
    <w:rsid w:val="00E56406"/>
    <w:rsid w:val="00E6144A"/>
    <w:rsid w:val="00E7005F"/>
    <w:rsid w:val="00E7321C"/>
    <w:rsid w:val="00E8685E"/>
    <w:rsid w:val="00EB2054"/>
    <w:rsid w:val="00EB78BF"/>
    <w:rsid w:val="00ED73EE"/>
    <w:rsid w:val="00EE0F26"/>
    <w:rsid w:val="00EF2E3C"/>
    <w:rsid w:val="00EF7F77"/>
    <w:rsid w:val="00F10B3D"/>
    <w:rsid w:val="00F231D0"/>
    <w:rsid w:val="00F82635"/>
    <w:rsid w:val="00F850E1"/>
    <w:rsid w:val="00FD7EED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4F0C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0C8A"/>
    <w:pPr>
      <w:ind w:left="720"/>
      <w:contextualSpacing/>
    </w:pPr>
  </w:style>
  <w:style w:type="paragraph" w:styleId="a5">
    <w:name w:val="footer"/>
    <w:basedOn w:val="a"/>
    <w:link w:val="a6"/>
    <w:rsid w:val="004F0C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F0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F0C8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F0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7B1B7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aliases w:val="13обычный"/>
    <w:qFormat/>
    <w:rsid w:val="007C6A67"/>
    <w:rPr>
      <w:rFonts w:ascii="Times New Roman" w:hAnsi="Times New Roman" w:cs="Times New Roman" w:hint="default"/>
      <w:i w:val="0"/>
      <w:iCs w:val="0"/>
      <w:sz w:val="26"/>
    </w:rPr>
  </w:style>
  <w:style w:type="paragraph" w:styleId="a9">
    <w:name w:val="header"/>
    <w:basedOn w:val="a"/>
    <w:link w:val="aa"/>
    <w:rsid w:val="00D513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D513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9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1F5A998F91E18495B82396F15658305BB23556B8C03EB5612D722015ADDBA2Av0p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3A6A-6BBD-4731-B24C-BDB998AF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</cp:lastModifiedBy>
  <cp:revision>13</cp:revision>
  <cp:lastPrinted>2025-03-07T06:35:00Z</cp:lastPrinted>
  <dcterms:created xsi:type="dcterms:W3CDTF">2024-03-07T07:46:00Z</dcterms:created>
  <dcterms:modified xsi:type="dcterms:W3CDTF">2025-03-12T07:17:00Z</dcterms:modified>
</cp:coreProperties>
</file>