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546A56">
        <w:trPr>
          <w:trHeight w:val="1276"/>
          <w:jc w:val="center"/>
        </w:trPr>
        <w:tc>
          <w:tcPr>
            <w:tcW w:w="1630" w:type="dxa"/>
            <w:vAlign w:val="center"/>
          </w:tcPr>
          <w:p w:rsidR="00546A56" w:rsidRDefault="00EA148B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677E" w:rsidRPr="00CB48FC" w:rsidRDefault="00546A56">
      <w:pPr>
        <w:pStyle w:val="4"/>
        <w:spacing w:line="360" w:lineRule="auto"/>
        <w:rPr>
          <w:color w:val="auto"/>
          <w:sz w:val="28"/>
          <w:szCs w:val="28"/>
        </w:rPr>
      </w:pPr>
      <w:r w:rsidRPr="00CB48FC">
        <w:rPr>
          <w:color w:val="auto"/>
          <w:sz w:val="28"/>
          <w:szCs w:val="28"/>
        </w:rPr>
        <w:t xml:space="preserve">УРВАНСКАЯ ТЕРРИТОРИАЛЬНАЯ ИЗБИРАТЕЛЬНАЯ КОМИССИЯ </w:t>
      </w:r>
    </w:p>
    <w:p w:rsidR="00546A56" w:rsidRPr="00CB48FC" w:rsidRDefault="00546A56">
      <w:pPr>
        <w:pStyle w:val="4"/>
        <w:spacing w:line="360" w:lineRule="auto"/>
        <w:rPr>
          <w:color w:val="auto"/>
          <w:sz w:val="28"/>
          <w:szCs w:val="28"/>
        </w:rPr>
      </w:pPr>
      <w:r w:rsidRPr="00CB48FC">
        <w:rPr>
          <w:color w:val="auto"/>
          <w:sz w:val="28"/>
          <w:szCs w:val="28"/>
        </w:rPr>
        <w:t>КАБАРДИНО-БАЛКАРСКОЙ РЕСПУБЛИКИ</w:t>
      </w:r>
    </w:p>
    <w:p w:rsidR="00546A56" w:rsidRDefault="00546A56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546A56" w:rsidRDefault="00546A56" w:rsidP="00350F50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546A56" w:rsidRDefault="00546A56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2E0F47" w:rsidRPr="00F310F5" w:rsidRDefault="00CB48FC" w:rsidP="00CB48FC">
      <w:pPr>
        <w:jc w:val="center"/>
      </w:pPr>
      <w:r>
        <w:rPr>
          <w:bCs/>
          <w:sz w:val="28"/>
        </w:rPr>
        <w:t>«</w:t>
      </w:r>
      <w:r w:rsidR="00A354DD">
        <w:rPr>
          <w:bCs/>
          <w:sz w:val="28"/>
        </w:rPr>
        <w:t>2</w:t>
      </w:r>
      <w:r w:rsidR="008F72CF">
        <w:rPr>
          <w:bCs/>
          <w:sz w:val="28"/>
        </w:rPr>
        <w:t>7</w:t>
      </w:r>
      <w:r>
        <w:rPr>
          <w:bCs/>
          <w:sz w:val="28"/>
        </w:rPr>
        <w:t>»</w:t>
      </w:r>
      <w:r w:rsidR="00E3359E">
        <w:rPr>
          <w:bCs/>
          <w:sz w:val="28"/>
        </w:rPr>
        <w:t xml:space="preserve"> </w:t>
      </w:r>
      <w:r w:rsidR="00A354DD">
        <w:rPr>
          <w:bCs/>
          <w:sz w:val="28"/>
        </w:rPr>
        <w:t>ма</w:t>
      </w:r>
      <w:r>
        <w:rPr>
          <w:bCs/>
          <w:sz w:val="28"/>
        </w:rPr>
        <w:t>й</w:t>
      </w:r>
      <w:r w:rsidR="001971EF">
        <w:rPr>
          <w:bCs/>
          <w:sz w:val="28"/>
        </w:rPr>
        <w:t xml:space="preserve"> 20</w:t>
      </w:r>
      <w:r w:rsidR="004F7C5B">
        <w:rPr>
          <w:bCs/>
          <w:sz w:val="28"/>
        </w:rPr>
        <w:t>2</w:t>
      </w:r>
      <w:r>
        <w:rPr>
          <w:bCs/>
          <w:sz w:val="28"/>
        </w:rPr>
        <w:t>5</w:t>
      </w:r>
      <w:r w:rsidR="002E0F47">
        <w:rPr>
          <w:bCs/>
          <w:sz w:val="28"/>
        </w:rPr>
        <w:t xml:space="preserve">г.       </w:t>
      </w:r>
      <w:r w:rsidR="00222EB0">
        <w:rPr>
          <w:bCs/>
          <w:sz w:val="28"/>
        </w:rPr>
        <w:tab/>
      </w:r>
      <w:r w:rsidR="00222EB0">
        <w:rPr>
          <w:bCs/>
          <w:sz w:val="28"/>
        </w:rPr>
        <w:tab/>
      </w:r>
      <w:r w:rsidR="00222EB0">
        <w:rPr>
          <w:bCs/>
          <w:sz w:val="28"/>
        </w:rPr>
        <w:tab/>
      </w:r>
      <w:r w:rsidR="00222EB0">
        <w:rPr>
          <w:bCs/>
          <w:sz w:val="28"/>
        </w:rPr>
        <w:tab/>
      </w:r>
      <w:r w:rsidR="00222EB0">
        <w:rPr>
          <w:bCs/>
          <w:sz w:val="28"/>
        </w:rPr>
        <w:tab/>
      </w:r>
      <w:r>
        <w:rPr>
          <w:bCs/>
          <w:sz w:val="28"/>
        </w:rPr>
        <w:t xml:space="preserve">                       </w:t>
      </w:r>
      <w:r w:rsidR="00222EB0">
        <w:rPr>
          <w:bCs/>
          <w:sz w:val="28"/>
        </w:rPr>
        <w:t xml:space="preserve">№ </w:t>
      </w:r>
      <w:r>
        <w:rPr>
          <w:bCs/>
          <w:sz w:val="28"/>
        </w:rPr>
        <w:t>40</w:t>
      </w:r>
      <w:r w:rsidR="00DC2920">
        <w:rPr>
          <w:bCs/>
          <w:sz w:val="28"/>
        </w:rPr>
        <w:t>/</w:t>
      </w:r>
      <w:r w:rsidR="008F72CF">
        <w:rPr>
          <w:bCs/>
          <w:sz w:val="28"/>
        </w:rPr>
        <w:t>4</w:t>
      </w:r>
      <w:bookmarkStart w:id="0" w:name="_GoBack"/>
      <w:bookmarkEnd w:id="0"/>
      <w:r w:rsidR="00A354DD">
        <w:rPr>
          <w:bCs/>
          <w:sz w:val="28"/>
        </w:rPr>
        <w:t>-</w:t>
      </w:r>
      <w:r>
        <w:rPr>
          <w:bCs/>
          <w:sz w:val="28"/>
        </w:rPr>
        <w:t>5</w:t>
      </w:r>
    </w:p>
    <w:p w:rsidR="002E0F47" w:rsidRDefault="002E0F47" w:rsidP="002E0F47">
      <w:pPr>
        <w:spacing w:line="360" w:lineRule="auto"/>
        <w:jc w:val="center"/>
        <w:rPr>
          <w:b/>
        </w:rPr>
      </w:pPr>
      <w:r>
        <w:rPr>
          <w:b/>
        </w:rPr>
        <w:t>г.</w:t>
      </w:r>
      <w:r w:rsidR="00CB48FC">
        <w:rPr>
          <w:b/>
        </w:rPr>
        <w:t>п.</w:t>
      </w:r>
      <w:r>
        <w:rPr>
          <w:b/>
        </w:rPr>
        <w:t xml:space="preserve"> Нарткала</w:t>
      </w:r>
    </w:p>
    <w:p w:rsidR="00CD2247" w:rsidRDefault="00CD2247" w:rsidP="00CD2247">
      <w:pPr>
        <w:ind w:firstLine="720"/>
        <w:jc w:val="both"/>
        <w:rPr>
          <w:bCs/>
          <w:sz w:val="28"/>
        </w:rPr>
      </w:pPr>
    </w:p>
    <w:p w:rsidR="00EA148B" w:rsidRPr="00EA148B" w:rsidRDefault="00EA148B" w:rsidP="00CB48FC">
      <w:pPr>
        <w:pStyle w:val="2"/>
        <w:rPr>
          <w:b/>
        </w:rPr>
      </w:pPr>
      <w:r w:rsidRPr="00EA148B">
        <w:rPr>
          <w:b/>
        </w:rPr>
        <w:t>О формах протоколов об итогах голосования,</w:t>
      </w:r>
      <w:r w:rsidR="00CB48FC">
        <w:rPr>
          <w:b/>
        </w:rPr>
        <w:t xml:space="preserve"> </w:t>
      </w:r>
      <w:r w:rsidRPr="00EA148B">
        <w:rPr>
          <w:b/>
        </w:rPr>
        <w:t>о результатах выборов, составляемых избирательными комиссиями</w:t>
      </w:r>
      <w:r w:rsidR="00CB48FC">
        <w:rPr>
          <w:b/>
        </w:rPr>
        <w:t xml:space="preserve"> </w:t>
      </w:r>
      <w:r w:rsidRPr="00EA148B">
        <w:rPr>
          <w:b/>
        </w:rPr>
        <w:t xml:space="preserve">при проведении </w:t>
      </w:r>
      <w:r w:rsidR="00CB48FC" w:rsidRPr="00CB48FC">
        <w:rPr>
          <w:b/>
        </w:rPr>
        <w:t>дополнительных выборов депутатов Совета местного самоуправления с.п.Черная Речка Урванского муниципального района седьмого созыва по Чернореченскому многомандатному избирательному округу №1</w:t>
      </w:r>
    </w:p>
    <w:p w:rsidR="008919E0" w:rsidRDefault="008919E0" w:rsidP="000E76DA">
      <w:pPr>
        <w:pStyle w:val="33"/>
        <w:spacing w:after="0"/>
        <w:ind w:left="180" w:right="-2"/>
        <w:jc w:val="center"/>
        <w:rPr>
          <w:b/>
          <w:sz w:val="28"/>
          <w:szCs w:val="28"/>
        </w:rPr>
      </w:pPr>
    </w:p>
    <w:p w:rsidR="00075504" w:rsidRPr="00075504" w:rsidRDefault="00075504" w:rsidP="000E76DA">
      <w:pPr>
        <w:pStyle w:val="33"/>
        <w:spacing w:after="0"/>
        <w:ind w:left="180" w:right="-2"/>
        <w:jc w:val="center"/>
        <w:rPr>
          <w:b/>
          <w:bCs/>
          <w:sz w:val="28"/>
          <w:szCs w:val="28"/>
        </w:rPr>
      </w:pPr>
    </w:p>
    <w:p w:rsidR="00075504" w:rsidRDefault="00075504" w:rsidP="00922155">
      <w:pPr>
        <w:pStyle w:val="33"/>
        <w:spacing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075504">
        <w:rPr>
          <w:sz w:val="28"/>
        </w:rPr>
        <w:t xml:space="preserve">В </w:t>
      </w:r>
      <w:r w:rsidRPr="00075504">
        <w:rPr>
          <w:sz w:val="28"/>
          <w:szCs w:val="28"/>
        </w:rPr>
        <w:t xml:space="preserve">соответствии с </w:t>
      </w:r>
      <w:r w:rsidR="00CB48FC">
        <w:rPr>
          <w:sz w:val="28"/>
          <w:szCs w:val="28"/>
        </w:rPr>
        <w:t>частью</w:t>
      </w:r>
      <w:r w:rsidR="002D5529">
        <w:rPr>
          <w:sz w:val="28"/>
          <w:szCs w:val="28"/>
        </w:rPr>
        <w:t xml:space="preserve"> </w:t>
      </w:r>
      <w:r w:rsidR="00EA148B" w:rsidRPr="00EA148B">
        <w:rPr>
          <w:sz w:val="28"/>
          <w:szCs w:val="28"/>
        </w:rPr>
        <w:t>2 статьи 54</w:t>
      </w:r>
      <w:r w:rsidR="002D5529">
        <w:rPr>
          <w:sz w:val="28"/>
          <w:szCs w:val="28"/>
        </w:rPr>
        <w:t xml:space="preserve"> и </w:t>
      </w:r>
      <w:r w:rsidR="00CB48FC">
        <w:rPr>
          <w:sz w:val="28"/>
          <w:szCs w:val="28"/>
        </w:rPr>
        <w:t>частью</w:t>
      </w:r>
      <w:r w:rsidR="002D5529">
        <w:rPr>
          <w:sz w:val="28"/>
          <w:szCs w:val="28"/>
        </w:rPr>
        <w:t xml:space="preserve"> 2 статьи 57 </w:t>
      </w:r>
      <w:r w:rsidRPr="00075504">
        <w:rPr>
          <w:sz w:val="28"/>
        </w:rPr>
        <w:t xml:space="preserve">Закона Кабардино-Балкарской Республики </w:t>
      </w:r>
      <w:r w:rsidRPr="00075504">
        <w:rPr>
          <w:sz w:val="28"/>
          <w:szCs w:val="28"/>
        </w:rPr>
        <w:t xml:space="preserve">от </w:t>
      </w:r>
      <w:r w:rsidRPr="00075504">
        <w:rPr>
          <w:sz w:val="28"/>
        </w:rPr>
        <w:t>20 августа 2003 года № 74-РЗ «</w:t>
      </w:r>
      <w:r w:rsidRPr="00075504">
        <w:rPr>
          <w:sz w:val="28"/>
          <w:szCs w:val="18"/>
        </w:rPr>
        <w:t>О выборах депутатов представительных органов местного самоуправления»</w:t>
      </w:r>
      <w:r w:rsidR="00EA148B">
        <w:rPr>
          <w:sz w:val="28"/>
          <w:szCs w:val="18"/>
        </w:rPr>
        <w:t>, и</w:t>
      </w:r>
      <w:r w:rsidR="003D5AE1">
        <w:rPr>
          <w:sz w:val="28"/>
          <w:szCs w:val="18"/>
        </w:rPr>
        <w:t xml:space="preserve"> </w:t>
      </w:r>
      <w:r w:rsidR="00EA148B" w:rsidRPr="00EA148B">
        <w:rPr>
          <w:sz w:val="28"/>
          <w:szCs w:val="18"/>
        </w:rPr>
        <w:t xml:space="preserve">руководствуясь постановлением ЦИК России </w:t>
      </w:r>
      <w:r w:rsidR="00EA148B" w:rsidRPr="00B008C7">
        <w:rPr>
          <w:color w:val="000000" w:themeColor="text1"/>
          <w:sz w:val="28"/>
          <w:szCs w:val="18"/>
        </w:rPr>
        <w:t>от 15</w:t>
      </w:r>
      <w:r w:rsidR="00B008C7">
        <w:rPr>
          <w:color w:val="000000" w:themeColor="text1"/>
          <w:sz w:val="28"/>
          <w:szCs w:val="18"/>
        </w:rPr>
        <w:t xml:space="preserve"> февраля </w:t>
      </w:r>
      <w:r w:rsidR="00EA148B" w:rsidRPr="00B008C7">
        <w:rPr>
          <w:color w:val="000000" w:themeColor="text1"/>
          <w:sz w:val="28"/>
          <w:szCs w:val="18"/>
        </w:rPr>
        <w:t>2017</w:t>
      </w:r>
      <w:r w:rsidR="00B008C7">
        <w:rPr>
          <w:color w:val="000000" w:themeColor="text1"/>
          <w:sz w:val="28"/>
          <w:szCs w:val="18"/>
        </w:rPr>
        <w:t xml:space="preserve"> года             </w:t>
      </w:r>
      <w:r w:rsidR="00EA148B" w:rsidRPr="00B008C7">
        <w:rPr>
          <w:color w:val="000000" w:themeColor="text1"/>
          <w:sz w:val="28"/>
          <w:szCs w:val="18"/>
        </w:rPr>
        <w:t xml:space="preserve"> № 74/667-7</w:t>
      </w:r>
      <w:r w:rsidR="00EA148B" w:rsidRPr="00EA148B">
        <w:rPr>
          <w:sz w:val="28"/>
          <w:szCs w:val="18"/>
        </w:rPr>
        <w:t xml:space="preserve"> «О применении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</w:t>
      </w:r>
      <w:r w:rsidR="00A354DD">
        <w:rPr>
          <w:sz w:val="28"/>
          <w:szCs w:val="18"/>
        </w:rPr>
        <w:t>,</w:t>
      </w:r>
      <w:r w:rsidR="00B65E76">
        <w:rPr>
          <w:sz w:val="28"/>
          <w:szCs w:val="28"/>
        </w:rPr>
        <w:t xml:space="preserve"> Урванская </w:t>
      </w:r>
      <w:r w:rsidRPr="00075504">
        <w:rPr>
          <w:sz w:val="28"/>
          <w:szCs w:val="28"/>
        </w:rPr>
        <w:t xml:space="preserve">территориальная избирательная комиссия </w:t>
      </w:r>
      <w:r w:rsidR="000E76DA">
        <w:rPr>
          <w:b/>
          <w:sz w:val="28"/>
          <w:szCs w:val="28"/>
        </w:rPr>
        <w:t>постановляет</w:t>
      </w:r>
      <w:r w:rsidRPr="00075504">
        <w:rPr>
          <w:b/>
          <w:bCs/>
          <w:sz w:val="28"/>
          <w:szCs w:val="28"/>
        </w:rPr>
        <w:t>:</w:t>
      </w:r>
    </w:p>
    <w:p w:rsidR="00A354DD" w:rsidRPr="00CB48FC" w:rsidRDefault="00A354DD" w:rsidP="00922155">
      <w:pPr>
        <w:spacing w:line="360" w:lineRule="auto"/>
        <w:ind w:firstLine="709"/>
        <w:jc w:val="both"/>
        <w:rPr>
          <w:sz w:val="28"/>
          <w:szCs w:val="28"/>
        </w:rPr>
      </w:pPr>
      <w:r w:rsidRPr="00A354DD">
        <w:rPr>
          <w:sz w:val="28"/>
          <w:szCs w:val="28"/>
        </w:rPr>
        <w:t>1. Утвердить формы следующих протоколов об итогах голосования, о результатах выборов, составляемых избирательными комиссиями при проведении</w:t>
      </w:r>
      <w:r w:rsidR="00464712">
        <w:rPr>
          <w:sz w:val="28"/>
          <w:szCs w:val="28"/>
        </w:rPr>
        <w:t xml:space="preserve"> </w:t>
      </w:r>
      <w:r w:rsidR="00CB48FC" w:rsidRPr="00CB48FC">
        <w:rPr>
          <w:sz w:val="28"/>
          <w:szCs w:val="28"/>
        </w:rPr>
        <w:t>дополнительных выборов депутатов Совета местного самоуправления с.п.Черная Речка Урванского муниципального района седьмого созыва по Чернореченскому многомандатному избирательному округу №1</w:t>
      </w:r>
      <w:r w:rsidRPr="00CB48FC">
        <w:rPr>
          <w:sz w:val="28"/>
          <w:szCs w:val="28"/>
        </w:rPr>
        <w:t>:</w:t>
      </w:r>
    </w:p>
    <w:p w:rsidR="00A354DD" w:rsidRPr="00A354DD" w:rsidRDefault="00A354DD" w:rsidP="00922155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354DD">
        <w:rPr>
          <w:sz w:val="28"/>
          <w:szCs w:val="28"/>
        </w:rPr>
        <w:t>протокол участковой избирательной комиссии об итогах голосования (приложение № 1);</w:t>
      </w:r>
    </w:p>
    <w:p w:rsidR="00A354DD" w:rsidRPr="00A354DD" w:rsidRDefault="00A354DD" w:rsidP="00922155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354DD">
        <w:rPr>
          <w:sz w:val="28"/>
          <w:szCs w:val="28"/>
        </w:rPr>
        <w:lastRenderedPageBreak/>
        <w:t>протокол участковой избирательной комиссии об итогах голосования с машиночитаемым кодом (приложение № 2);</w:t>
      </w:r>
    </w:p>
    <w:p w:rsidR="00A354DD" w:rsidRPr="00A354DD" w:rsidRDefault="00A354DD" w:rsidP="00922155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354DD">
        <w:rPr>
          <w:sz w:val="28"/>
          <w:szCs w:val="28"/>
        </w:rPr>
        <w:t>увеличенную форму протокола участковой избирательной комиссии об итогах голосования (приложение № 3);</w:t>
      </w:r>
    </w:p>
    <w:p w:rsidR="00A354DD" w:rsidRPr="00A354DD" w:rsidRDefault="00922155" w:rsidP="00922155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</w:t>
      </w:r>
      <w:r>
        <w:rPr>
          <w:sz w:val="28"/>
          <w:szCs w:val="28"/>
          <w:lang w:val="en-US"/>
        </w:rPr>
        <w:t> </w:t>
      </w:r>
      <w:r w:rsidR="00A354DD" w:rsidRPr="00A354DD">
        <w:rPr>
          <w:sz w:val="28"/>
          <w:szCs w:val="28"/>
        </w:rPr>
        <w:t>Урванской</w:t>
      </w:r>
      <w:r>
        <w:rPr>
          <w:sz w:val="28"/>
          <w:szCs w:val="28"/>
          <w:lang w:val="en-US"/>
        </w:rPr>
        <w:t> </w:t>
      </w:r>
      <w:r w:rsidR="00A354DD" w:rsidRPr="00A354DD">
        <w:rPr>
          <w:sz w:val="28"/>
          <w:szCs w:val="28"/>
        </w:rPr>
        <w:t>территориальной избирательной комиссии об итогах голосования (приложение № 4);</w:t>
      </w:r>
    </w:p>
    <w:p w:rsidR="002D5529" w:rsidRPr="00C626C0" w:rsidRDefault="00A354DD" w:rsidP="00922155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626C0">
        <w:rPr>
          <w:sz w:val="28"/>
          <w:szCs w:val="28"/>
        </w:rPr>
        <w:t>протокол Урванской территориальной избирательной комиссии о результатах выборов (приложение № 5);</w:t>
      </w:r>
    </w:p>
    <w:p w:rsidR="00A354DD" w:rsidRPr="00A354DD" w:rsidRDefault="00A354DD" w:rsidP="00922155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354DD">
        <w:rPr>
          <w:sz w:val="28"/>
          <w:szCs w:val="28"/>
        </w:rPr>
        <w:t>увеличенную форму протокола Урванской</w:t>
      </w:r>
      <w:r w:rsidR="002D5529">
        <w:rPr>
          <w:sz w:val="28"/>
          <w:szCs w:val="28"/>
        </w:rPr>
        <w:t xml:space="preserve"> т</w:t>
      </w:r>
      <w:r w:rsidRPr="00A354DD">
        <w:rPr>
          <w:sz w:val="28"/>
          <w:szCs w:val="28"/>
        </w:rPr>
        <w:t xml:space="preserve">ерриториальной избирательной комиссии об итогах голосования (приложение № </w:t>
      </w:r>
      <w:r>
        <w:rPr>
          <w:sz w:val="28"/>
          <w:szCs w:val="28"/>
        </w:rPr>
        <w:t>6</w:t>
      </w:r>
      <w:r w:rsidRPr="00A354DD">
        <w:rPr>
          <w:sz w:val="28"/>
          <w:szCs w:val="28"/>
        </w:rPr>
        <w:t>);</w:t>
      </w:r>
    </w:p>
    <w:p w:rsidR="002D5529" w:rsidRDefault="002D5529" w:rsidP="009221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22155" w:rsidRPr="00922155">
        <w:rPr>
          <w:sz w:val="28"/>
          <w:szCs w:val="28"/>
        </w:rPr>
        <w:t xml:space="preserve"> </w:t>
      </w:r>
      <w:r w:rsidRPr="002D5529">
        <w:rPr>
          <w:sz w:val="28"/>
          <w:szCs w:val="28"/>
        </w:rPr>
        <w:t>Контроль за исполнением настоящего постановления возложить на секретаря Урванской территориальной избирательной комиссии Болову Р.З.</w:t>
      </w:r>
    </w:p>
    <w:p w:rsidR="002D5529" w:rsidRPr="002D5529" w:rsidRDefault="002D5529" w:rsidP="009221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5529">
        <w:rPr>
          <w:sz w:val="28"/>
          <w:szCs w:val="28"/>
        </w:rPr>
        <w:t>.</w:t>
      </w:r>
      <w:r w:rsidR="00922155">
        <w:rPr>
          <w:sz w:val="28"/>
          <w:szCs w:val="28"/>
          <w:lang w:val="en-US"/>
        </w:rPr>
        <w:t> </w:t>
      </w:r>
      <w:r w:rsidRPr="002D5529">
        <w:rPr>
          <w:sz w:val="28"/>
          <w:szCs w:val="28"/>
        </w:rPr>
        <w:t>Настоящее постановление разместить в информационно-телекоммуникационной сети «Интернет» на сайте местной администрации Урванского муниципального района</w:t>
      </w:r>
      <w:r w:rsidR="00464712">
        <w:rPr>
          <w:sz w:val="28"/>
          <w:szCs w:val="28"/>
        </w:rPr>
        <w:t>, в разделе «Избирательная комиссия»</w:t>
      </w:r>
      <w:r w:rsidRPr="002D5529">
        <w:rPr>
          <w:sz w:val="28"/>
          <w:szCs w:val="28"/>
        </w:rPr>
        <w:t>.</w:t>
      </w:r>
    </w:p>
    <w:p w:rsidR="002D5529" w:rsidRPr="00A354DD" w:rsidRDefault="002D5529" w:rsidP="002D5529">
      <w:pPr>
        <w:ind w:left="1429"/>
        <w:jc w:val="both"/>
        <w:rPr>
          <w:sz w:val="28"/>
          <w:szCs w:val="28"/>
        </w:rPr>
      </w:pPr>
    </w:p>
    <w:p w:rsidR="00A354DD" w:rsidRPr="00A354DD" w:rsidRDefault="00A354DD" w:rsidP="00A354DD"/>
    <w:p w:rsidR="002D5529" w:rsidRDefault="002D5529" w:rsidP="00075504">
      <w:pPr>
        <w:pStyle w:val="3"/>
        <w:ind w:firstLine="708"/>
        <w:jc w:val="left"/>
        <w:rPr>
          <w:sz w:val="28"/>
        </w:rPr>
      </w:pPr>
    </w:p>
    <w:p w:rsidR="00075504" w:rsidRDefault="00075504" w:rsidP="00075504">
      <w:pPr>
        <w:pStyle w:val="3"/>
        <w:ind w:firstLine="708"/>
        <w:jc w:val="lef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3531"/>
        <w:gridCol w:w="2328"/>
      </w:tblGrid>
      <w:tr w:rsidR="007C06D9" w:rsidRPr="00484411" w:rsidTr="007C06D9">
        <w:tc>
          <w:tcPr>
            <w:tcW w:w="3711" w:type="dxa"/>
            <w:vAlign w:val="center"/>
          </w:tcPr>
          <w:p w:rsidR="007C06D9" w:rsidRPr="009160F5" w:rsidRDefault="007C06D9" w:rsidP="00487B06">
            <w:pPr>
              <w:pStyle w:val="a4"/>
              <w:spacing w:line="240" w:lineRule="auto"/>
              <w:ind w:right="91"/>
            </w:pPr>
            <w:r w:rsidRPr="009160F5">
              <w:t>Председатель</w:t>
            </w:r>
          </w:p>
        </w:tc>
        <w:tc>
          <w:tcPr>
            <w:tcW w:w="3531" w:type="dxa"/>
            <w:vAlign w:val="center"/>
          </w:tcPr>
          <w:p w:rsidR="007C06D9" w:rsidRPr="009160F5" w:rsidRDefault="007C06D9" w:rsidP="003D5AE1">
            <w:pPr>
              <w:pStyle w:val="a4"/>
              <w:spacing w:line="240" w:lineRule="auto"/>
              <w:ind w:right="91" w:firstLine="905"/>
              <w:jc w:val="center"/>
            </w:pPr>
          </w:p>
        </w:tc>
        <w:tc>
          <w:tcPr>
            <w:tcW w:w="2328" w:type="dxa"/>
            <w:vAlign w:val="center"/>
          </w:tcPr>
          <w:p w:rsidR="007C06D9" w:rsidRPr="009160F5" w:rsidRDefault="007C06D9" w:rsidP="003D5AE1">
            <w:pPr>
              <w:pStyle w:val="a4"/>
              <w:spacing w:line="240" w:lineRule="auto"/>
              <w:ind w:left="-108" w:right="-2" w:hanging="1"/>
              <w:jc w:val="center"/>
            </w:pPr>
            <w:r w:rsidRPr="009160F5">
              <w:t xml:space="preserve"> А.А. Пшихачев</w:t>
            </w:r>
          </w:p>
        </w:tc>
      </w:tr>
      <w:tr w:rsidR="007C06D9" w:rsidTr="007C06D9">
        <w:tc>
          <w:tcPr>
            <w:tcW w:w="3711" w:type="dxa"/>
            <w:vAlign w:val="center"/>
          </w:tcPr>
          <w:p w:rsidR="007C06D9" w:rsidRPr="009160F5" w:rsidRDefault="007C06D9" w:rsidP="003D5AE1">
            <w:pPr>
              <w:pStyle w:val="a4"/>
              <w:spacing w:line="240" w:lineRule="auto"/>
              <w:ind w:right="91"/>
              <w:jc w:val="center"/>
            </w:pPr>
          </w:p>
        </w:tc>
        <w:tc>
          <w:tcPr>
            <w:tcW w:w="3531" w:type="dxa"/>
            <w:vAlign w:val="center"/>
          </w:tcPr>
          <w:p w:rsidR="007C06D9" w:rsidRPr="009160F5" w:rsidRDefault="007C06D9" w:rsidP="003D5AE1">
            <w:pPr>
              <w:pStyle w:val="a4"/>
              <w:spacing w:line="240" w:lineRule="auto"/>
              <w:ind w:right="91" w:firstLine="905"/>
              <w:jc w:val="center"/>
            </w:pPr>
          </w:p>
        </w:tc>
        <w:tc>
          <w:tcPr>
            <w:tcW w:w="2328" w:type="dxa"/>
            <w:vAlign w:val="center"/>
          </w:tcPr>
          <w:p w:rsidR="007C06D9" w:rsidRPr="009160F5" w:rsidRDefault="007C06D9" w:rsidP="003D5AE1">
            <w:pPr>
              <w:pStyle w:val="a4"/>
              <w:spacing w:line="240" w:lineRule="auto"/>
              <w:ind w:right="-2" w:hanging="1"/>
              <w:jc w:val="right"/>
            </w:pPr>
          </w:p>
          <w:p w:rsidR="00487B06" w:rsidRPr="009160F5" w:rsidRDefault="00487B06" w:rsidP="003D5AE1">
            <w:pPr>
              <w:pStyle w:val="a4"/>
              <w:spacing w:line="240" w:lineRule="auto"/>
              <w:ind w:right="-2" w:hanging="1"/>
              <w:jc w:val="right"/>
            </w:pPr>
          </w:p>
        </w:tc>
      </w:tr>
      <w:tr w:rsidR="007C06D9" w:rsidRPr="00867334" w:rsidTr="007C06D9">
        <w:tc>
          <w:tcPr>
            <w:tcW w:w="3711" w:type="dxa"/>
            <w:vAlign w:val="center"/>
          </w:tcPr>
          <w:p w:rsidR="007C06D9" w:rsidRPr="00867334" w:rsidRDefault="007C06D9" w:rsidP="00464712">
            <w:pPr>
              <w:pStyle w:val="a4"/>
              <w:spacing w:line="240" w:lineRule="auto"/>
              <w:ind w:right="91"/>
            </w:pPr>
            <w:r w:rsidRPr="009160F5">
              <w:t>Секретарь</w:t>
            </w:r>
          </w:p>
        </w:tc>
        <w:tc>
          <w:tcPr>
            <w:tcW w:w="3531" w:type="dxa"/>
            <w:vAlign w:val="center"/>
          </w:tcPr>
          <w:p w:rsidR="007C06D9" w:rsidRPr="00867334" w:rsidRDefault="007C06D9" w:rsidP="003D5AE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328" w:type="dxa"/>
            <w:vAlign w:val="center"/>
          </w:tcPr>
          <w:p w:rsidR="007C06D9" w:rsidRPr="00867334" w:rsidRDefault="00464712" w:rsidP="00464712">
            <w:pPr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  <w:r w:rsidR="007C06D9">
              <w:rPr>
                <w:sz w:val="28"/>
                <w:szCs w:val="28"/>
              </w:rPr>
              <w:t>Р.З. Болова</w:t>
            </w:r>
          </w:p>
        </w:tc>
      </w:tr>
    </w:tbl>
    <w:p w:rsidR="007C06D9" w:rsidRDefault="007C06D9" w:rsidP="007C06D9">
      <w:pPr>
        <w:pStyle w:val="31"/>
        <w:spacing w:line="276" w:lineRule="auto"/>
        <w:ind w:firstLine="709"/>
        <w:jc w:val="both"/>
        <w:rPr>
          <w:sz w:val="28"/>
          <w:szCs w:val="28"/>
        </w:rPr>
      </w:pPr>
    </w:p>
    <w:sectPr w:rsidR="007C06D9" w:rsidSect="00464712">
      <w:headerReference w:type="even" r:id="rId9"/>
      <w:headerReference w:type="default" r:id="rId10"/>
      <w:pgSz w:w="11906" w:h="16838"/>
      <w:pgMar w:top="993" w:right="849" w:bottom="426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77" w:rsidRDefault="005B4F77">
      <w:r>
        <w:separator/>
      </w:r>
    </w:p>
  </w:endnote>
  <w:endnote w:type="continuationSeparator" w:id="0">
    <w:p w:rsidR="005B4F77" w:rsidRDefault="005B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77" w:rsidRDefault="005B4F77">
      <w:r>
        <w:separator/>
      </w:r>
    </w:p>
  </w:footnote>
  <w:footnote w:type="continuationSeparator" w:id="0">
    <w:p w:rsidR="005B4F77" w:rsidRDefault="005B4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AE1" w:rsidRDefault="002D1B6D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D5AE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D5AE1" w:rsidRDefault="003D5A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AE1" w:rsidRDefault="002D1B6D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D5AE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F72CF">
      <w:rPr>
        <w:rStyle w:val="a9"/>
        <w:noProof/>
      </w:rPr>
      <w:t>2</w:t>
    </w:r>
    <w:r>
      <w:rPr>
        <w:rStyle w:val="a9"/>
      </w:rPr>
      <w:fldChar w:fldCharType="end"/>
    </w:r>
  </w:p>
  <w:p w:rsidR="003D5AE1" w:rsidRDefault="003D5A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7876B9"/>
    <w:multiLevelType w:val="hybridMultilevel"/>
    <w:tmpl w:val="1AF4515E"/>
    <w:lvl w:ilvl="0" w:tplc="2EBAE594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846B16"/>
    <w:multiLevelType w:val="hybridMultilevel"/>
    <w:tmpl w:val="F3186F26"/>
    <w:lvl w:ilvl="0" w:tplc="B6F0A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2C43E8"/>
    <w:multiLevelType w:val="hybridMultilevel"/>
    <w:tmpl w:val="ED683D10"/>
    <w:lvl w:ilvl="0" w:tplc="30826736">
      <w:start w:val="1"/>
      <w:numFmt w:val="decimal"/>
      <w:lvlText w:val="%1."/>
      <w:lvlJc w:val="left"/>
      <w:pPr>
        <w:ind w:left="99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A56"/>
    <w:rsid w:val="00007C5A"/>
    <w:rsid w:val="000153FB"/>
    <w:rsid w:val="00041260"/>
    <w:rsid w:val="00045C7A"/>
    <w:rsid w:val="0005030F"/>
    <w:rsid w:val="00056E2F"/>
    <w:rsid w:val="00061356"/>
    <w:rsid w:val="00075504"/>
    <w:rsid w:val="000A5185"/>
    <w:rsid w:val="000A677E"/>
    <w:rsid w:val="000B0303"/>
    <w:rsid w:val="000B2FEF"/>
    <w:rsid w:val="000C0D97"/>
    <w:rsid w:val="000E76DA"/>
    <w:rsid w:val="000F62DA"/>
    <w:rsid w:val="00100FC2"/>
    <w:rsid w:val="00144316"/>
    <w:rsid w:val="001525B2"/>
    <w:rsid w:val="00156151"/>
    <w:rsid w:val="00156688"/>
    <w:rsid w:val="00157EF2"/>
    <w:rsid w:val="00185B75"/>
    <w:rsid w:val="00186AAD"/>
    <w:rsid w:val="001971EF"/>
    <w:rsid w:val="001A47B4"/>
    <w:rsid w:val="001C5541"/>
    <w:rsid w:val="001C5FD5"/>
    <w:rsid w:val="001C687F"/>
    <w:rsid w:val="001F0119"/>
    <w:rsid w:val="00222EB0"/>
    <w:rsid w:val="002267F8"/>
    <w:rsid w:val="00234C3E"/>
    <w:rsid w:val="0027466B"/>
    <w:rsid w:val="002870E2"/>
    <w:rsid w:val="00287667"/>
    <w:rsid w:val="002D1B6D"/>
    <w:rsid w:val="002D5529"/>
    <w:rsid w:val="002E0F47"/>
    <w:rsid w:val="002E30F2"/>
    <w:rsid w:val="002F0A7E"/>
    <w:rsid w:val="002F290C"/>
    <w:rsid w:val="002F3008"/>
    <w:rsid w:val="003001F4"/>
    <w:rsid w:val="00314D35"/>
    <w:rsid w:val="00343302"/>
    <w:rsid w:val="00350F50"/>
    <w:rsid w:val="0037019D"/>
    <w:rsid w:val="003A12BF"/>
    <w:rsid w:val="003D5AE1"/>
    <w:rsid w:val="003E289F"/>
    <w:rsid w:val="003E6489"/>
    <w:rsid w:val="00412645"/>
    <w:rsid w:val="00412C4B"/>
    <w:rsid w:val="00412F1B"/>
    <w:rsid w:val="00416AEC"/>
    <w:rsid w:val="004268F5"/>
    <w:rsid w:val="00436AD5"/>
    <w:rsid w:val="0045756F"/>
    <w:rsid w:val="00464712"/>
    <w:rsid w:val="004744A5"/>
    <w:rsid w:val="0047710C"/>
    <w:rsid w:val="0048552A"/>
    <w:rsid w:val="00485ED6"/>
    <w:rsid w:val="00487B06"/>
    <w:rsid w:val="0049208F"/>
    <w:rsid w:val="004A05DB"/>
    <w:rsid w:val="004B009C"/>
    <w:rsid w:val="004C75E5"/>
    <w:rsid w:val="004D5BD8"/>
    <w:rsid w:val="004F7C5B"/>
    <w:rsid w:val="005011E2"/>
    <w:rsid w:val="0051340E"/>
    <w:rsid w:val="005327F2"/>
    <w:rsid w:val="00535FC4"/>
    <w:rsid w:val="00542A07"/>
    <w:rsid w:val="00546A56"/>
    <w:rsid w:val="00546E89"/>
    <w:rsid w:val="00551171"/>
    <w:rsid w:val="00555863"/>
    <w:rsid w:val="005576BA"/>
    <w:rsid w:val="00596DE0"/>
    <w:rsid w:val="005A71C4"/>
    <w:rsid w:val="005B4F77"/>
    <w:rsid w:val="005F11D5"/>
    <w:rsid w:val="006305EB"/>
    <w:rsid w:val="00634FB1"/>
    <w:rsid w:val="00636A40"/>
    <w:rsid w:val="00637F73"/>
    <w:rsid w:val="006438CF"/>
    <w:rsid w:val="00645ADD"/>
    <w:rsid w:val="0065353E"/>
    <w:rsid w:val="006535CC"/>
    <w:rsid w:val="0066056E"/>
    <w:rsid w:val="00670B83"/>
    <w:rsid w:val="006737D4"/>
    <w:rsid w:val="00687403"/>
    <w:rsid w:val="006A65CF"/>
    <w:rsid w:val="006B18E4"/>
    <w:rsid w:val="006B3061"/>
    <w:rsid w:val="006B656F"/>
    <w:rsid w:val="006D0F75"/>
    <w:rsid w:val="006D3625"/>
    <w:rsid w:val="006F5D27"/>
    <w:rsid w:val="00702E8F"/>
    <w:rsid w:val="0072463D"/>
    <w:rsid w:val="007344A2"/>
    <w:rsid w:val="00770DED"/>
    <w:rsid w:val="00781F5D"/>
    <w:rsid w:val="007C06D9"/>
    <w:rsid w:val="007D0485"/>
    <w:rsid w:val="007D1A38"/>
    <w:rsid w:val="007D3275"/>
    <w:rsid w:val="007D5B59"/>
    <w:rsid w:val="007E2A76"/>
    <w:rsid w:val="007F5C54"/>
    <w:rsid w:val="008027FD"/>
    <w:rsid w:val="00804E5D"/>
    <w:rsid w:val="008137F8"/>
    <w:rsid w:val="00823BB0"/>
    <w:rsid w:val="00824688"/>
    <w:rsid w:val="00831A19"/>
    <w:rsid w:val="0087305C"/>
    <w:rsid w:val="00873520"/>
    <w:rsid w:val="008870C9"/>
    <w:rsid w:val="008919E0"/>
    <w:rsid w:val="008A1A8F"/>
    <w:rsid w:val="008B1DB0"/>
    <w:rsid w:val="008F72CF"/>
    <w:rsid w:val="009160F5"/>
    <w:rsid w:val="00917779"/>
    <w:rsid w:val="00922155"/>
    <w:rsid w:val="00967027"/>
    <w:rsid w:val="0098173B"/>
    <w:rsid w:val="00987210"/>
    <w:rsid w:val="0099135F"/>
    <w:rsid w:val="009941F7"/>
    <w:rsid w:val="009A4079"/>
    <w:rsid w:val="009D13FE"/>
    <w:rsid w:val="009F5BB7"/>
    <w:rsid w:val="00A0665D"/>
    <w:rsid w:val="00A24EFE"/>
    <w:rsid w:val="00A26A90"/>
    <w:rsid w:val="00A354DD"/>
    <w:rsid w:val="00A474A4"/>
    <w:rsid w:val="00A53C40"/>
    <w:rsid w:val="00A93585"/>
    <w:rsid w:val="00AA295B"/>
    <w:rsid w:val="00AE0029"/>
    <w:rsid w:val="00B008C7"/>
    <w:rsid w:val="00B51A6B"/>
    <w:rsid w:val="00B65E76"/>
    <w:rsid w:val="00BB05B8"/>
    <w:rsid w:val="00BB3FE3"/>
    <w:rsid w:val="00BB5595"/>
    <w:rsid w:val="00BC4154"/>
    <w:rsid w:val="00C028CA"/>
    <w:rsid w:val="00C10671"/>
    <w:rsid w:val="00C2128A"/>
    <w:rsid w:val="00C35717"/>
    <w:rsid w:val="00C626C0"/>
    <w:rsid w:val="00C964F8"/>
    <w:rsid w:val="00CB48FC"/>
    <w:rsid w:val="00CD2247"/>
    <w:rsid w:val="00D12363"/>
    <w:rsid w:val="00D83C7F"/>
    <w:rsid w:val="00DC1A08"/>
    <w:rsid w:val="00DC2920"/>
    <w:rsid w:val="00DC6907"/>
    <w:rsid w:val="00DD71B6"/>
    <w:rsid w:val="00E123DB"/>
    <w:rsid w:val="00E2603E"/>
    <w:rsid w:val="00E3359E"/>
    <w:rsid w:val="00EA148B"/>
    <w:rsid w:val="00F12429"/>
    <w:rsid w:val="00F14FD8"/>
    <w:rsid w:val="00F31818"/>
    <w:rsid w:val="00F35D86"/>
    <w:rsid w:val="00F62342"/>
    <w:rsid w:val="00F70560"/>
    <w:rsid w:val="00F73529"/>
    <w:rsid w:val="00F813D9"/>
    <w:rsid w:val="00FD2F14"/>
    <w:rsid w:val="00FF4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6FE6D"/>
  <w15:docId w15:val="{B6D2C087-9B72-4751-AF53-BEDCD34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08F"/>
    <w:rPr>
      <w:sz w:val="24"/>
      <w:szCs w:val="24"/>
    </w:rPr>
  </w:style>
  <w:style w:type="paragraph" w:styleId="1">
    <w:name w:val="heading 1"/>
    <w:basedOn w:val="a"/>
    <w:next w:val="a"/>
    <w:qFormat/>
    <w:rsid w:val="00CD224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9208F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49208F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49208F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49208F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208F"/>
    <w:pPr>
      <w:spacing w:line="360" w:lineRule="auto"/>
      <w:ind w:firstLine="709"/>
      <w:jc w:val="both"/>
    </w:pPr>
    <w:rPr>
      <w:sz w:val="28"/>
      <w:szCs w:val="20"/>
    </w:rPr>
  </w:style>
  <w:style w:type="paragraph" w:styleId="a4">
    <w:name w:val="Body Text"/>
    <w:basedOn w:val="a"/>
    <w:link w:val="a5"/>
    <w:rsid w:val="0049208F"/>
    <w:pPr>
      <w:spacing w:line="360" w:lineRule="auto"/>
      <w:jc w:val="both"/>
    </w:pPr>
    <w:rPr>
      <w:sz w:val="28"/>
      <w:szCs w:val="20"/>
    </w:rPr>
  </w:style>
  <w:style w:type="paragraph" w:styleId="a6">
    <w:name w:val="header"/>
    <w:basedOn w:val="a"/>
    <w:rsid w:val="0049208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footer"/>
    <w:basedOn w:val="a"/>
    <w:link w:val="a8"/>
    <w:rsid w:val="0049208F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page number"/>
    <w:basedOn w:val="a0"/>
    <w:rsid w:val="0049208F"/>
  </w:style>
  <w:style w:type="paragraph" w:customStyle="1" w:styleId="ConsPlusTitle">
    <w:name w:val="ConsPlusTitle"/>
    <w:rsid w:val="004920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Нижний колонтитул Знак"/>
    <w:link w:val="a7"/>
    <w:rsid w:val="002F290C"/>
    <w:rPr>
      <w:lang w:val="ru-RU" w:eastAsia="ru-RU" w:bidi="ar-SA"/>
    </w:rPr>
  </w:style>
  <w:style w:type="paragraph" w:styleId="aa">
    <w:name w:val="List Paragraph"/>
    <w:basedOn w:val="a"/>
    <w:qFormat/>
    <w:rsid w:val="00981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D22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Цитата1"/>
    <w:basedOn w:val="a"/>
    <w:rsid w:val="00A26A90"/>
    <w:pPr>
      <w:tabs>
        <w:tab w:val="left" w:pos="7106"/>
      </w:tabs>
      <w:suppressAutoHyphens/>
      <w:spacing w:before="60"/>
      <w:ind w:left="708" w:right="2248"/>
    </w:pPr>
    <w:rPr>
      <w:sz w:val="28"/>
      <w:szCs w:val="28"/>
      <w:lang w:eastAsia="ar-SA"/>
    </w:rPr>
  </w:style>
  <w:style w:type="paragraph" w:customStyle="1" w:styleId="ConsNormal">
    <w:name w:val="ConsNormal"/>
    <w:rsid w:val="00A26A9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31">
    <w:name w:val="Body Text 3"/>
    <w:basedOn w:val="a"/>
    <w:link w:val="32"/>
    <w:rsid w:val="00781F5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781F5D"/>
    <w:rPr>
      <w:sz w:val="16"/>
      <w:szCs w:val="16"/>
    </w:rPr>
  </w:style>
  <w:style w:type="character" w:customStyle="1" w:styleId="a5">
    <w:name w:val="Основной текст Знак"/>
    <w:link w:val="a4"/>
    <w:rsid w:val="007C06D9"/>
    <w:rPr>
      <w:sz w:val="28"/>
    </w:rPr>
  </w:style>
  <w:style w:type="character" w:customStyle="1" w:styleId="30">
    <w:name w:val="Заголовок 3 Знак"/>
    <w:link w:val="3"/>
    <w:rsid w:val="00075504"/>
    <w:rPr>
      <w:sz w:val="24"/>
    </w:rPr>
  </w:style>
  <w:style w:type="character" w:customStyle="1" w:styleId="50">
    <w:name w:val="Заголовок 5 Знак"/>
    <w:link w:val="5"/>
    <w:rsid w:val="00075504"/>
    <w:rPr>
      <w:sz w:val="28"/>
    </w:rPr>
  </w:style>
  <w:style w:type="character" w:styleId="ab">
    <w:name w:val="Strong"/>
    <w:qFormat/>
    <w:rsid w:val="00075504"/>
    <w:rPr>
      <w:rFonts w:ascii="Arial" w:hAnsi="Arial" w:cs="Arial" w:hint="default"/>
      <w:b/>
      <w:bCs/>
      <w:spacing w:val="7"/>
    </w:rPr>
  </w:style>
  <w:style w:type="paragraph" w:styleId="33">
    <w:name w:val="Body Text Indent 3"/>
    <w:basedOn w:val="a"/>
    <w:link w:val="34"/>
    <w:uiPriority w:val="99"/>
    <w:unhideWhenUsed/>
    <w:rsid w:val="0007550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075504"/>
    <w:rPr>
      <w:sz w:val="16"/>
      <w:szCs w:val="16"/>
    </w:rPr>
  </w:style>
  <w:style w:type="paragraph" w:styleId="ac">
    <w:name w:val="Balloon Text"/>
    <w:basedOn w:val="a"/>
    <w:link w:val="ad"/>
    <w:semiHidden/>
    <w:unhideWhenUsed/>
    <w:rsid w:val="000A51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0A5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7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3A892-4423-493A-BD7A-9E4DD3DD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CROC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Секретарь_ИК</dc:creator>
  <cp:lastModifiedBy>Admin</cp:lastModifiedBy>
  <cp:revision>13</cp:revision>
  <cp:lastPrinted>2022-03-24T11:23:00Z</cp:lastPrinted>
  <dcterms:created xsi:type="dcterms:W3CDTF">2022-03-24T10:56:00Z</dcterms:created>
  <dcterms:modified xsi:type="dcterms:W3CDTF">2025-05-27T09:33:00Z</dcterms:modified>
</cp:coreProperties>
</file>