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tblLook w:val="01E0" w:firstRow="1" w:lastRow="1" w:firstColumn="1" w:lastColumn="1" w:noHBand="0" w:noVBand="0"/>
      </w:tblPr>
      <w:tblGrid>
        <w:gridCol w:w="3190"/>
        <w:gridCol w:w="1598"/>
        <w:gridCol w:w="1592"/>
        <w:gridCol w:w="3268"/>
      </w:tblGrid>
      <w:tr w:rsidR="00181992" w:rsidRPr="00C44889" w:rsidTr="00B27672">
        <w:trPr>
          <w:trHeight w:val="1119"/>
        </w:trPr>
        <w:tc>
          <w:tcPr>
            <w:tcW w:w="3190" w:type="dxa"/>
          </w:tcPr>
          <w:p w:rsidR="00181992" w:rsidRPr="00C44889" w:rsidRDefault="00181992" w:rsidP="00B27672">
            <w:pPr>
              <w:spacing w:after="120"/>
              <w:rPr>
                <w:sz w:val="24"/>
                <w:szCs w:val="24"/>
              </w:rPr>
            </w:pPr>
          </w:p>
        </w:tc>
        <w:tc>
          <w:tcPr>
            <w:tcW w:w="3190" w:type="dxa"/>
            <w:gridSpan w:val="2"/>
            <w:hideMark/>
          </w:tcPr>
          <w:p w:rsidR="00181992" w:rsidRPr="00C44889" w:rsidRDefault="00181992" w:rsidP="00B27672">
            <w:pPr>
              <w:spacing w:line="360" w:lineRule="auto"/>
              <w:jc w:val="center"/>
              <w:rPr>
                <w:sz w:val="22"/>
                <w:szCs w:val="24"/>
              </w:rPr>
            </w:pPr>
            <w:r w:rsidRPr="00C44889">
              <w:rPr>
                <w:noProof/>
                <w:sz w:val="24"/>
                <w:szCs w:val="24"/>
              </w:rPr>
              <w:drawing>
                <wp:inline distT="0" distB="0" distL="0" distR="0">
                  <wp:extent cx="628650" cy="666750"/>
                  <wp:effectExtent l="19050" t="0" r="0" b="0"/>
                  <wp:docPr id="2" name="Рисунок 1" descr="KBR_ORLM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BR_ORLM_7"/>
                          <pic:cNvPicPr>
                            <a:picLocks noChangeAspect="1" noChangeArrowheads="1"/>
                          </pic:cNvPicPr>
                        </pic:nvPicPr>
                        <pic:blipFill>
                          <a:blip r:embed="rId5" cstate="print"/>
                          <a:srcRect/>
                          <a:stretch>
                            <a:fillRect/>
                          </a:stretch>
                        </pic:blipFill>
                        <pic:spPr bwMode="auto">
                          <a:xfrm>
                            <a:off x="0" y="0"/>
                            <a:ext cx="628650" cy="666750"/>
                          </a:xfrm>
                          <a:prstGeom prst="rect">
                            <a:avLst/>
                          </a:prstGeom>
                          <a:noFill/>
                          <a:ln w="9525">
                            <a:noFill/>
                            <a:miter lim="800000"/>
                            <a:headEnd/>
                            <a:tailEnd/>
                          </a:ln>
                        </pic:spPr>
                      </pic:pic>
                    </a:graphicData>
                  </a:graphic>
                </wp:inline>
              </w:drawing>
            </w:r>
          </w:p>
        </w:tc>
        <w:tc>
          <w:tcPr>
            <w:tcW w:w="3268" w:type="dxa"/>
          </w:tcPr>
          <w:p w:rsidR="00181992" w:rsidRPr="00C44889" w:rsidRDefault="00181992" w:rsidP="00B27672">
            <w:pPr>
              <w:spacing w:after="120"/>
              <w:rPr>
                <w:sz w:val="24"/>
                <w:szCs w:val="24"/>
              </w:rPr>
            </w:pPr>
          </w:p>
        </w:tc>
      </w:tr>
      <w:tr w:rsidR="00181992" w:rsidRPr="00C44889" w:rsidTr="00B27672">
        <w:tc>
          <w:tcPr>
            <w:tcW w:w="9648" w:type="dxa"/>
            <w:gridSpan w:val="4"/>
            <w:hideMark/>
          </w:tcPr>
          <w:p w:rsidR="00181992" w:rsidRPr="00C44889" w:rsidRDefault="000549C9" w:rsidP="00B27672">
            <w:pPr>
              <w:keepNext/>
              <w:spacing w:before="120" w:after="60"/>
              <w:jc w:val="center"/>
              <w:outlineLvl w:val="3"/>
              <w:rPr>
                <w:rFonts w:eastAsiaTheme="minorEastAsia"/>
                <w:b/>
                <w:bCs/>
                <w:sz w:val="28"/>
                <w:szCs w:val="28"/>
              </w:rPr>
            </w:pPr>
            <w:r>
              <w:rPr>
                <w:rFonts w:eastAsiaTheme="minorEastAsia"/>
                <w:b/>
                <w:bCs/>
                <w:sz w:val="28"/>
                <w:szCs w:val="28"/>
              </w:rPr>
              <w:t>УРВАНСКАЯ</w:t>
            </w:r>
            <w:r w:rsidR="00181992" w:rsidRPr="00C44889">
              <w:rPr>
                <w:rFonts w:eastAsiaTheme="minorEastAsia"/>
                <w:b/>
                <w:bCs/>
                <w:sz w:val="28"/>
                <w:szCs w:val="28"/>
              </w:rPr>
              <w:t xml:space="preserve"> ТЕРРИТОРИАЛЬНАЯ ИЗБИРАТЕЛЬНАЯ КОМИССИЯ КАБАРДИНО-БАЛКАРСКОЙ РЕСПУБЛИКИ</w:t>
            </w:r>
          </w:p>
        </w:tc>
      </w:tr>
      <w:tr w:rsidR="00181992" w:rsidRPr="00C44889" w:rsidTr="00B27672">
        <w:tc>
          <w:tcPr>
            <w:tcW w:w="9648" w:type="dxa"/>
            <w:gridSpan w:val="4"/>
          </w:tcPr>
          <w:p w:rsidR="00181992" w:rsidRPr="00C44889" w:rsidRDefault="00181992" w:rsidP="00B27672">
            <w:pPr>
              <w:spacing w:after="120"/>
              <w:rPr>
                <w:sz w:val="24"/>
                <w:szCs w:val="24"/>
              </w:rPr>
            </w:pPr>
          </w:p>
        </w:tc>
      </w:tr>
      <w:tr w:rsidR="00181992" w:rsidRPr="00C44889" w:rsidTr="00B27672">
        <w:tc>
          <w:tcPr>
            <w:tcW w:w="3190" w:type="dxa"/>
          </w:tcPr>
          <w:p w:rsidR="00181992" w:rsidRPr="00C44889" w:rsidRDefault="00181992" w:rsidP="00B27672">
            <w:pPr>
              <w:spacing w:after="120"/>
              <w:rPr>
                <w:sz w:val="24"/>
                <w:szCs w:val="24"/>
              </w:rPr>
            </w:pPr>
          </w:p>
        </w:tc>
        <w:tc>
          <w:tcPr>
            <w:tcW w:w="3190" w:type="dxa"/>
            <w:gridSpan w:val="2"/>
            <w:hideMark/>
          </w:tcPr>
          <w:p w:rsidR="00181992" w:rsidRPr="00C44889" w:rsidRDefault="00B15E6B" w:rsidP="00B27672">
            <w:pPr>
              <w:autoSpaceDE w:val="0"/>
              <w:autoSpaceDN w:val="0"/>
              <w:adjustRightInd w:val="0"/>
              <w:jc w:val="center"/>
              <w:rPr>
                <w:b/>
                <w:bCs/>
                <w:sz w:val="28"/>
                <w:szCs w:val="28"/>
              </w:rPr>
            </w:pPr>
            <w:r>
              <w:rPr>
                <w:b/>
                <w:bCs/>
                <w:sz w:val="28"/>
                <w:szCs w:val="28"/>
              </w:rPr>
              <w:t>ПОСТАНОВЛ</w:t>
            </w:r>
            <w:r w:rsidR="00181992" w:rsidRPr="00C44889">
              <w:rPr>
                <w:b/>
                <w:bCs/>
                <w:sz w:val="28"/>
                <w:szCs w:val="28"/>
              </w:rPr>
              <w:t>ЕНИЕ</w:t>
            </w:r>
          </w:p>
        </w:tc>
        <w:tc>
          <w:tcPr>
            <w:tcW w:w="3268" w:type="dxa"/>
          </w:tcPr>
          <w:p w:rsidR="00181992" w:rsidRPr="00C44889" w:rsidRDefault="00181992" w:rsidP="00B27672">
            <w:pPr>
              <w:spacing w:after="120"/>
              <w:rPr>
                <w:sz w:val="24"/>
                <w:szCs w:val="24"/>
              </w:rPr>
            </w:pPr>
          </w:p>
        </w:tc>
      </w:tr>
      <w:tr w:rsidR="00181992" w:rsidRPr="00C44889" w:rsidTr="00B27672">
        <w:trPr>
          <w:trHeight w:val="335"/>
        </w:trPr>
        <w:tc>
          <w:tcPr>
            <w:tcW w:w="4788" w:type="dxa"/>
            <w:gridSpan w:val="2"/>
            <w:hideMark/>
          </w:tcPr>
          <w:p w:rsidR="00181992" w:rsidRPr="00B15E6B" w:rsidRDefault="00447242" w:rsidP="00DD71FB">
            <w:pPr>
              <w:spacing w:after="120"/>
              <w:rPr>
                <w:sz w:val="28"/>
                <w:szCs w:val="28"/>
              </w:rPr>
            </w:pPr>
            <w:r>
              <w:rPr>
                <w:bCs/>
                <w:sz w:val="28"/>
                <w:szCs w:val="28"/>
              </w:rPr>
              <w:t xml:space="preserve">   </w:t>
            </w:r>
            <w:r w:rsidR="003F526F" w:rsidRPr="00B15E6B">
              <w:rPr>
                <w:bCs/>
                <w:sz w:val="28"/>
                <w:szCs w:val="28"/>
              </w:rPr>
              <w:t>«2</w:t>
            </w:r>
            <w:r w:rsidR="00DD71FB">
              <w:rPr>
                <w:bCs/>
                <w:sz w:val="28"/>
                <w:szCs w:val="28"/>
              </w:rPr>
              <w:t>9</w:t>
            </w:r>
            <w:r w:rsidR="003F526F" w:rsidRPr="00B15E6B">
              <w:rPr>
                <w:bCs/>
                <w:sz w:val="28"/>
                <w:szCs w:val="28"/>
              </w:rPr>
              <w:t xml:space="preserve">» </w:t>
            </w:r>
            <w:r w:rsidR="00206C09" w:rsidRPr="00B15E6B">
              <w:rPr>
                <w:bCs/>
                <w:sz w:val="28"/>
                <w:szCs w:val="28"/>
              </w:rPr>
              <w:t>июня 2026</w:t>
            </w:r>
            <w:r w:rsidR="00181992" w:rsidRPr="00B15E6B">
              <w:rPr>
                <w:bCs/>
                <w:sz w:val="28"/>
                <w:szCs w:val="28"/>
              </w:rPr>
              <w:t xml:space="preserve"> г.</w:t>
            </w:r>
            <w:r w:rsidR="00181992" w:rsidRPr="00B15E6B">
              <w:rPr>
                <w:bCs/>
                <w:sz w:val="28"/>
                <w:szCs w:val="28"/>
              </w:rPr>
              <w:tab/>
            </w:r>
          </w:p>
        </w:tc>
        <w:tc>
          <w:tcPr>
            <w:tcW w:w="1592" w:type="dxa"/>
          </w:tcPr>
          <w:p w:rsidR="00181992" w:rsidRPr="00C44889" w:rsidRDefault="00181992" w:rsidP="00B27672">
            <w:pPr>
              <w:spacing w:after="120"/>
              <w:rPr>
                <w:b/>
                <w:sz w:val="28"/>
                <w:szCs w:val="28"/>
              </w:rPr>
            </w:pPr>
          </w:p>
        </w:tc>
        <w:tc>
          <w:tcPr>
            <w:tcW w:w="3268" w:type="dxa"/>
            <w:hideMark/>
          </w:tcPr>
          <w:p w:rsidR="00181992" w:rsidRPr="00B15E6B" w:rsidRDefault="00447242" w:rsidP="00DD71FB">
            <w:pPr>
              <w:jc w:val="center"/>
              <w:rPr>
                <w:bCs/>
                <w:sz w:val="28"/>
                <w:szCs w:val="28"/>
              </w:rPr>
            </w:pPr>
            <w:r>
              <w:rPr>
                <w:sz w:val="28"/>
                <w:szCs w:val="28"/>
              </w:rPr>
              <w:t xml:space="preserve">                           </w:t>
            </w:r>
            <w:r w:rsidR="00B769A5">
              <w:rPr>
                <w:sz w:val="28"/>
                <w:szCs w:val="28"/>
              </w:rPr>
              <w:t>№</w:t>
            </w:r>
            <w:r w:rsidR="00DD71FB">
              <w:rPr>
                <w:sz w:val="28"/>
                <w:szCs w:val="28"/>
              </w:rPr>
              <w:t>56</w:t>
            </w:r>
            <w:r w:rsidR="00E13CFB">
              <w:rPr>
                <w:sz w:val="28"/>
                <w:szCs w:val="28"/>
              </w:rPr>
              <w:t>/</w:t>
            </w:r>
            <w:r w:rsidR="00DD71FB">
              <w:rPr>
                <w:sz w:val="28"/>
                <w:szCs w:val="28"/>
              </w:rPr>
              <w:t>4</w:t>
            </w:r>
            <w:r w:rsidR="00E13CFB">
              <w:rPr>
                <w:sz w:val="28"/>
                <w:szCs w:val="28"/>
              </w:rPr>
              <w:t>-</w:t>
            </w:r>
            <w:r w:rsidR="00A9779F">
              <w:rPr>
                <w:sz w:val="28"/>
                <w:szCs w:val="28"/>
              </w:rPr>
              <w:t>5</w:t>
            </w:r>
            <w:r w:rsidR="00B769A5">
              <w:rPr>
                <w:sz w:val="28"/>
                <w:szCs w:val="28"/>
              </w:rPr>
              <w:t xml:space="preserve"> </w:t>
            </w:r>
          </w:p>
        </w:tc>
      </w:tr>
      <w:tr w:rsidR="00181992" w:rsidRPr="00C44889" w:rsidTr="00B27672">
        <w:tc>
          <w:tcPr>
            <w:tcW w:w="9648" w:type="dxa"/>
            <w:gridSpan w:val="4"/>
            <w:hideMark/>
          </w:tcPr>
          <w:p w:rsidR="00181992" w:rsidRPr="00154500" w:rsidRDefault="00181992" w:rsidP="000549C9">
            <w:pPr>
              <w:jc w:val="center"/>
              <w:rPr>
                <w:sz w:val="24"/>
                <w:szCs w:val="24"/>
              </w:rPr>
            </w:pPr>
            <w:r w:rsidRPr="00154500">
              <w:rPr>
                <w:sz w:val="24"/>
                <w:szCs w:val="24"/>
              </w:rPr>
              <w:t xml:space="preserve">г.п. </w:t>
            </w:r>
            <w:r w:rsidR="000549C9" w:rsidRPr="00154500">
              <w:rPr>
                <w:sz w:val="24"/>
                <w:szCs w:val="24"/>
              </w:rPr>
              <w:t>Нарткала</w:t>
            </w:r>
          </w:p>
        </w:tc>
      </w:tr>
    </w:tbl>
    <w:p w:rsidR="000D6DA5" w:rsidRPr="0028097B" w:rsidRDefault="000D6DA5" w:rsidP="000D6DA5">
      <w:pPr>
        <w:pStyle w:val="a5"/>
        <w:jc w:val="left"/>
        <w:rPr>
          <w:sz w:val="24"/>
          <w:szCs w:val="24"/>
        </w:rPr>
      </w:pPr>
    </w:p>
    <w:p w:rsidR="00404801" w:rsidRPr="001809D4" w:rsidRDefault="00404801" w:rsidP="00404801">
      <w:pPr>
        <w:spacing w:line="360" w:lineRule="auto"/>
        <w:ind w:firstLine="720"/>
        <w:jc w:val="center"/>
        <w:rPr>
          <w:b/>
          <w:sz w:val="28"/>
          <w:szCs w:val="28"/>
        </w:rPr>
      </w:pPr>
      <w:r w:rsidRPr="001809D4">
        <w:rPr>
          <w:b/>
          <w:sz w:val="28"/>
          <w:szCs w:val="28"/>
        </w:rPr>
        <w:t xml:space="preserve">О </w:t>
      </w:r>
      <w:r>
        <w:rPr>
          <w:b/>
          <w:sz w:val="28"/>
          <w:szCs w:val="28"/>
        </w:rPr>
        <w:t>рабочей группе</w:t>
      </w:r>
      <w:r w:rsidRPr="001809D4">
        <w:rPr>
          <w:b/>
          <w:sz w:val="28"/>
          <w:szCs w:val="28"/>
        </w:rPr>
        <w:t xml:space="preserve"> по информационным спорам и иным вопросам информационного обеспечения выборов и референдумов</w:t>
      </w:r>
    </w:p>
    <w:p w:rsidR="00404801" w:rsidRDefault="00404801" w:rsidP="00404801">
      <w:pPr>
        <w:pStyle w:val="a3"/>
        <w:jc w:val="center"/>
      </w:pPr>
    </w:p>
    <w:p w:rsidR="00404801" w:rsidRDefault="00404801" w:rsidP="00206C09">
      <w:pPr>
        <w:spacing w:line="360" w:lineRule="auto"/>
        <w:ind w:firstLine="720"/>
        <w:jc w:val="both"/>
        <w:rPr>
          <w:b/>
          <w:sz w:val="28"/>
          <w:szCs w:val="28"/>
        </w:rPr>
      </w:pPr>
      <w:r>
        <w:rPr>
          <w:sz w:val="28"/>
          <w:szCs w:val="28"/>
        </w:rPr>
        <w:t xml:space="preserve">В </w:t>
      </w:r>
      <w:r w:rsidRPr="00F9460F">
        <w:rPr>
          <w:sz w:val="28"/>
          <w:szCs w:val="28"/>
        </w:rPr>
        <w:t xml:space="preserve">соответствии с пунктом 9 статьи 26 Федерального закона «Об основных гарантиях избирательных прав и права на участие в референдуме граждан Российской Федерации», частью </w:t>
      </w:r>
      <w:r w:rsidR="004A5CC9">
        <w:rPr>
          <w:sz w:val="28"/>
          <w:szCs w:val="28"/>
        </w:rPr>
        <w:t>1</w:t>
      </w:r>
      <w:r w:rsidRPr="00F9460F">
        <w:rPr>
          <w:sz w:val="28"/>
          <w:szCs w:val="28"/>
        </w:rPr>
        <w:t xml:space="preserve"> статьи 18 Закона КБР «О выборах депутатов представительных органов местного самоуправления» в целях реализации полномочий избирательной комиссии по контролю за соблюдением участниками избирательного процесса порядка и правил информирования избирателей, проведения предвыборной агитации </w:t>
      </w:r>
      <w:r>
        <w:rPr>
          <w:sz w:val="28"/>
          <w:szCs w:val="28"/>
        </w:rPr>
        <w:t xml:space="preserve">на </w:t>
      </w:r>
      <w:r w:rsidR="00DD71FB" w:rsidRPr="00DD71FB">
        <w:rPr>
          <w:sz w:val="28"/>
          <w:szCs w:val="28"/>
        </w:rPr>
        <w:t>выбор</w:t>
      </w:r>
      <w:r w:rsidR="00DD71FB">
        <w:rPr>
          <w:sz w:val="28"/>
          <w:szCs w:val="28"/>
        </w:rPr>
        <w:t>ах</w:t>
      </w:r>
      <w:r w:rsidR="00DD71FB" w:rsidRPr="00DD71FB">
        <w:rPr>
          <w:sz w:val="28"/>
          <w:szCs w:val="28"/>
        </w:rPr>
        <w:t xml:space="preserve"> депутатов</w:t>
      </w:r>
      <w:r w:rsidR="00DD71FB" w:rsidRPr="00DD71FB">
        <w:rPr>
          <w:b/>
          <w:sz w:val="28"/>
          <w:szCs w:val="28"/>
        </w:rPr>
        <w:t xml:space="preserve"> </w:t>
      </w:r>
      <w:r w:rsidR="00DD71FB" w:rsidRPr="00DD71FB">
        <w:rPr>
          <w:sz w:val="28"/>
          <w:szCs w:val="28"/>
        </w:rPr>
        <w:t>представительных органов местного самоуправления восьмого созыва Урванского муниципального района КБР</w:t>
      </w:r>
      <w:r w:rsidR="00206C09">
        <w:rPr>
          <w:sz w:val="28"/>
          <w:szCs w:val="28"/>
        </w:rPr>
        <w:t>,</w:t>
      </w:r>
      <w:r w:rsidRPr="00F9460F">
        <w:rPr>
          <w:sz w:val="28"/>
          <w:szCs w:val="28"/>
        </w:rPr>
        <w:t xml:space="preserve"> </w:t>
      </w:r>
      <w:r w:rsidRPr="00206C09">
        <w:rPr>
          <w:sz w:val="28"/>
          <w:szCs w:val="28"/>
        </w:rPr>
        <w:t xml:space="preserve">Урванская территориальная избирательная комиссия </w:t>
      </w:r>
      <w:r w:rsidRPr="00F9460F">
        <w:rPr>
          <w:b/>
          <w:sz w:val="28"/>
          <w:szCs w:val="28"/>
        </w:rPr>
        <w:t xml:space="preserve"> </w:t>
      </w:r>
      <w:r>
        <w:rPr>
          <w:b/>
          <w:sz w:val="28"/>
          <w:szCs w:val="28"/>
        </w:rPr>
        <w:t>постанов</w:t>
      </w:r>
      <w:r w:rsidR="00206C09">
        <w:rPr>
          <w:b/>
          <w:sz w:val="28"/>
          <w:szCs w:val="28"/>
        </w:rPr>
        <w:t>ляет</w:t>
      </w:r>
      <w:r w:rsidRPr="00F9460F">
        <w:rPr>
          <w:b/>
          <w:sz w:val="28"/>
          <w:szCs w:val="28"/>
        </w:rPr>
        <w:t>:</w:t>
      </w:r>
    </w:p>
    <w:p w:rsidR="00404801" w:rsidRPr="00F9460F" w:rsidRDefault="00404801" w:rsidP="00206C09">
      <w:pPr>
        <w:numPr>
          <w:ilvl w:val="0"/>
          <w:numId w:val="1"/>
        </w:numPr>
        <w:spacing w:line="360" w:lineRule="auto"/>
        <w:ind w:left="0" w:firstLine="360"/>
        <w:jc w:val="both"/>
        <w:rPr>
          <w:sz w:val="28"/>
          <w:szCs w:val="28"/>
        </w:rPr>
      </w:pPr>
      <w:r w:rsidRPr="00F9460F">
        <w:rPr>
          <w:sz w:val="28"/>
          <w:szCs w:val="28"/>
        </w:rPr>
        <w:t>Образовать рабочую группу по информационным спорам и иным вопросам информационного обеспечения выборов и референдумов. (приложение №</w:t>
      </w:r>
      <w:r w:rsidR="00A9779F">
        <w:rPr>
          <w:sz w:val="28"/>
          <w:szCs w:val="28"/>
        </w:rPr>
        <w:t>1</w:t>
      </w:r>
      <w:r w:rsidRPr="00F9460F">
        <w:rPr>
          <w:sz w:val="28"/>
          <w:szCs w:val="28"/>
        </w:rPr>
        <w:t>).</w:t>
      </w:r>
    </w:p>
    <w:p w:rsidR="00404801" w:rsidRPr="00F9460F" w:rsidRDefault="00404801" w:rsidP="00206C09">
      <w:pPr>
        <w:numPr>
          <w:ilvl w:val="0"/>
          <w:numId w:val="1"/>
        </w:numPr>
        <w:spacing w:line="360" w:lineRule="auto"/>
        <w:ind w:left="0" w:firstLine="360"/>
        <w:jc w:val="both"/>
        <w:rPr>
          <w:sz w:val="28"/>
          <w:szCs w:val="28"/>
        </w:rPr>
      </w:pPr>
      <w:r w:rsidRPr="00F9460F">
        <w:rPr>
          <w:sz w:val="28"/>
          <w:szCs w:val="28"/>
        </w:rPr>
        <w:t>Утвердить положение о рабочей группе по информационным спорам и иным вопросам информационного обеспечения</w:t>
      </w:r>
      <w:r>
        <w:rPr>
          <w:sz w:val="28"/>
          <w:szCs w:val="28"/>
        </w:rPr>
        <w:t>.</w:t>
      </w:r>
      <w:r w:rsidRPr="00F9460F">
        <w:rPr>
          <w:sz w:val="28"/>
          <w:szCs w:val="28"/>
        </w:rPr>
        <w:t xml:space="preserve"> (приложение №</w:t>
      </w:r>
      <w:r w:rsidR="00A9779F">
        <w:rPr>
          <w:sz w:val="28"/>
          <w:szCs w:val="28"/>
        </w:rPr>
        <w:t>2</w:t>
      </w:r>
      <w:r w:rsidRPr="00F9460F">
        <w:rPr>
          <w:sz w:val="28"/>
          <w:szCs w:val="28"/>
        </w:rPr>
        <w:t>).</w:t>
      </w:r>
    </w:p>
    <w:p w:rsidR="00404801" w:rsidRDefault="00404801" w:rsidP="00404801">
      <w:pPr>
        <w:spacing w:line="360" w:lineRule="auto"/>
        <w:jc w:val="both"/>
        <w:rPr>
          <w:sz w:val="28"/>
          <w:szCs w:val="28"/>
        </w:rPr>
      </w:pPr>
    </w:p>
    <w:p w:rsidR="00404801" w:rsidRDefault="00404801" w:rsidP="00404801">
      <w:pPr>
        <w:spacing w:line="360" w:lineRule="auto"/>
        <w:jc w:val="both"/>
        <w:rPr>
          <w:sz w:val="28"/>
        </w:rPr>
      </w:pPr>
    </w:p>
    <w:p w:rsidR="00404801" w:rsidRPr="00404801" w:rsidRDefault="00404801" w:rsidP="009D1C15">
      <w:pPr>
        <w:pStyle w:val="3"/>
        <w:ind w:firstLine="708"/>
        <w:jc w:val="left"/>
        <w:rPr>
          <w:b w:val="0"/>
          <w:szCs w:val="28"/>
        </w:rPr>
      </w:pPr>
      <w:r w:rsidRPr="00404801">
        <w:rPr>
          <w:b w:val="0"/>
          <w:szCs w:val="28"/>
        </w:rPr>
        <w:t>Председатель</w:t>
      </w:r>
    </w:p>
    <w:p w:rsidR="00404801" w:rsidRPr="00404801" w:rsidRDefault="00404801" w:rsidP="00404801">
      <w:pPr>
        <w:jc w:val="both"/>
        <w:rPr>
          <w:sz w:val="28"/>
          <w:szCs w:val="28"/>
        </w:rPr>
      </w:pPr>
      <w:r w:rsidRPr="00404801">
        <w:rPr>
          <w:sz w:val="28"/>
          <w:szCs w:val="28"/>
        </w:rPr>
        <w:t>избирательной комиссии</w:t>
      </w:r>
      <w:r w:rsidRPr="00404801">
        <w:rPr>
          <w:sz w:val="28"/>
          <w:szCs w:val="28"/>
        </w:rPr>
        <w:tab/>
      </w:r>
      <w:r w:rsidRPr="00404801">
        <w:rPr>
          <w:sz w:val="28"/>
          <w:szCs w:val="28"/>
        </w:rPr>
        <w:tab/>
      </w:r>
      <w:r w:rsidRPr="00404801">
        <w:rPr>
          <w:sz w:val="28"/>
          <w:szCs w:val="28"/>
        </w:rPr>
        <w:tab/>
      </w:r>
      <w:r w:rsidRPr="00404801">
        <w:rPr>
          <w:sz w:val="28"/>
          <w:szCs w:val="28"/>
        </w:rPr>
        <w:tab/>
      </w:r>
      <w:r w:rsidRPr="00404801">
        <w:rPr>
          <w:sz w:val="28"/>
          <w:szCs w:val="28"/>
        </w:rPr>
        <w:tab/>
      </w:r>
      <w:r w:rsidRPr="00404801">
        <w:rPr>
          <w:sz w:val="28"/>
          <w:szCs w:val="28"/>
        </w:rPr>
        <w:tab/>
      </w:r>
      <w:r w:rsidR="00206C09">
        <w:rPr>
          <w:sz w:val="28"/>
          <w:szCs w:val="28"/>
        </w:rPr>
        <w:t xml:space="preserve">     </w:t>
      </w:r>
      <w:r>
        <w:rPr>
          <w:sz w:val="28"/>
          <w:szCs w:val="28"/>
        </w:rPr>
        <w:t>А.А. Пшихачев</w:t>
      </w:r>
    </w:p>
    <w:p w:rsidR="00404801" w:rsidRPr="00404801" w:rsidRDefault="00404801" w:rsidP="00404801">
      <w:pPr>
        <w:jc w:val="both"/>
        <w:rPr>
          <w:sz w:val="28"/>
        </w:rPr>
      </w:pPr>
    </w:p>
    <w:p w:rsidR="00404801" w:rsidRPr="00404801" w:rsidRDefault="00404801" w:rsidP="009D1C15">
      <w:pPr>
        <w:ind w:left="708"/>
        <w:rPr>
          <w:sz w:val="28"/>
          <w:szCs w:val="28"/>
        </w:rPr>
      </w:pPr>
      <w:r w:rsidRPr="00404801">
        <w:rPr>
          <w:sz w:val="28"/>
          <w:szCs w:val="28"/>
        </w:rPr>
        <w:t>Секретарь</w:t>
      </w:r>
    </w:p>
    <w:p w:rsidR="00404801" w:rsidRDefault="00404801" w:rsidP="00404801">
      <w:pPr>
        <w:rPr>
          <w:szCs w:val="28"/>
        </w:rPr>
      </w:pPr>
      <w:r w:rsidRPr="00404801">
        <w:rPr>
          <w:sz w:val="28"/>
          <w:szCs w:val="28"/>
        </w:rPr>
        <w:t>избирательной комиссии</w:t>
      </w:r>
      <w:r w:rsidRPr="00FB0B93">
        <w:tab/>
      </w:r>
      <w:r w:rsidRPr="00FB0B93">
        <w:tab/>
      </w:r>
      <w:r w:rsidRPr="00FB0B93">
        <w:tab/>
      </w:r>
      <w:r w:rsidRPr="00FB0B93">
        <w:tab/>
      </w:r>
      <w:r w:rsidRPr="00FB0B93">
        <w:tab/>
      </w:r>
      <w:r w:rsidRPr="00FB0B93">
        <w:tab/>
      </w:r>
      <w:r w:rsidR="00206C09">
        <w:t xml:space="preserve">       </w:t>
      </w:r>
      <w:r>
        <w:rPr>
          <w:sz w:val="28"/>
          <w:szCs w:val="28"/>
        </w:rPr>
        <w:t>Р.З. Болова</w:t>
      </w:r>
    </w:p>
    <w:p w:rsidR="00404801" w:rsidRDefault="00404801" w:rsidP="00404801"/>
    <w:p w:rsidR="00404801" w:rsidRPr="00206C09" w:rsidRDefault="00404801" w:rsidP="00206C09">
      <w:pPr>
        <w:pStyle w:val="a3"/>
        <w:ind w:left="4500"/>
        <w:jc w:val="right"/>
        <w:rPr>
          <w:szCs w:val="28"/>
        </w:rPr>
      </w:pPr>
      <w:r w:rsidRPr="00206C09">
        <w:rPr>
          <w:szCs w:val="28"/>
        </w:rPr>
        <w:lastRenderedPageBreak/>
        <w:t>Приложение №</w:t>
      </w:r>
      <w:r w:rsidR="00A9779F">
        <w:rPr>
          <w:szCs w:val="28"/>
        </w:rPr>
        <w:t>1</w:t>
      </w:r>
    </w:p>
    <w:p w:rsidR="00404801" w:rsidRPr="00206C09" w:rsidRDefault="00404801" w:rsidP="00206C09">
      <w:pPr>
        <w:pStyle w:val="a3"/>
        <w:ind w:left="4500"/>
        <w:jc w:val="right"/>
        <w:rPr>
          <w:szCs w:val="28"/>
        </w:rPr>
      </w:pPr>
    </w:p>
    <w:p w:rsidR="00404801" w:rsidRPr="00206C09" w:rsidRDefault="00404801" w:rsidP="00206C09">
      <w:pPr>
        <w:pStyle w:val="a3"/>
        <w:ind w:left="4500"/>
        <w:jc w:val="right"/>
        <w:rPr>
          <w:szCs w:val="28"/>
        </w:rPr>
      </w:pPr>
      <w:r w:rsidRPr="00206C09">
        <w:rPr>
          <w:szCs w:val="28"/>
        </w:rPr>
        <w:t>УТВЕРЖДЕНО</w:t>
      </w:r>
    </w:p>
    <w:p w:rsidR="00206C09" w:rsidRPr="00206C09" w:rsidRDefault="00404801" w:rsidP="00206C09">
      <w:pPr>
        <w:pStyle w:val="a3"/>
        <w:ind w:left="4500"/>
        <w:jc w:val="right"/>
        <w:rPr>
          <w:szCs w:val="28"/>
        </w:rPr>
      </w:pPr>
      <w:r w:rsidRPr="00206C09">
        <w:rPr>
          <w:szCs w:val="28"/>
        </w:rPr>
        <w:t xml:space="preserve">Постановлением </w:t>
      </w:r>
    </w:p>
    <w:p w:rsidR="00206C09" w:rsidRPr="00206C09" w:rsidRDefault="00404801" w:rsidP="00206C09">
      <w:pPr>
        <w:pStyle w:val="a3"/>
        <w:ind w:left="4500"/>
        <w:jc w:val="right"/>
        <w:rPr>
          <w:szCs w:val="28"/>
        </w:rPr>
      </w:pPr>
      <w:r w:rsidRPr="00206C09">
        <w:rPr>
          <w:szCs w:val="28"/>
        </w:rPr>
        <w:t xml:space="preserve">Урванской территориальной </w:t>
      </w:r>
    </w:p>
    <w:p w:rsidR="00404801" w:rsidRPr="00206C09" w:rsidRDefault="00404801" w:rsidP="00206C09">
      <w:pPr>
        <w:pStyle w:val="a3"/>
        <w:ind w:left="4500"/>
        <w:jc w:val="right"/>
        <w:rPr>
          <w:szCs w:val="28"/>
        </w:rPr>
      </w:pPr>
      <w:r w:rsidRPr="00206C09">
        <w:rPr>
          <w:szCs w:val="28"/>
        </w:rPr>
        <w:t>избирательной комиссии</w:t>
      </w:r>
    </w:p>
    <w:p w:rsidR="00404801" w:rsidRPr="00206C09" w:rsidRDefault="00206C09" w:rsidP="00206C09">
      <w:pPr>
        <w:pStyle w:val="a3"/>
        <w:spacing w:before="120"/>
        <w:ind w:left="4502"/>
        <w:jc w:val="right"/>
        <w:rPr>
          <w:szCs w:val="28"/>
        </w:rPr>
      </w:pPr>
      <w:r w:rsidRPr="00206C09">
        <w:rPr>
          <w:szCs w:val="28"/>
        </w:rPr>
        <w:t>от 2</w:t>
      </w:r>
      <w:r w:rsidR="00DD71FB">
        <w:rPr>
          <w:szCs w:val="28"/>
        </w:rPr>
        <w:t>9</w:t>
      </w:r>
      <w:r w:rsidR="00404801" w:rsidRPr="00206C09">
        <w:rPr>
          <w:szCs w:val="28"/>
        </w:rPr>
        <w:t xml:space="preserve"> июня 202</w:t>
      </w:r>
      <w:r w:rsidRPr="00206C09">
        <w:rPr>
          <w:szCs w:val="28"/>
        </w:rPr>
        <w:t>6</w:t>
      </w:r>
      <w:r w:rsidR="00404801" w:rsidRPr="00206C09">
        <w:rPr>
          <w:szCs w:val="28"/>
        </w:rPr>
        <w:t xml:space="preserve"> г.  №</w:t>
      </w:r>
      <w:r w:rsidR="00DD71FB">
        <w:rPr>
          <w:szCs w:val="28"/>
        </w:rPr>
        <w:t>56</w:t>
      </w:r>
      <w:r w:rsidR="00404801" w:rsidRPr="00206C09">
        <w:rPr>
          <w:szCs w:val="28"/>
        </w:rPr>
        <w:t>/</w:t>
      </w:r>
      <w:r w:rsidR="00DD71FB">
        <w:rPr>
          <w:szCs w:val="28"/>
        </w:rPr>
        <w:t>4</w:t>
      </w:r>
      <w:r w:rsidR="00404801" w:rsidRPr="00206C09">
        <w:rPr>
          <w:szCs w:val="28"/>
        </w:rPr>
        <w:t>-</w:t>
      </w:r>
      <w:r w:rsidR="00DD71FB">
        <w:rPr>
          <w:szCs w:val="28"/>
        </w:rPr>
        <w:t>5</w:t>
      </w:r>
    </w:p>
    <w:p w:rsidR="00404801" w:rsidRDefault="00404801" w:rsidP="00404801">
      <w:pPr>
        <w:jc w:val="center"/>
        <w:rPr>
          <w:b/>
          <w:sz w:val="28"/>
          <w:szCs w:val="28"/>
        </w:rPr>
      </w:pPr>
    </w:p>
    <w:p w:rsidR="00404801" w:rsidRDefault="00404801" w:rsidP="00404801">
      <w:pPr>
        <w:jc w:val="center"/>
        <w:rPr>
          <w:b/>
          <w:sz w:val="28"/>
          <w:szCs w:val="28"/>
        </w:rPr>
      </w:pPr>
    </w:p>
    <w:p w:rsidR="00404801" w:rsidRPr="003152ED" w:rsidRDefault="00404801" w:rsidP="00404801">
      <w:pPr>
        <w:jc w:val="center"/>
        <w:rPr>
          <w:b/>
          <w:sz w:val="28"/>
          <w:szCs w:val="28"/>
        </w:rPr>
      </w:pPr>
      <w:r w:rsidRPr="003152ED">
        <w:rPr>
          <w:b/>
          <w:sz w:val="28"/>
          <w:szCs w:val="28"/>
        </w:rPr>
        <w:t>СОСТАВ РАБОЧЕЙ ГРУППЫ</w:t>
      </w:r>
    </w:p>
    <w:p w:rsidR="00404801" w:rsidRPr="0087343A" w:rsidRDefault="00404801" w:rsidP="00404801">
      <w:pPr>
        <w:jc w:val="center"/>
        <w:rPr>
          <w:b/>
          <w:sz w:val="28"/>
          <w:szCs w:val="28"/>
        </w:rPr>
      </w:pPr>
      <w:r w:rsidRPr="0087343A">
        <w:rPr>
          <w:b/>
          <w:sz w:val="28"/>
          <w:szCs w:val="28"/>
        </w:rPr>
        <w:t>по информационным спорам и иным вопросам информационного обеспечения</w:t>
      </w:r>
    </w:p>
    <w:p w:rsidR="00404801" w:rsidRPr="003152ED" w:rsidRDefault="00404801" w:rsidP="00404801">
      <w:pPr>
        <w:rPr>
          <w:b/>
          <w:sz w:val="28"/>
          <w:szCs w:val="28"/>
        </w:rPr>
      </w:pPr>
    </w:p>
    <w:tbl>
      <w:tblPr>
        <w:tblW w:w="0" w:type="auto"/>
        <w:tblInd w:w="108" w:type="dxa"/>
        <w:tblLook w:val="01E0" w:firstRow="1" w:lastRow="1" w:firstColumn="1" w:lastColumn="1" w:noHBand="0" w:noVBand="0"/>
      </w:tblPr>
      <w:tblGrid>
        <w:gridCol w:w="2880"/>
        <w:gridCol w:w="6583"/>
      </w:tblGrid>
      <w:tr w:rsidR="00404801" w:rsidTr="00585B77">
        <w:trPr>
          <w:cantSplit/>
        </w:trPr>
        <w:tc>
          <w:tcPr>
            <w:tcW w:w="9463" w:type="dxa"/>
            <w:gridSpan w:val="2"/>
          </w:tcPr>
          <w:p w:rsidR="00404801" w:rsidRDefault="00404801" w:rsidP="00585B77">
            <w:pPr>
              <w:jc w:val="center"/>
              <w:rPr>
                <w:b/>
                <w:sz w:val="28"/>
                <w:szCs w:val="28"/>
              </w:rPr>
            </w:pPr>
            <w:r>
              <w:rPr>
                <w:b/>
                <w:sz w:val="28"/>
                <w:szCs w:val="28"/>
              </w:rPr>
              <w:t>Руководитель р</w:t>
            </w:r>
            <w:r w:rsidRPr="00F016E7">
              <w:rPr>
                <w:b/>
                <w:sz w:val="28"/>
                <w:szCs w:val="28"/>
              </w:rPr>
              <w:t>абочей группы</w:t>
            </w:r>
          </w:p>
          <w:p w:rsidR="00404801" w:rsidRPr="00F016E7" w:rsidRDefault="00404801" w:rsidP="00585B77">
            <w:pPr>
              <w:jc w:val="center"/>
              <w:rPr>
                <w:b/>
                <w:sz w:val="28"/>
                <w:szCs w:val="28"/>
              </w:rPr>
            </w:pPr>
          </w:p>
        </w:tc>
      </w:tr>
      <w:tr w:rsidR="00404801" w:rsidTr="00585B77">
        <w:trPr>
          <w:cantSplit/>
        </w:trPr>
        <w:tc>
          <w:tcPr>
            <w:tcW w:w="2880" w:type="dxa"/>
          </w:tcPr>
          <w:p w:rsidR="00404801" w:rsidRPr="006B4CAC" w:rsidRDefault="00404801" w:rsidP="00585B77">
            <w:pPr>
              <w:rPr>
                <w:sz w:val="28"/>
                <w:szCs w:val="28"/>
              </w:rPr>
            </w:pPr>
            <w:r>
              <w:rPr>
                <w:b/>
                <w:sz w:val="28"/>
                <w:szCs w:val="28"/>
              </w:rPr>
              <w:t>Болова Рита Зуберовна</w:t>
            </w:r>
            <w:r w:rsidRPr="006B4CAC">
              <w:rPr>
                <w:b/>
                <w:bCs/>
                <w:sz w:val="28"/>
                <w:szCs w:val="28"/>
              </w:rPr>
              <w:t xml:space="preserve"> </w:t>
            </w:r>
          </w:p>
        </w:tc>
        <w:tc>
          <w:tcPr>
            <w:tcW w:w="6583" w:type="dxa"/>
          </w:tcPr>
          <w:p w:rsidR="00404801" w:rsidRPr="00783160" w:rsidRDefault="00404801" w:rsidP="00585B77">
            <w:pPr>
              <w:rPr>
                <w:sz w:val="28"/>
                <w:szCs w:val="28"/>
              </w:rPr>
            </w:pPr>
            <w:r>
              <w:rPr>
                <w:bCs/>
                <w:sz w:val="28"/>
                <w:szCs w:val="28"/>
              </w:rPr>
              <w:t>секретарь</w:t>
            </w:r>
            <w:r w:rsidRPr="006B4CAC">
              <w:rPr>
                <w:sz w:val="28"/>
                <w:szCs w:val="28"/>
              </w:rPr>
              <w:t xml:space="preserve"> </w:t>
            </w:r>
            <w:r>
              <w:rPr>
                <w:sz w:val="28"/>
                <w:szCs w:val="28"/>
              </w:rPr>
              <w:t>Урванской</w:t>
            </w:r>
            <w:r w:rsidRPr="006B4CAC">
              <w:rPr>
                <w:sz w:val="28"/>
                <w:szCs w:val="28"/>
              </w:rPr>
              <w:t xml:space="preserve"> территориальной избирательной комиссии </w:t>
            </w:r>
            <w:r w:rsidRPr="006B4CAC">
              <w:rPr>
                <w:vanish/>
                <w:sz w:val="28"/>
                <w:szCs w:val="28"/>
              </w:rPr>
              <w:t>Республики</w:t>
            </w:r>
          </w:p>
          <w:p w:rsidR="00404801" w:rsidRPr="006B4CAC" w:rsidRDefault="00404801" w:rsidP="00585B77">
            <w:pPr>
              <w:rPr>
                <w:vanish/>
                <w:sz w:val="28"/>
                <w:szCs w:val="28"/>
              </w:rPr>
            </w:pPr>
          </w:p>
        </w:tc>
      </w:tr>
      <w:tr w:rsidR="00404801" w:rsidTr="00585B77">
        <w:trPr>
          <w:cantSplit/>
        </w:trPr>
        <w:tc>
          <w:tcPr>
            <w:tcW w:w="9463" w:type="dxa"/>
            <w:gridSpan w:val="2"/>
          </w:tcPr>
          <w:p w:rsidR="00404801" w:rsidRDefault="00404801" w:rsidP="00585B77">
            <w:pPr>
              <w:jc w:val="center"/>
              <w:rPr>
                <w:b/>
                <w:sz w:val="28"/>
                <w:szCs w:val="28"/>
              </w:rPr>
            </w:pPr>
            <w:r>
              <w:rPr>
                <w:b/>
                <w:sz w:val="28"/>
                <w:szCs w:val="28"/>
              </w:rPr>
              <w:t>Заместитель руководителя р</w:t>
            </w:r>
            <w:r w:rsidRPr="00F016E7">
              <w:rPr>
                <w:b/>
                <w:sz w:val="28"/>
                <w:szCs w:val="28"/>
              </w:rPr>
              <w:t>абочей группы</w:t>
            </w:r>
          </w:p>
          <w:p w:rsidR="00404801" w:rsidRPr="00F016E7" w:rsidRDefault="00404801" w:rsidP="00585B77">
            <w:pPr>
              <w:jc w:val="center"/>
              <w:rPr>
                <w:b/>
                <w:sz w:val="28"/>
                <w:szCs w:val="28"/>
              </w:rPr>
            </w:pPr>
          </w:p>
        </w:tc>
      </w:tr>
      <w:tr w:rsidR="00404801" w:rsidTr="00585B77">
        <w:trPr>
          <w:cantSplit/>
        </w:trPr>
        <w:tc>
          <w:tcPr>
            <w:tcW w:w="2880" w:type="dxa"/>
          </w:tcPr>
          <w:p w:rsidR="00404801" w:rsidRDefault="00206C09" w:rsidP="00585B77">
            <w:pPr>
              <w:rPr>
                <w:b/>
                <w:sz w:val="28"/>
                <w:szCs w:val="28"/>
              </w:rPr>
            </w:pPr>
            <w:r>
              <w:rPr>
                <w:b/>
                <w:bCs/>
                <w:sz w:val="28"/>
                <w:szCs w:val="28"/>
              </w:rPr>
              <w:t>Маремукова Людмила Хажисмеловна</w:t>
            </w:r>
          </w:p>
          <w:p w:rsidR="00404801" w:rsidRPr="006B4CAC" w:rsidRDefault="00404801" w:rsidP="00585B77">
            <w:pPr>
              <w:rPr>
                <w:sz w:val="28"/>
                <w:szCs w:val="28"/>
              </w:rPr>
            </w:pPr>
          </w:p>
        </w:tc>
        <w:tc>
          <w:tcPr>
            <w:tcW w:w="6583" w:type="dxa"/>
          </w:tcPr>
          <w:p w:rsidR="00404801" w:rsidRDefault="00404801" w:rsidP="00585B77">
            <w:pPr>
              <w:rPr>
                <w:sz w:val="28"/>
                <w:szCs w:val="28"/>
              </w:rPr>
            </w:pPr>
            <w:r>
              <w:rPr>
                <w:bCs/>
                <w:sz w:val="28"/>
                <w:szCs w:val="28"/>
              </w:rPr>
              <w:t xml:space="preserve">член </w:t>
            </w:r>
            <w:r>
              <w:rPr>
                <w:sz w:val="28"/>
                <w:szCs w:val="28"/>
              </w:rPr>
              <w:t>Урванской</w:t>
            </w:r>
            <w:r w:rsidRPr="006B4CAC">
              <w:rPr>
                <w:sz w:val="28"/>
                <w:szCs w:val="28"/>
              </w:rPr>
              <w:t xml:space="preserve"> территориальной </w:t>
            </w:r>
          </w:p>
          <w:p w:rsidR="00404801" w:rsidRPr="00783160" w:rsidRDefault="00404801" w:rsidP="00585B77">
            <w:pPr>
              <w:rPr>
                <w:sz w:val="28"/>
                <w:szCs w:val="28"/>
              </w:rPr>
            </w:pPr>
            <w:r w:rsidRPr="006B4CAC">
              <w:rPr>
                <w:sz w:val="28"/>
                <w:szCs w:val="28"/>
              </w:rPr>
              <w:t xml:space="preserve">избирательной комиссии </w:t>
            </w:r>
            <w:r w:rsidRPr="006B4CAC">
              <w:rPr>
                <w:vanish/>
                <w:sz w:val="28"/>
                <w:szCs w:val="28"/>
              </w:rPr>
              <w:t>Республики</w:t>
            </w:r>
          </w:p>
          <w:p w:rsidR="00404801" w:rsidRPr="006B4CAC" w:rsidRDefault="00404801" w:rsidP="00585B77">
            <w:pPr>
              <w:rPr>
                <w:vanish/>
                <w:sz w:val="28"/>
                <w:szCs w:val="28"/>
              </w:rPr>
            </w:pPr>
          </w:p>
        </w:tc>
      </w:tr>
      <w:tr w:rsidR="00404801" w:rsidTr="00585B77">
        <w:trPr>
          <w:cantSplit/>
        </w:trPr>
        <w:tc>
          <w:tcPr>
            <w:tcW w:w="9463" w:type="dxa"/>
            <w:gridSpan w:val="2"/>
          </w:tcPr>
          <w:p w:rsidR="00404801" w:rsidRPr="006B4CAC" w:rsidRDefault="00404801" w:rsidP="00585B77">
            <w:pPr>
              <w:jc w:val="center"/>
              <w:rPr>
                <w:b/>
                <w:sz w:val="28"/>
                <w:szCs w:val="28"/>
              </w:rPr>
            </w:pPr>
            <w:r w:rsidRPr="006B4CAC">
              <w:rPr>
                <w:b/>
                <w:sz w:val="28"/>
                <w:szCs w:val="28"/>
              </w:rPr>
              <w:t xml:space="preserve">Члены </w:t>
            </w:r>
            <w:r>
              <w:rPr>
                <w:b/>
                <w:sz w:val="28"/>
                <w:szCs w:val="28"/>
              </w:rPr>
              <w:t>р</w:t>
            </w:r>
            <w:r w:rsidRPr="006B4CAC">
              <w:rPr>
                <w:b/>
                <w:sz w:val="28"/>
                <w:szCs w:val="28"/>
              </w:rPr>
              <w:t>абочей группы</w:t>
            </w:r>
          </w:p>
          <w:p w:rsidR="00404801" w:rsidRPr="006B4CAC" w:rsidRDefault="00404801" w:rsidP="00585B77">
            <w:pPr>
              <w:jc w:val="center"/>
              <w:rPr>
                <w:b/>
                <w:sz w:val="28"/>
                <w:szCs w:val="28"/>
              </w:rPr>
            </w:pPr>
          </w:p>
        </w:tc>
      </w:tr>
      <w:tr w:rsidR="00404801" w:rsidTr="00585B77">
        <w:trPr>
          <w:cantSplit/>
        </w:trPr>
        <w:tc>
          <w:tcPr>
            <w:tcW w:w="2880" w:type="dxa"/>
          </w:tcPr>
          <w:p w:rsidR="00404801" w:rsidRPr="006B4CAC" w:rsidRDefault="00DD71FB" w:rsidP="00585B77">
            <w:pPr>
              <w:rPr>
                <w:sz w:val="28"/>
                <w:szCs w:val="28"/>
              </w:rPr>
            </w:pPr>
            <w:proofErr w:type="spellStart"/>
            <w:r>
              <w:rPr>
                <w:b/>
                <w:bCs/>
                <w:sz w:val="28"/>
                <w:szCs w:val="28"/>
              </w:rPr>
              <w:t>Хажаева</w:t>
            </w:r>
            <w:proofErr w:type="spellEnd"/>
            <w:r>
              <w:rPr>
                <w:b/>
                <w:bCs/>
                <w:sz w:val="28"/>
                <w:szCs w:val="28"/>
              </w:rPr>
              <w:t xml:space="preserve"> Фатима </w:t>
            </w:r>
            <w:proofErr w:type="spellStart"/>
            <w:r>
              <w:rPr>
                <w:b/>
                <w:bCs/>
                <w:sz w:val="28"/>
                <w:szCs w:val="28"/>
              </w:rPr>
              <w:t>Хасановна</w:t>
            </w:r>
            <w:proofErr w:type="spellEnd"/>
          </w:p>
        </w:tc>
        <w:tc>
          <w:tcPr>
            <w:tcW w:w="6583" w:type="dxa"/>
          </w:tcPr>
          <w:p w:rsidR="00404801" w:rsidRPr="006B4CAC" w:rsidRDefault="00DD71FB" w:rsidP="00585B77">
            <w:pPr>
              <w:rPr>
                <w:bCs/>
                <w:sz w:val="28"/>
                <w:szCs w:val="28"/>
              </w:rPr>
            </w:pPr>
            <w:r>
              <w:rPr>
                <w:bCs/>
                <w:sz w:val="28"/>
                <w:szCs w:val="28"/>
              </w:rPr>
              <w:t>Делопроизводитель</w:t>
            </w:r>
            <w:bookmarkStart w:id="0" w:name="_GoBack"/>
            <w:bookmarkEnd w:id="0"/>
            <w:r w:rsidR="00404801" w:rsidRPr="006B4CAC">
              <w:rPr>
                <w:sz w:val="28"/>
                <w:szCs w:val="28"/>
              </w:rPr>
              <w:t xml:space="preserve"> </w:t>
            </w:r>
            <w:r w:rsidR="00404801">
              <w:rPr>
                <w:sz w:val="28"/>
                <w:szCs w:val="28"/>
              </w:rPr>
              <w:t>газеты «Маяк-07»</w:t>
            </w:r>
          </w:p>
          <w:p w:rsidR="00404801" w:rsidRPr="006B4CAC" w:rsidRDefault="00404801" w:rsidP="00585B77">
            <w:pPr>
              <w:rPr>
                <w:bCs/>
                <w:sz w:val="28"/>
                <w:szCs w:val="28"/>
              </w:rPr>
            </w:pPr>
          </w:p>
        </w:tc>
      </w:tr>
      <w:tr w:rsidR="00404801" w:rsidRPr="006B4CAC" w:rsidTr="00585B77">
        <w:trPr>
          <w:cantSplit/>
        </w:trPr>
        <w:tc>
          <w:tcPr>
            <w:tcW w:w="2880" w:type="dxa"/>
          </w:tcPr>
          <w:p w:rsidR="00404801" w:rsidRDefault="00404801" w:rsidP="00585B77">
            <w:pPr>
              <w:rPr>
                <w:b/>
                <w:sz w:val="28"/>
                <w:szCs w:val="28"/>
              </w:rPr>
            </w:pPr>
          </w:p>
          <w:p w:rsidR="00404801" w:rsidRPr="006922A3" w:rsidRDefault="00DD71FB" w:rsidP="00585B77">
            <w:pPr>
              <w:rPr>
                <w:b/>
                <w:bCs/>
                <w:sz w:val="28"/>
                <w:szCs w:val="28"/>
              </w:rPr>
            </w:pPr>
            <w:r>
              <w:rPr>
                <w:b/>
                <w:sz w:val="28"/>
                <w:szCs w:val="28"/>
              </w:rPr>
              <w:t xml:space="preserve">Кушхов </w:t>
            </w:r>
            <w:proofErr w:type="spellStart"/>
            <w:r>
              <w:rPr>
                <w:b/>
                <w:sz w:val="28"/>
                <w:szCs w:val="28"/>
              </w:rPr>
              <w:t>Хажисмел</w:t>
            </w:r>
            <w:proofErr w:type="spellEnd"/>
            <w:r>
              <w:rPr>
                <w:b/>
                <w:sz w:val="28"/>
                <w:szCs w:val="28"/>
              </w:rPr>
              <w:t xml:space="preserve"> </w:t>
            </w:r>
            <w:proofErr w:type="spellStart"/>
            <w:r>
              <w:rPr>
                <w:b/>
                <w:sz w:val="28"/>
                <w:szCs w:val="28"/>
              </w:rPr>
              <w:t>Озербиевич</w:t>
            </w:r>
            <w:proofErr w:type="spellEnd"/>
          </w:p>
        </w:tc>
        <w:tc>
          <w:tcPr>
            <w:tcW w:w="6583" w:type="dxa"/>
          </w:tcPr>
          <w:p w:rsidR="00404801" w:rsidRDefault="00404801" w:rsidP="00585B77">
            <w:pPr>
              <w:rPr>
                <w:bCs/>
                <w:sz w:val="28"/>
                <w:szCs w:val="28"/>
              </w:rPr>
            </w:pPr>
          </w:p>
          <w:p w:rsidR="00404801" w:rsidRDefault="00404801" w:rsidP="00585B77">
            <w:pPr>
              <w:rPr>
                <w:bCs/>
                <w:sz w:val="28"/>
                <w:szCs w:val="28"/>
              </w:rPr>
            </w:pPr>
            <w:r w:rsidRPr="006B4CAC">
              <w:rPr>
                <w:bCs/>
                <w:sz w:val="28"/>
                <w:szCs w:val="28"/>
              </w:rPr>
              <w:t xml:space="preserve">член </w:t>
            </w:r>
            <w:r>
              <w:rPr>
                <w:bCs/>
                <w:sz w:val="28"/>
                <w:szCs w:val="28"/>
              </w:rPr>
              <w:t xml:space="preserve">Урванской </w:t>
            </w:r>
            <w:r w:rsidRPr="006922A3">
              <w:rPr>
                <w:bCs/>
                <w:sz w:val="28"/>
                <w:szCs w:val="28"/>
              </w:rPr>
              <w:t xml:space="preserve">территориальной </w:t>
            </w:r>
          </w:p>
          <w:p w:rsidR="00404801" w:rsidRPr="006B4CAC" w:rsidRDefault="00404801" w:rsidP="00585B77">
            <w:pPr>
              <w:rPr>
                <w:bCs/>
                <w:sz w:val="28"/>
                <w:szCs w:val="28"/>
              </w:rPr>
            </w:pPr>
            <w:r w:rsidRPr="006922A3">
              <w:rPr>
                <w:bCs/>
                <w:sz w:val="28"/>
                <w:szCs w:val="28"/>
              </w:rPr>
              <w:t>избирательной комиссии</w:t>
            </w:r>
          </w:p>
          <w:p w:rsidR="00404801" w:rsidRPr="006B4CAC" w:rsidRDefault="00404801" w:rsidP="00585B77">
            <w:pPr>
              <w:rPr>
                <w:bCs/>
                <w:sz w:val="28"/>
                <w:szCs w:val="28"/>
              </w:rPr>
            </w:pPr>
          </w:p>
        </w:tc>
      </w:tr>
    </w:tbl>
    <w:p w:rsidR="00404801" w:rsidRDefault="00404801" w:rsidP="00404801">
      <w:pPr>
        <w:pStyle w:val="a3"/>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spacing w:line="276" w:lineRule="auto"/>
        <w:ind w:left="4500"/>
        <w:jc w:val="center"/>
        <w:rPr>
          <w:sz w:val="26"/>
          <w:szCs w:val="26"/>
        </w:rPr>
      </w:pPr>
    </w:p>
    <w:p w:rsidR="00206C09" w:rsidRDefault="00206C09" w:rsidP="00404801">
      <w:pPr>
        <w:pStyle w:val="a3"/>
        <w:spacing w:line="276" w:lineRule="auto"/>
        <w:ind w:left="4500"/>
        <w:jc w:val="center"/>
        <w:rPr>
          <w:sz w:val="26"/>
          <w:szCs w:val="26"/>
        </w:rPr>
      </w:pPr>
    </w:p>
    <w:p w:rsidR="00206C09" w:rsidRDefault="00206C09" w:rsidP="00404801">
      <w:pPr>
        <w:pStyle w:val="a3"/>
        <w:spacing w:line="276" w:lineRule="auto"/>
        <w:ind w:left="4500"/>
        <w:jc w:val="center"/>
        <w:rPr>
          <w:sz w:val="26"/>
          <w:szCs w:val="26"/>
        </w:rPr>
      </w:pPr>
    </w:p>
    <w:p w:rsidR="00404801" w:rsidRDefault="00404801" w:rsidP="00404801">
      <w:pPr>
        <w:pStyle w:val="a3"/>
        <w:spacing w:line="276" w:lineRule="auto"/>
        <w:ind w:left="4500"/>
        <w:jc w:val="center"/>
        <w:rPr>
          <w:sz w:val="26"/>
          <w:szCs w:val="26"/>
        </w:rPr>
      </w:pPr>
    </w:p>
    <w:p w:rsidR="00404801" w:rsidRDefault="00404801" w:rsidP="00404801">
      <w:pPr>
        <w:pStyle w:val="a3"/>
        <w:spacing w:line="276" w:lineRule="auto"/>
        <w:ind w:left="4500"/>
        <w:jc w:val="center"/>
        <w:rPr>
          <w:sz w:val="26"/>
          <w:szCs w:val="26"/>
        </w:rPr>
      </w:pPr>
    </w:p>
    <w:p w:rsidR="00404801" w:rsidRPr="00206C09" w:rsidRDefault="00404801" w:rsidP="00206C09">
      <w:pPr>
        <w:pStyle w:val="a3"/>
        <w:spacing w:line="276" w:lineRule="auto"/>
        <w:ind w:left="4500"/>
        <w:jc w:val="right"/>
        <w:rPr>
          <w:szCs w:val="28"/>
        </w:rPr>
      </w:pPr>
      <w:r w:rsidRPr="00206C09">
        <w:rPr>
          <w:szCs w:val="28"/>
        </w:rPr>
        <w:lastRenderedPageBreak/>
        <w:t>Приложение №</w:t>
      </w:r>
      <w:r w:rsidR="00A9779F">
        <w:rPr>
          <w:szCs w:val="28"/>
        </w:rPr>
        <w:t>2</w:t>
      </w:r>
    </w:p>
    <w:p w:rsidR="00404801" w:rsidRPr="00206C09" w:rsidRDefault="00404801" w:rsidP="00206C09">
      <w:pPr>
        <w:pStyle w:val="a3"/>
        <w:spacing w:line="276" w:lineRule="auto"/>
        <w:ind w:left="4500"/>
        <w:jc w:val="right"/>
        <w:rPr>
          <w:szCs w:val="28"/>
        </w:rPr>
      </w:pPr>
    </w:p>
    <w:p w:rsidR="00404801" w:rsidRPr="00206C09" w:rsidRDefault="00404801" w:rsidP="00206C09">
      <w:pPr>
        <w:pStyle w:val="a3"/>
        <w:spacing w:line="276" w:lineRule="auto"/>
        <w:ind w:left="4500"/>
        <w:jc w:val="right"/>
        <w:rPr>
          <w:szCs w:val="28"/>
        </w:rPr>
      </w:pPr>
      <w:r w:rsidRPr="00206C09">
        <w:rPr>
          <w:szCs w:val="28"/>
        </w:rPr>
        <w:t>УТВЕРЖДЕНО</w:t>
      </w:r>
    </w:p>
    <w:p w:rsidR="00206C09" w:rsidRDefault="00404801" w:rsidP="00206C09">
      <w:pPr>
        <w:pStyle w:val="a3"/>
        <w:spacing w:line="276" w:lineRule="auto"/>
        <w:ind w:left="4500"/>
        <w:jc w:val="right"/>
        <w:rPr>
          <w:szCs w:val="28"/>
        </w:rPr>
      </w:pPr>
      <w:r w:rsidRPr="00206C09">
        <w:rPr>
          <w:szCs w:val="28"/>
        </w:rPr>
        <w:t xml:space="preserve">Постановлением </w:t>
      </w:r>
    </w:p>
    <w:p w:rsidR="00404801" w:rsidRPr="00206C09" w:rsidRDefault="00404801" w:rsidP="00206C09">
      <w:pPr>
        <w:pStyle w:val="a3"/>
        <w:spacing w:line="276" w:lineRule="auto"/>
        <w:ind w:left="4500"/>
        <w:jc w:val="right"/>
        <w:rPr>
          <w:szCs w:val="28"/>
        </w:rPr>
      </w:pPr>
      <w:r w:rsidRPr="00206C09">
        <w:rPr>
          <w:szCs w:val="28"/>
        </w:rPr>
        <w:t>Урванской территориальной избирательной комиссии</w:t>
      </w:r>
    </w:p>
    <w:p w:rsidR="00404801" w:rsidRPr="00206C09" w:rsidRDefault="00206C09" w:rsidP="00206C09">
      <w:pPr>
        <w:pStyle w:val="a3"/>
        <w:spacing w:before="120" w:line="276" w:lineRule="auto"/>
        <w:ind w:left="4502"/>
        <w:jc w:val="right"/>
        <w:rPr>
          <w:szCs w:val="28"/>
        </w:rPr>
      </w:pPr>
      <w:r w:rsidRPr="00206C09">
        <w:rPr>
          <w:szCs w:val="28"/>
        </w:rPr>
        <w:t>от 2</w:t>
      </w:r>
      <w:r w:rsidR="00DD71FB">
        <w:rPr>
          <w:szCs w:val="28"/>
        </w:rPr>
        <w:t>9</w:t>
      </w:r>
      <w:r w:rsidR="00404801" w:rsidRPr="00206C09">
        <w:rPr>
          <w:szCs w:val="28"/>
        </w:rPr>
        <w:t xml:space="preserve"> июня 202</w:t>
      </w:r>
      <w:r>
        <w:rPr>
          <w:szCs w:val="28"/>
        </w:rPr>
        <w:t>6</w:t>
      </w:r>
      <w:r w:rsidR="00DD71FB">
        <w:rPr>
          <w:szCs w:val="28"/>
        </w:rPr>
        <w:t xml:space="preserve"> г.  №56</w:t>
      </w:r>
      <w:r w:rsidR="00404801" w:rsidRPr="00206C09">
        <w:rPr>
          <w:szCs w:val="28"/>
        </w:rPr>
        <w:t>/</w:t>
      </w:r>
      <w:r w:rsidR="00DD71FB">
        <w:rPr>
          <w:szCs w:val="28"/>
        </w:rPr>
        <w:t>4</w:t>
      </w:r>
      <w:r w:rsidR="00404801" w:rsidRPr="00206C09">
        <w:rPr>
          <w:szCs w:val="28"/>
        </w:rPr>
        <w:t>-</w:t>
      </w:r>
      <w:r w:rsidR="00DD71FB">
        <w:rPr>
          <w:szCs w:val="28"/>
        </w:rPr>
        <w:t>5</w:t>
      </w:r>
    </w:p>
    <w:p w:rsidR="00404801" w:rsidRDefault="00404801" w:rsidP="00404801">
      <w:pPr>
        <w:jc w:val="center"/>
        <w:rPr>
          <w:b/>
          <w:bCs/>
          <w:sz w:val="28"/>
          <w:szCs w:val="28"/>
        </w:rPr>
      </w:pPr>
    </w:p>
    <w:p w:rsidR="00404801" w:rsidRDefault="00404801" w:rsidP="00404801">
      <w:pPr>
        <w:jc w:val="center"/>
        <w:rPr>
          <w:b/>
          <w:bCs/>
          <w:sz w:val="28"/>
          <w:szCs w:val="28"/>
        </w:rPr>
      </w:pPr>
      <w:r>
        <w:rPr>
          <w:b/>
          <w:bCs/>
          <w:sz w:val="28"/>
          <w:szCs w:val="28"/>
        </w:rPr>
        <w:t>Положение</w:t>
      </w:r>
    </w:p>
    <w:p w:rsidR="00404801" w:rsidRDefault="00404801" w:rsidP="00404801">
      <w:pPr>
        <w:jc w:val="center"/>
        <w:rPr>
          <w:b/>
          <w:bCs/>
          <w:sz w:val="28"/>
          <w:szCs w:val="28"/>
        </w:rPr>
      </w:pPr>
      <w:r>
        <w:rPr>
          <w:b/>
          <w:bCs/>
          <w:sz w:val="28"/>
          <w:szCs w:val="28"/>
        </w:rPr>
        <w:t>о рабочей группе по информационным спорам</w:t>
      </w:r>
    </w:p>
    <w:p w:rsidR="00404801" w:rsidRDefault="00404801" w:rsidP="00404801">
      <w:pPr>
        <w:jc w:val="center"/>
        <w:rPr>
          <w:b/>
          <w:bCs/>
          <w:sz w:val="28"/>
          <w:szCs w:val="28"/>
        </w:rPr>
      </w:pPr>
      <w:r>
        <w:rPr>
          <w:b/>
          <w:bCs/>
          <w:sz w:val="28"/>
          <w:szCs w:val="28"/>
        </w:rPr>
        <w:t>и иным вопросам информационного обеспечения выборов</w:t>
      </w:r>
    </w:p>
    <w:p w:rsidR="00404801" w:rsidRDefault="00404801" w:rsidP="00404801">
      <w:pPr>
        <w:jc w:val="both"/>
        <w:rPr>
          <w:b/>
          <w:bCs/>
          <w:sz w:val="28"/>
          <w:szCs w:val="28"/>
        </w:rPr>
      </w:pPr>
    </w:p>
    <w:p w:rsidR="00404801" w:rsidRDefault="00404801" w:rsidP="00404801">
      <w:pPr>
        <w:jc w:val="both"/>
        <w:rPr>
          <w:b/>
          <w:bCs/>
          <w:sz w:val="28"/>
          <w:szCs w:val="28"/>
        </w:rPr>
      </w:pPr>
    </w:p>
    <w:p w:rsidR="00404801" w:rsidRDefault="00404801" w:rsidP="00404801">
      <w:pPr>
        <w:ind w:firstLine="720"/>
        <w:jc w:val="both"/>
        <w:rPr>
          <w:sz w:val="28"/>
          <w:szCs w:val="28"/>
        </w:rPr>
      </w:pPr>
      <w:r>
        <w:rPr>
          <w:sz w:val="28"/>
          <w:szCs w:val="28"/>
        </w:rPr>
        <w:t>1. Настоящее Положение определяет порядок и формы деятельности рабочей группы по информационным спорам и иным вопросам информационного обеспечения выборов (далее – Рабочая группа).</w:t>
      </w:r>
    </w:p>
    <w:p w:rsidR="00404801" w:rsidRDefault="00404801" w:rsidP="00404801">
      <w:pPr>
        <w:ind w:firstLine="720"/>
        <w:jc w:val="both"/>
        <w:rPr>
          <w:sz w:val="28"/>
          <w:szCs w:val="28"/>
        </w:rPr>
      </w:pPr>
      <w:r>
        <w:rPr>
          <w:sz w:val="28"/>
          <w:szCs w:val="28"/>
        </w:rPr>
        <w:t>Рабочая группа образуется из числа членов избирательной комиссии с правом решающего голоса. В состав Рабочей группы могут быть включены лица, не входящие в состав территориальной избирательной комиссии (далее - избирательной комиссии).</w:t>
      </w:r>
    </w:p>
    <w:p w:rsidR="00404801" w:rsidRDefault="00404801" w:rsidP="00404801">
      <w:pPr>
        <w:ind w:firstLine="720"/>
        <w:jc w:val="both"/>
        <w:rPr>
          <w:sz w:val="28"/>
          <w:szCs w:val="28"/>
        </w:rPr>
      </w:pPr>
      <w:r>
        <w:rPr>
          <w:sz w:val="28"/>
          <w:szCs w:val="28"/>
        </w:rPr>
        <w:t>Состав Рабочей группы утверждается решением избирательной комиссии.</w:t>
      </w:r>
    </w:p>
    <w:p w:rsidR="00404801" w:rsidRDefault="00404801" w:rsidP="00404801">
      <w:pPr>
        <w:ind w:firstLine="720"/>
        <w:jc w:val="both"/>
        <w:rPr>
          <w:sz w:val="28"/>
          <w:szCs w:val="28"/>
        </w:rPr>
      </w:pPr>
      <w:r>
        <w:rPr>
          <w:sz w:val="28"/>
          <w:szCs w:val="28"/>
        </w:rPr>
        <w:t>2. В компетенцию Рабочей группы входит:</w:t>
      </w:r>
    </w:p>
    <w:p w:rsidR="00404801" w:rsidRDefault="00404801" w:rsidP="00404801">
      <w:pPr>
        <w:numPr>
          <w:ilvl w:val="0"/>
          <w:numId w:val="2"/>
        </w:numPr>
        <w:ind w:left="0" w:firstLine="709"/>
        <w:jc w:val="both"/>
        <w:rPr>
          <w:sz w:val="28"/>
          <w:szCs w:val="28"/>
        </w:rPr>
      </w:pPr>
      <w:r>
        <w:rPr>
          <w:sz w:val="28"/>
          <w:szCs w:val="28"/>
        </w:rPr>
        <w:t>сбор и систематизация уведомлений о готовности предоставить эфирное время, печатную площадь кандидатам, а также сведений о размерах и иных условиях их оплаты, представленных в избирательную комиссию организациями телерадиовещания, редакциями периодических печатных изданий;</w:t>
      </w:r>
    </w:p>
    <w:p w:rsidR="00404801" w:rsidRDefault="00404801" w:rsidP="00404801">
      <w:pPr>
        <w:numPr>
          <w:ilvl w:val="0"/>
          <w:numId w:val="2"/>
        </w:numPr>
        <w:ind w:left="0" w:firstLine="709"/>
        <w:jc w:val="both"/>
        <w:rPr>
          <w:sz w:val="28"/>
          <w:szCs w:val="28"/>
        </w:rPr>
      </w:pPr>
      <w:r>
        <w:rPr>
          <w:sz w:val="28"/>
          <w:szCs w:val="28"/>
        </w:rPr>
        <w:t>сбор и систематизация сведений о размере и других условиях оплаты работ по изготовлению печатных агитационных материалов, представленных организациями, индивидуальными предпринимателями, выполняющими работы (оказывающими услуги) по изготовлению печатных агитационных материалов, в избирательную комиссию в порядке, установленном законодательством о выборах;</w:t>
      </w:r>
    </w:p>
    <w:p w:rsidR="00404801" w:rsidRDefault="00404801" w:rsidP="00404801">
      <w:pPr>
        <w:numPr>
          <w:ilvl w:val="0"/>
          <w:numId w:val="2"/>
        </w:numPr>
        <w:ind w:left="0" w:firstLine="709"/>
        <w:jc w:val="both"/>
        <w:rPr>
          <w:sz w:val="28"/>
          <w:szCs w:val="28"/>
        </w:rPr>
      </w:pPr>
      <w:r>
        <w:rPr>
          <w:sz w:val="28"/>
          <w:szCs w:val="28"/>
        </w:rPr>
        <w:t>рассмотрение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представленных в избирательную комиссию избирательными объединениями и кандидатами на предмет их соответствия законодательству о выборах, а также подготовка соответствующих заключений;</w:t>
      </w:r>
    </w:p>
    <w:p w:rsidR="00404801" w:rsidRDefault="00404801" w:rsidP="00404801">
      <w:pPr>
        <w:numPr>
          <w:ilvl w:val="0"/>
          <w:numId w:val="2"/>
        </w:numPr>
        <w:ind w:left="0" w:firstLine="709"/>
        <w:jc w:val="both"/>
        <w:rPr>
          <w:sz w:val="28"/>
          <w:szCs w:val="28"/>
        </w:rPr>
      </w:pPr>
      <w:r>
        <w:rPr>
          <w:sz w:val="28"/>
          <w:szCs w:val="28"/>
        </w:rPr>
        <w:t>рассмотрение вопросов, касающихся публикаций результатов опросов общественного мнения, связанных с муниципальными выборами;</w:t>
      </w:r>
    </w:p>
    <w:p w:rsidR="00404801" w:rsidRDefault="00404801" w:rsidP="00404801">
      <w:pPr>
        <w:numPr>
          <w:ilvl w:val="0"/>
          <w:numId w:val="2"/>
        </w:numPr>
        <w:ind w:left="0" w:firstLine="709"/>
        <w:jc w:val="both"/>
        <w:rPr>
          <w:sz w:val="28"/>
          <w:szCs w:val="28"/>
        </w:rPr>
      </w:pPr>
      <w:r>
        <w:rPr>
          <w:sz w:val="28"/>
          <w:szCs w:val="28"/>
        </w:rPr>
        <w:t xml:space="preserve">предварительное рассмотрение обращений о нарушениях положений Федерального закона «Об основных гарантиях избирательных прав и права на участие в референдуме граждан Российской Федерации», </w:t>
      </w:r>
      <w:r>
        <w:rPr>
          <w:sz w:val="28"/>
          <w:szCs w:val="28"/>
        </w:rPr>
        <w:lastRenderedPageBreak/>
        <w:t>Закона КБР «О</w:t>
      </w:r>
      <w:r>
        <w:rPr>
          <w:b/>
          <w:szCs w:val="28"/>
        </w:rPr>
        <w:t xml:space="preserve"> </w:t>
      </w:r>
      <w:r w:rsidRPr="000453F3">
        <w:rPr>
          <w:sz w:val="28"/>
          <w:szCs w:val="28"/>
        </w:rPr>
        <w:t>выборах депутатов представительных органов местного самоуправления</w:t>
      </w:r>
      <w:r>
        <w:rPr>
          <w:sz w:val="28"/>
          <w:szCs w:val="28"/>
        </w:rPr>
        <w:t>», регулирующих информирование избирателей, проведение предвыборной агитации;</w:t>
      </w:r>
    </w:p>
    <w:p w:rsidR="00404801" w:rsidRDefault="00404801" w:rsidP="00404801">
      <w:pPr>
        <w:numPr>
          <w:ilvl w:val="0"/>
          <w:numId w:val="2"/>
        </w:numPr>
        <w:ind w:left="0" w:firstLine="709"/>
        <w:jc w:val="both"/>
        <w:rPr>
          <w:sz w:val="28"/>
          <w:szCs w:val="28"/>
        </w:rPr>
      </w:pPr>
      <w:r>
        <w:rPr>
          <w:sz w:val="28"/>
          <w:szCs w:val="28"/>
        </w:rPr>
        <w:t>сбор и систематизация материалов о нарушениях законодательства, регулирующего порядок информирования избирателей и проведения предвыборной агитации, допущенных избирательными объединениями, кандидатами, организациями телерадиовещания, редакциями периодических печатных изданий, иными лицами в ходе муниципальных избирательных кампаний, подготовка и принятие соответствующих заключений (решений) Рабочей группы;</w:t>
      </w:r>
    </w:p>
    <w:p w:rsidR="00404801" w:rsidRDefault="00404801" w:rsidP="00404801">
      <w:pPr>
        <w:numPr>
          <w:ilvl w:val="0"/>
          <w:numId w:val="3"/>
        </w:numPr>
        <w:ind w:left="0" w:firstLine="709"/>
        <w:jc w:val="both"/>
        <w:rPr>
          <w:sz w:val="28"/>
          <w:szCs w:val="28"/>
        </w:rPr>
      </w:pPr>
      <w:r>
        <w:rPr>
          <w:sz w:val="28"/>
          <w:szCs w:val="28"/>
        </w:rPr>
        <w:t xml:space="preserve">подготовка проектов </w:t>
      </w:r>
      <w:r w:rsidR="00206C09">
        <w:rPr>
          <w:sz w:val="28"/>
          <w:szCs w:val="28"/>
        </w:rPr>
        <w:t>постановлений</w:t>
      </w:r>
      <w:r>
        <w:rPr>
          <w:sz w:val="28"/>
          <w:szCs w:val="28"/>
        </w:rPr>
        <w:t xml:space="preserve"> избирательной комиссии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404801" w:rsidRDefault="00404801" w:rsidP="00404801">
      <w:pPr>
        <w:numPr>
          <w:ilvl w:val="0"/>
          <w:numId w:val="3"/>
        </w:numPr>
        <w:ind w:left="0" w:firstLine="709"/>
        <w:jc w:val="both"/>
        <w:rPr>
          <w:sz w:val="28"/>
          <w:szCs w:val="28"/>
        </w:rPr>
      </w:pPr>
      <w:r>
        <w:rPr>
          <w:sz w:val="28"/>
          <w:szCs w:val="28"/>
        </w:rPr>
        <w:t>рассмотрение полученных избирательной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общественных объединений, их должностных лиц сведений и материалов по вопросам компетенции Рабочей группы.</w:t>
      </w:r>
    </w:p>
    <w:p w:rsidR="00404801" w:rsidRDefault="00404801" w:rsidP="00404801">
      <w:pPr>
        <w:ind w:firstLine="720"/>
        <w:jc w:val="both"/>
        <w:rPr>
          <w:sz w:val="28"/>
          <w:szCs w:val="28"/>
        </w:rPr>
      </w:pPr>
      <w:r>
        <w:rPr>
          <w:sz w:val="28"/>
          <w:szCs w:val="28"/>
        </w:rPr>
        <w:t xml:space="preserve">3. 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законами Кабардино-Балкарской Республики, Постановлениями ЦИК России, </w:t>
      </w:r>
      <w:r w:rsidR="00206C09">
        <w:rPr>
          <w:sz w:val="28"/>
          <w:szCs w:val="28"/>
        </w:rPr>
        <w:t>постановлениями</w:t>
      </w:r>
      <w:r>
        <w:rPr>
          <w:sz w:val="28"/>
          <w:szCs w:val="28"/>
        </w:rPr>
        <w:t xml:space="preserve"> Избирательной комиссии КБР, </w:t>
      </w:r>
      <w:r w:rsidR="00206C09">
        <w:rPr>
          <w:sz w:val="28"/>
          <w:szCs w:val="28"/>
        </w:rPr>
        <w:t>постановлениями</w:t>
      </w:r>
      <w:r>
        <w:rPr>
          <w:sz w:val="28"/>
          <w:szCs w:val="28"/>
        </w:rPr>
        <w:t xml:space="preserve"> территориальной избирательной комиссии, а также настоящим Положением.</w:t>
      </w:r>
    </w:p>
    <w:p w:rsidR="00404801" w:rsidRDefault="00404801" w:rsidP="00404801">
      <w:pPr>
        <w:ind w:firstLine="720"/>
        <w:jc w:val="both"/>
        <w:rPr>
          <w:sz w:val="28"/>
          <w:szCs w:val="28"/>
        </w:rPr>
      </w:pPr>
      <w:r>
        <w:rPr>
          <w:sz w:val="28"/>
          <w:szCs w:val="28"/>
        </w:rPr>
        <w:t>4.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более половины от установленного числа членов Рабочей группы.</w:t>
      </w:r>
    </w:p>
    <w:p w:rsidR="00404801" w:rsidRDefault="00404801" w:rsidP="00404801">
      <w:pPr>
        <w:ind w:firstLine="720"/>
        <w:jc w:val="both"/>
        <w:rPr>
          <w:sz w:val="28"/>
          <w:szCs w:val="28"/>
        </w:rPr>
      </w:pPr>
      <w:r>
        <w:rPr>
          <w:sz w:val="28"/>
          <w:szCs w:val="28"/>
        </w:rPr>
        <w:t>Деятельность Рабочей группы осуществляется на основе коллегиальности, открытого обсуждения вопросов, относящихся к ее компетенции.</w:t>
      </w:r>
    </w:p>
    <w:p w:rsidR="00404801" w:rsidRDefault="00404801" w:rsidP="00404801">
      <w:pPr>
        <w:ind w:firstLine="720"/>
        <w:jc w:val="both"/>
        <w:rPr>
          <w:sz w:val="28"/>
          <w:szCs w:val="28"/>
        </w:rPr>
      </w:pPr>
      <w:r>
        <w:rPr>
          <w:sz w:val="28"/>
          <w:szCs w:val="28"/>
        </w:rPr>
        <w:t xml:space="preserve">В заседании Рабочей группы вправе принимать участие приглашенные на заседание: заявители, лица, чьи действия явились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w:t>
      </w:r>
      <w:r>
        <w:rPr>
          <w:sz w:val="28"/>
          <w:szCs w:val="28"/>
        </w:rPr>
        <w:lastRenderedPageBreak/>
        <w:t>руководителем Рабочей группы либо его заместителем накануне очередного заседания.</w:t>
      </w:r>
    </w:p>
    <w:p w:rsidR="00404801" w:rsidRDefault="00404801" w:rsidP="00404801">
      <w:pPr>
        <w:ind w:firstLine="720"/>
        <w:jc w:val="both"/>
        <w:rPr>
          <w:sz w:val="28"/>
          <w:szCs w:val="28"/>
        </w:rPr>
      </w:pPr>
      <w:r>
        <w:rPr>
          <w:sz w:val="28"/>
          <w:szCs w:val="28"/>
        </w:rPr>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организует делопроизводство в Рабочей группе, председательствует на ее заседаниях.</w:t>
      </w:r>
    </w:p>
    <w:p w:rsidR="00404801" w:rsidRDefault="00404801" w:rsidP="00404801">
      <w:pPr>
        <w:ind w:firstLine="720"/>
        <w:jc w:val="both"/>
        <w:rPr>
          <w:sz w:val="28"/>
          <w:szCs w:val="28"/>
        </w:rPr>
      </w:pPr>
      <w:r>
        <w:rPr>
          <w:sz w:val="28"/>
          <w:szCs w:val="28"/>
        </w:rPr>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избирательной комиссии.</w:t>
      </w:r>
    </w:p>
    <w:p w:rsidR="00404801" w:rsidRDefault="00404801" w:rsidP="00404801">
      <w:pPr>
        <w:ind w:firstLine="720"/>
        <w:jc w:val="both"/>
        <w:rPr>
          <w:sz w:val="28"/>
          <w:szCs w:val="28"/>
        </w:rPr>
      </w:pPr>
      <w:r>
        <w:rPr>
          <w:sz w:val="28"/>
          <w:szCs w:val="28"/>
        </w:rPr>
        <w:t>5. Поступившие в избирательную комиссию обращения и иные документы рассматриваются на заседаниях Рабочей группы по поручению Председателя, а в его отсутствие – заместителя председателя избирательной комиссии.</w:t>
      </w:r>
    </w:p>
    <w:p w:rsidR="00404801" w:rsidRDefault="00404801" w:rsidP="00404801">
      <w:pPr>
        <w:ind w:firstLine="720"/>
        <w:jc w:val="both"/>
        <w:rPr>
          <w:sz w:val="28"/>
          <w:szCs w:val="28"/>
        </w:rPr>
      </w:pPr>
      <w:r>
        <w:rPr>
          <w:sz w:val="28"/>
          <w:szCs w:val="28"/>
        </w:rP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а также привлекаемыми специалистами. К заседанию Рабочей группы готовятся подлинники или копии документов, необходимых для рассмотрения обращений, и иных документов, проект решения Рабочей группы по рассматриваемому обращению или иному документу, а в необходимых случаях – заключения специалистов.</w:t>
      </w:r>
    </w:p>
    <w:p w:rsidR="00404801" w:rsidRDefault="00404801" w:rsidP="00404801">
      <w:pPr>
        <w:ind w:firstLine="720"/>
        <w:jc w:val="both"/>
        <w:rPr>
          <w:sz w:val="28"/>
          <w:szCs w:val="28"/>
        </w:rPr>
      </w:pPr>
      <w:r>
        <w:rPr>
          <w:sz w:val="28"/>
          <w:szCs w:val="28"/>
        </w:rPr>
        <w:t>6. Срок рассмотрения обращений, поступающих в Рабочую группу, определяется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404801" w:rsidRDefault="00404801" w:rsidP="00404801">
      <w:pPr>
        <w:ind w:firstLine="720"/>
        <w:jc w:val="both"/>
        <w:rPr>
          <w:sz w:val="28"/>
          <w:szCs w:val="28"/>
        </w:rPr>
      </w:pPr>
      <w:r>
        <w:rPr>
          <w:sz w:val="28"/>
          <w:szCs w:val="28"/>
        </w:rPr>
        <w:t xml:space="preserve">7. Решение Рабочей группы, а при необходимости и соответствующий проект </w:t>
      </w:r>
      <w:r w:rsidR="00206C09">
        <w:rPr>
          <w:sz w:val="28"/>
          <w:szCs w:val="28"/>
        </w:rPr>
        <w:t>постановления</w:t>
      </w:r>
      <w:r>
        <w:rPr>
          <w:sz w:val="28"/>
          <w:szCs w:val="28"/>
        </w:rPr>
        <w:t xml:space="preserve"> избирательной комиссии, выносится на заседание избирательной комиссии в установленном порядке. С докладом по этому вопросу выступает руководитель Рабочей группы, либо по его поручению – заместитель руководителя, либо член Рабочей группы.</w:t>
      </w:r>
    </w:p>
    <w:p w:rsidR="00404801" w:rsidRDefault="00404801" w:rsidP="00404801"/>
    <w:p w:rsidR="00404801" w:rsidRPr="00601EDC" w:rsidRDefault="00404801" w:rsidP="00404801">
      <w:pPr>
        <w:pStyle w:val="a3"/>
        <w:spacing w:before="120"/>
        <w:ind w:left="4502"/>
        <w:jc w:val="center"/>
        <w:rPr>
          <w:sz w:val="24"/>
          <w:szCs w:val="24"/>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04801" w:rsidRDefault="00404801" w:rsidP="00404801">
      <w:pPr>
        <w:pStyle w:val="a3"/>
        <w:ind w:left="4500"/>
        <w:jc w:val="center"/>
        <w:rPr>
          <w:sz w:val="26"/>
          <w:szCs w:val="26"/>
        </w:rPr>
      </w:pPr>
    </w:p>
    <w:p w:rsidR="0043038A" w:rsidRDefault="0043038A" w:rsidP="00404801">
      <w:pPr>
        <w:pStyle w:val="a9"/>
        <w:spacing w:after="0"/>
        <w:ind w:left="0" w:firstLine="720"/>
        <w:jc w:val="center"/>
      </w:pPr>
    </w:p>
    <w:sectPr w:rsidR="0043038A" w:rsidSect="00206C09">
      <w:pgSz w:w="11906" w:h="16838"/>
      <w:pgMar w:top="567"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31F71"/>
    <w:multiLevelType w:val="hybridMultilevel"/>
    <w:tmpl w:val="D71263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31D2EB4"/>
    <w:multiLevelType w:val="hybridMultilevel"/>
    <w:tmpl w:val="846A6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5F2F2C"/>
    <w:multiLevelType w:val="hybridMultilevel"/>
    <w:tmpl w:val="9022C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D6DA5"/>
    <w:rsid w:val="00034CFA"/>
    <w:rsid w:val="000549C9"/>
    <w:rsid w:val="000D0CF4"/>
    <w:rsid w:val="000D5091"/>
    <w:rsid w:val="000D6DA5"/>
    <w:rsid w:val="00154500"/>
    <w:rsid w:val="001678C2"/>
    <w:rsid w:val="00181992"/>
    <w:rsid w:val="00206C09"/>
    <w:rsid w:val="00232BA3"/>
    <w:rsid w:val="002439CD"/>
    <w:rsid w:val="003F526F"/>
    <w:rsid w:val="00404801"/>
    <w:rsid w:val="0043038A"/>
    <w:rsid w:val="00447242"/>
    <w:rsid w:val="00473DAD"/>
    <w:rsid w:val="004A5CC9"/>
    <w:rsid w:val="004A7A9B"/>
    <w:rsid w:val="00554ACF"/>
    <w:rsid w:val="006C5F08"/>
    <w:rsid w:val="006F231F"/>
    <w:rsid w:val="00786AFA"/>
    <w:rsid w:val="007A7B4C"/>
    <w:rsid w:val="008B5CD2"/>
    <w:rsid w:val="009A4957"/>
    <w:rsid w:val="009D1C15"/>
    <w:rsid w:val="009D4AB0"/>
    <w:rsid w:val="00A01E7B"/>
    <w:rsid w:val="00A950F8"/>
    <w:rsid w:val="00A9779F"/>
    <w:rsid w:val="00B15E6B"/>
    <w:rsid w:val="00B30EE6"/>
    <w:rsid w:val="00B53114"/>
    <w:rsid w:val="00B769A5"/>
    <w:rsid w:val="00BA24A4"/>
    <w:rsid w:val="00CB6D2E"/>
    <w:rsid w:val="00D20B15"/>
    <w:rsid w:val="00DD71FB"/>
    <w:rsid w:val="00DF3146"/>
    <w:rsid w:val="00E13CFB"/>
    <w:rsid w:val="00E25019"/>
    <w:rsid w:val="00E83D36"/>
    <w:rsid w:val="00F06D89"/>
    <w:rsid w:val="00F65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7B59"/>
  <w15:docId w15:val="{F3D2E826-FA0D-476C-AC82-5173CE8D2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DA5"/>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qFormat/>
    <w:rsid w:val="000D6DA5"/>
    <w:pPr>
      <w:keepNext/>
      <w:outlineLvl w:val="1"/>
    </w:pPr>
    <w:rPr>
      <w:sz w:val="28"/>
    </w:rPr>
  </w:style>
  <w:style w:type="paragraph" w:styleId="3">
    <w:name w:val="heading 3"/>
    <w:basedOn w:val="a"/>
    <w:next w:val="a"/>
    <w:link w:val="30"/>
    <w:uiPriority w:val="9"/>
    <w:qFormat/>
    <w:rsid w:val="000D6DA5"/>
    <w:pPr>
      <w:keepNext/>
      <w:jc w:val="center"/>
      <w:outlineLvl w:val="2"/>
    </w:pPr>
    <w:rPr>
      <w:b/>
      <w:sz w:val="28"/>
    </w:rPr>
  </w:style>
  <w:style w:type="paragraph" w:styleId="5">
    <w:name w:val="heading 5"/>
    <w:basedOn w:val="a"/>
    <w:next w:val="a"/>
    <w:link w:val="50"/>
    <w:uiPriority w:val="9"/>
    <w:semiHidden/>
    <w:unhideWhenUsed/>
    <w:qFormat/>
    <w:rsid w:val="00BA24A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6DA5"/>
    <w:rPr>
      <w:rFonts w:ascii="Times New Roman" w:eastAsia="Times New Roman" w:hAnsi="Times New Roman" w:cs="Times New Roman"/>
      <w:sz w:val="28"/>
      <w:szCs w:val="20"/>
    </w:rPr>
  </w:style>
  <w:style w:type="character" w:customStyle="1" w:styleId="30">
    <w:name w:val="Заголовок 3 Знак"/>
    <w:basedOn w:val="a0"/>
    <w:link w:val="3"/>
    <w:uiPriority w:val="9"/>
    <w:rsid w:val="000D6DA5"/>
    <w:rPr>
      <w:rFonts w:ascii="Times New Roman" w:eastAsia="Times New Roman" w:hAnsi="Times New Roman" w:cs="Times New Roman"/>
      <w:b/>
      <w:sz w:val="28"/>
      <w:szCs w:val="20"/>
    </w:rPr>
  </w:style>
  <w:style w:type="paragraph" w:styleId="a3">
    <w:name w:val="Body Text"/>
    <w:basedOn w:val="a"/>
    <w:link w:val="a4"/>
    <w:semiHidden/>
    <w:rsid w:val="000D6DA5"/>
    <w:pPr>
      <w:jc w:val="both"/>
    </w:pPr>
    <w:rPr>
      <w:sz w:val="28"/>
    </w:rPr>
  </w:style>
  <w:style w:type="character" w:customStyle="1" w:styleId="a4">
    <w:name w:val="Основной текст Знак"/>
    <w:basedOn w:val="a0"/>
    <w:link w:val="a3"/>
    <w:semiHidden/>
    <w:rsid w:val="000D6DA5"/>
    <w:rPr>
      <w:rFonts w:ascii="Times New Roman" w:eastAsia="Times New Roman" w:hAnsi="Times New Roman" w:cs="Times New Roman"/>
      <w:sz w:val="28"/>
      <w:szCs w:val="20"/>
    </w:rPr>
  </w:style>
  <w:style w:type="paragraph" w:styleId="a5">
    <w:name w:val="Body Text Indent"/>
    <w:basedOn w:val="a"/>
    <w:link w:val="a6"/>
    <w:semiHidden/>
    <w:rsid w:val="000D6DA5"/>
    <w:pPr>
      <w:jc w:val="right"/>
    </w:pPr>
    <w:rPr>
      <w:sz w:val="28"/>
    </w:rPr>
  </w:style>
  <w:style w:type="character" w:customStyle="1" w:styleId="a6">
    <w:name w:val="Основной текст с отступом Знак"/>
    <w:basedOn w:val="a0"/>
    <w:link w:val="a5"/>
    <w:semiHidden/>
    <w:rsid w:val="000D6DA5"/>
    <w:rPr>
      <w:rFonts w:ascii="Times New Roman" w:eastAsia="Times New Roman" w:hAnsi="Times New Roman" w:cs="Times New Roman"/>
      <w:sz w:val="28"/>
      <w:szCs w:val="20"/>
    </w:rPr>
  </w:style>
  <w:style w:type="paragraph" w:styleId="31">
    <w:name w:val="Body Text Indent 3"/>
    <w:basedOn w:val="a"/>
    <w:link w:val="32"/>
    <w:semiHidden/>
    <w:rsid w:val="000D6DA5"/>
    <w:pPr>
      <w:ind w:left="284" w:hanging="284"/>
    </w:pPr>
  </w:style>
  <w:style w:type="character" w:customStyle="1" w:styleId="32">
    <w:name w:val="Основной текст с отступом 3 Знак"/>
    <w:basedOn w:val="a0"/>
    <w:link w:val="31"/>
    <w:semiHidden/>
    <w:rsid w:val="000D6DA5"/>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181992"/>
    <w:rPr>
      <w:rFonts w:ascii="Tahoma" w:hAnsi="Tahoma" w:cs="Tahoma"/>
      <w:sz w:val="16"/>
      <w:szCs w:val="16"/>
    </w:rPr>
  </w:style>
  <w:style w:type="character" w:customStyle="1" w:styleId="a8">
    <w:name w:val="Текст выноски Знак"/>
    <w:basedOn w:val="a0"/>
    <w:link w:val="a7"/>
    <w:uiPriority w:val="99"/>
    <w:semiHidden/>
    <w:rsid w:val="00181992"/>
    <w:rPr>
      <w:rFonts w:ascii="Tahoma" w:eastAsia="Times New Roman" w:hAnsi="Tahoma" w:cs="Tahoma"/>
      <w:sz w:val="16"/>
      <w:szCs w:val="16"/>
      <w:lang w:eastAsia="ru-RU"/>
    </w:rPr>
  </w:style>
  <w:style w:type="paragraph" w:styleId="a9">
    <w:name w:val="List Paragraph"/>
    <w:basedOn w:val="a"/>
    <w:uiPriority w:val="34"/>
    <w:qFormat/>
    <w:rsid w:val="00786AFA"/>
    <w:pPr>
      <w:spacing w:after="200" w:line="276" w:lineRule="auto"/>
      <w:ind w:left="720"/>
      <w:contextualSpacing/>
    </w:pPr>
    <w:rPr>
      <w:rFonts w:ascii="Calibri" w:eastAsia="Calibri" w:hAnsi="Calibri"/>
      <w:sz w:val="22"/>
      <w:szCs w:val="22"/>
      <w:lang w:eastAsia="en-US"/>
    </w:rPr>
  </w:style>
  <w:style w:type="character" w:customStyle="1" w:styleId="50">
    <w:name w:val="Заголовок 5 Знак"/>
    <w:basedOn w:val="a0"/>
    <w:link w:val="5"/>
    <w:uiPriority w:val="9"/>
    <w:semiHidden/>
    <w:rsid w:val="00BA24A4"/>
    <w:rPr>
      <w:rFonts w:asciiTheme="majorHAnsi" w:eastAsiaTheme="majorEastAsia" w:hAnsiTheme="majorHAnsi" w:cstheme="majorBidi"/>
      <w:color w:val="243F60" w:themeColor="accent1" w:themeShade="7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93477">
      <w:bodyDiv w:val="1"/>
      <w:marLeft w:val="0"/>
      <w:marRight w:val="0"/>
      <w:marTop w:val="0"/>
      <w:marBottom w:val="0"/>
      <w:divBdr>
        <w:top w:val="none" w:sz="0" w:space="0" w:color="auto"/>
        <w:left w:val="none" w:sz="0" w:space="0" w:color="auto"/>
        <w:bottom w:val="none" w:sz="0" w:space="0" w:color="auto"/>
        <w:right w:val="none" w:sz="0" w:space="0" w:color="auto"/>
      </w:divBdr>
    </w:div>
    <w:div w:id="154320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Admin</cp:lastModifiedBy>
  <cp:revision>7</cp:revision>
  <cp:lastPrinted>2021-06-28T07:26:00Z</cp:lastPrinted>
  <dcterms:created xsi:type="dcterms:W3CDTF">2021-06-29T08:49:00Z</dcterms:created>
  <dcterms:modified xsi:type="dcterms:W3CDTF">2026-06-29T09:04:00Z</dcterms:modified>
</cp:coreProperties>
</file>