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1D" w:rsidRPr="006F72DE" w:rsidRDefault="0045041D" w:rsidP="0045041D">
      <w:pPr>
        <w:tabs>
          <w:tab w:val="left" w:pos="5355"/>
        </w:tabs>
        <w:jc w:val="center"/>
        <w:rPr>
          <w:b/>
        </w:rPr>
      </w:pPr>
      <w:r w:rsidRPr="006F72DE">
        <w:rPr>
          <w:b/>
          <w:noProof/>
        </w:rPr>
        <w:drawing>
          <wp:inline distT="0" distB="0" distL="0" distR="0">
            <wp:extent cx="628015" cy="787400"/>
            <wp:effectExtent l="19050" t="0" r="63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41D" w:rsidRDefault="0045041D" w:rsidP="0045041D">
      <w:pPr>
        <w:overflowPunct w:val="0"/>
        <w:autoSpaceDE w:val="0"/>
        <w:autoSpaceDN w:val="0"/>
        <w:adjustRightInd w:val="0"/>
        <w:ind w:left="1843" w:hanging="1843"/>
        <w:jc w:val="center"/>
        <w:rPr>
          <w:b/>
        </w:rPr>
      </w:pPr>
    </w:p>
    <w:p w:rsidR="0045041D" w:rsidRPr="006F72DE" w:rsidRDefault="0045041D" w:rsidP="0045041D">
      <w:pPr>
        <w:jc w:val="center"/>
        <w:rPr>
          <w:b/>
        </w:rPr>
      </w:pPr>
      <w:r w:rsidRPr="006F72DE">
        <w:rPr>
          <w:b/>
        </w:rPr>
        <w:t xml:space="preserve">МУНИЦИПАЛЬНОЕ КАЗЕННОЕ УЧРЕЖДЕНИЕ «МЕСТНАЯ АДМИНИСТРАЦИЯ </w:t>
      </w:r>
    </w:p>
    <w:p w:rsidR="0045041D" w:rsidRPr="006F72DE" w:rsidRDefault="0045041D" w:rsidP="0045041D">
      <w:pPr>
        <w:jc w:val="center"/>
        <w:rPr>
          <w:b/>
        </w:rPr>
      </w:pPr>
      <w:r w:rsidRPr="006F72DE">
        <w:rPr>
          <w:b/>
        </w:rPr>
        <w:t>УРВАНСКОГО МУНИЦИПАЛЬНОГО РАЙОНА КБР»</w:t>
      </w:r>
    </w:p>
    <w:p w:rsidR="0045041D" w:rsidRPr="006F72DE" w:rsidRDefault="0045041D" w:rsidP="0045041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6F72DE">
        <w:rPr>
          <w:b/>
        </w:rPr>
        <w:t>КЪЭБЭРДЕЙ-БАЛЪКЪЭР РЕСПУБЛИКЭМ И АРУАН МУНИЦИПАЛЬНЭ КУЕЙМ И Щ</w:t>
      </w:r>
      <w:proofErr w:type="gramStart"/>
      <w:r w:rsidRPr="006F72DE">
        <w:rPr>
          <w:b/>
          <w:lang w:val="en-US"/>
        </w:rPr>
        <w:t>I</w:t>
      </w:r>
      <w:proofErr w:type="gramEnd"/>
      <w:r w:rsidRPr="006F72DE">
        <w:rPr>
          <w:b/>
        </w:rPr>
        <w:t>ЫП</w:t>
      </w:r>
      <w:r w:rsidRPr="006F72DE">
        <w:rPr>
          <w:b/>
          <w:lang w:val="en-US"/>
        </w:rPr>
        <w:t>I</w:t>
      </w:r>
      <w:r w:rsidRPr="006F72DE">
        <w:rPr>
          <w:b/>
        </w:rPr>
        <w:t>Э АДМИНИСТРАЦЭ</w:t>
      </w:r>
    </w:p>
    <w:p w:rsidR="0045041D" w:rsidRPr="006F72DE" w:rsidRDefault="0045041D" w:rsidP="0045041D">
      <w:pPr>
        <w:jc w:val="center"/>
        <w:rPr>
          <w:b/>
        </w:rPr>
      </w:pPr>
      <w:r w:rsidRPr="006F72DE">
        <w:rPr>
          <w:b/>
        </w:rPr>
        <w:t>КЪАБАРТЫ-МАЛКЪАР РЕСПУБЛИКАНЫ УРВАН МУНИЦИПАЛЬНЫЙ РАЙОНУНУ</w:t>
      </w:r>
    </w:p>
    <w:p w:rsidR="0045041D" w:rsidRPr="006F72DE" w:rsidRDefault="0045041D" w:rsidP="0045041D">
      <w:pPr>
        <w:jc w:val="center"/>
        <w:rPr>
          <w:b/>
        </w:rPr>
      </w:pPr>
      <w:r w:rsidRPr="006F72DE">
        <w:rPr>
          <w:b/>
        </w:rPr>
        <w:t>ЖЕР-ЖЕРЛИ АДМИНИСТРАЦИЯСЫ</w:t>
      </w:r>
    </w:p>
    <w:p w:rsidR="0045041D" w:rsidRPr="006F72DE" w:rsidRDefault="0045041D" w:rsidP="0045041D">
      <w:pPr>
        <w:pStyle w:val="2"/>
        <w:pBdr>
          <w:bottom w:val="none" w:sz="0" w:space="0" w:color="auto"/>
        </w:pBdr>
        <w:ind w:firstLine="2977"/>
        <w:jc w:val="left"/>
        <w:rPr>
          <w:b w:val="0"/>
          <w:sz w:val="28"/>
        </w:rPr>
      </w:pPr>
      <w:proofErr w:type="spellStart"/>
      <w:r w:rsidRPr="006F72DE">
        <w:rPr>
          <w:b w:val="0"/>
          <w:spacing w:val="40"/>
          <w:sz w:val="28"/>
        </w:rPr>
        <w:t>Унафэ</w:t>
      </w:r>
      <w:proofErr w:type="spellEnd"/>
      <w:r w:rsidRPr="006F72DE">
        <w:rPr>
          <w:b w:val="0"/>
          <w:sz w:val="28"/>
        </w:rPr>
        <w:tab/>
      </w:r>
      <w:r w:rsidRPr="006F72DE">
        <w:rPr>
          <w:b w:val="0"/>
          <w:sz w:val="28"/>
        </w:rPr>
        <w:tab/>
      </w:r>
      <w:r w:rsidRPr="006F72DE">
        <w:rPr>
          <w:b w:val="0"/>
          <w:sz w:val="28"/>
        </w:rPr>
        <w:tab/>
        <w:t xml:space="preserve"> №__</w:t>
      </w:r>
      <w:r>
        <w:rPr>
          <w:b w:val="0"/>
          <w:sz w:val="28"/>
        </w:rPr>
        <w:t>32</w:t>
      </w:r>
    </w:p>
    <w:p w:rsidR="0045041D" w:rsidRPr="006F72DE" w:rsidRDefault="0045041D" w:rsidP="0045041D">
      <w:pPr>
        <w:pStyle w:val="3"/>
      </w:pPr>
      <w:proofErr w:type="spellStart"/>
      <w:r w:rsidRPr="006F72DE">
        <w:rPr>
          <w:spacing w:val="40"/>
        </w:rPr>
        <w:t>Буйрукъ</w:t>
      </w:r>
      <w:proofErr w:type="spellEnd"/>
      <w:r w:rsidRPr="006F72DE">
        <w:rPr>
          <w:spacing w:val="40"/>
        </w:rPr>
        <w:tab/>
      </w:r>
      <w:r w:rsidRPr="006F72DE">
        <w:rPr>
          <w:spacing w:val="40"/>
        </w:rPr>
        <w:tab/>
      </w:r>
      <w:r>
        <w:t xml:space="preserve"> №__32</w:t>
      </w:r>
    </w:p>
    <w:p w:rsidR="0045041D" w:rsidRPr="006F72DE" w:rsidRDefault="0045041D" w:rsidP="0045041D">
      <w:pPr>
        <w:pStyle w:val="3"/>
        <w:tabs>
          <w:tab w:val="left" w:pos="708"/>
        </w:tabs>
        <w:spacing w:line="420" w:lineRule="auto"/>
        <w:rPr>
          <w:color w:val="000000" w:themeColor="text1"/>
          <w:szCs w:val="28"/>
        </w:rPr>
      </w:pPr>
      <w:r w:rsidRPr="006F72DE">
        <w:rPr>
          <w:color w:val="000000" w:themeColor="text1"/>
          <w:spacing w:val="40"/>
          <w:szCs w:val="28"/>
        </w:rPr>
        <w:t xml:space="preserve">Распоряжение </w:t>
      </w:r>
      <w:r>
        <w:rPr>
          <w:color w:val="000000" w:themeColor="text1"/>
          <w:szCs w:val="28"/>
        </w:rPr>
        <w:tab/>
        <w:t xml:space="preserve"> №__32</w:t>
      </w:r>
    </w:p>
    <w:p w:rsidR="0045041D" w:rsidRDefault="0045041D" w:rsidP="0045041D">
      <w:pPr>
        <w:rPr>
          <w:color w:val="000000" w:themeColor="text1"/>
          <w:sz w:val="28"/>
          <w:szCs w:val="28"/>
        </w:rPr>
      </w:pPr>
      <w:r w:rsidRPr="00F31663">
        <w:rPr>
          <w:rFonts w:asciiTheme="minorHAnsi" w:hAnsiTheme="minorHAnsi" w:cstheme="minorBidi"/>
          <w:noProof/>
          <w:color w:val="000000" w:themeColor="text1"/>
          <w:sz w:val="26"/>
          <w:szCs w:val="26"/>
        </w:rPr>
        <w:pict>
          <v:line id="_x0000_s1026" style="position:absolute;z-index:251660288;visibility:visible;mso-wrap-distance-top:-3e-5mm;mso-wrap-distance-bottom:-3e-5mm" from="1.1pt,16.35pt" to="145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pXEg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" o:allowincell="f"/>
        </w:pict>
      </w:r>
      <w:r w:rsidRPr="002527C6"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 xml:space="preserve"> 16</w:t>
      </w:r>
      <w:r w:rsidRPr="008318BB">
        <w:rPr>
          <w:color w:val="000000" w:themeColor="text1"/>
          <w:sz w:val="28"/>
          <w:szCs w:val="28"/>
        </w:rPr>
        <w:t xml:space="preserve"> »</w:t>
      </w:r>
      <w:r>
        <w:rPr>
          <w:color w:val="000000" w:themeColor="text1"/>
          <w:sz w:val="28"/>
          <w:szCs w:val="28"/>
        </w:rPr>
        <w:t xml:space="preserve">  апреля    2026</w:t>
      </w:r>
      <w:r w:rsidRPr="008318BB">
        <w:rPr>
          <w:color w:val="000000" w:themeColor="text1"/>
          <w:sz w:val="28"/>
          <w:szCs w:val="28"/>
        </w:rPr>
        <w:t xml:space="preserve"> г.                                                                          г. Нарткала</w:t>
      </w:r>
    </w:p>
    <w:p w:rsidR="00C31311" w:rsidRPr="008318BB" w:rsidRDefault="00C31311" w:rsidP="0045041D">
      <w:pPr>
        <w:rPr>
          <w:color w:val="000000" w:themeColor="text1"/>
          <w:sz w:val="28"/>
          <w:szCs w:val="28"/>
        </w:rPr>
      </w:pPr>
    </w:p>
    <w:p w:rsidR="0045041D" w:rsidRPr="005D36DF" w:rsidRDefault="0045041D" w:rsidP="004504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 w:rsidRPr="005D36DF">
        <w:rPr>
          <w:sz w:val="26"/>
          <w:szCs w:val="26"/>
        </w:rPr>
        <w:t>В 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27.07.2010г. №190-ФЗ (ред. от 29.12.2014г.) «О теплоснабжении», пунктом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г. № 354 и в связи с устойчивым повышением</w:t>
      </w:r>
      <w:proofErr w:type="gramEnd"/>
      <w:r w:rsidRPr="005D36DF">
        <w:rPr>
          <w:sz w:val="26"/>
          <w:szCs w:val="26"/>
        </w:rPr>
        <w:t xml:space="preserve"> среднесуточной температуры наружного воздуха в  </w:t>
      </w:r>
      <w:proofErr w:type="spellStart"/>
      <w:r w:rsidRPr="005D36DF">
        <w:rPr>
          <w:sz w:val="26"/>
          <w:szCs w:val="26"/>
        </w:rPr>
        <w:t>Урванском</w:t>
      </w:r>
      <w:proofErr w:type="spellEnd"/>
      <w:r w:rsidRPr="005D36DF">
        <w:rPr>
          <w:sz w:val="26"/>
          <w:szCs w:val="26"/>
        </w:rPr>
        <w:t xml:space="preserve"> муниципальном  районе:</w:t>
      </w:r>
    </w:p>
    <w:p w:rsidR="0045041D" w:rsidRPr="005D36DF" w:rsidRDefault="0045041D" w:rsidP="0045041D">
      <w:pPr>
        <w:ind w:firstLine="708"/>
        <w:jc w:val="both"/>
        <w:rPr>
          <w:sz w:val="26"/>
          <w:szCs w:val="26"/>
        </w:rPr>
      </w:pPr>
      <w:r w:rsidRPr="005D36DF">
        <w:rPr>
          <w:sz w:val="26"/>
          <w:szCs w:val="26"/>
        </w:rPr>
        <w:t>1. Поручить МУП «</w:t>
      </w:r>
      <w:proofErr w:type="spellStart"/>
      <w:r w:rsidRPr="005D36DF">
        <w:rPr>
          <w:sz w:val="26"/>
          <w:szCs w:val="26"/>
        </w:rPr>
        <w:t>Теплосервис</w:t>
      </w:r>
      <w:proofErr w:type="spellEnd"/>
      <w:r w:rsidRPr="005D36DF">
        <w:rPr>
          <w:sz w:val="26"/>
          <w:szCs w:val="26"/>
        </w:rPr>
        <w:t>» (</w:t>
      </w:r>
      <w:proofErr w:type="spellStart"/>
      <w:r w:rsidRPr="005D36DF">
        <w:rPr>
          <w:sz w:val="26"/>
          <w:szCs w:val="26"/>
        </w:rPr>
        <w:t>Кочесокову</w:t>
      </w:r>
      <w:proofErr w:type="spellEnd"/>
      <w:r w:rsidRPr="005D36DF">
        <w:rPr>
          <w:sz w:val="26"/>
          <w:szCs w:val="26"/>
        </w:rPr>
        <w:t xml:space="preserve"> Р.Х.) завершить  в установленном порядке отопительный период 2025-2026 гг. на территории Урванского муниципального района КБР с 25 апреля 2026 года.</w:t>
      </w:r>
    </w:p>
    <w:p w:rsidR="0045041D" w:rsidRPr="005D36DF" w:rsidRDefault="0045041D" w:rsidP="0045041D">
      <w:pPr>
        <w:ind w:firstLine="708"/>
        <w:jc w:val="both"/>
        <w:rPr>
          <w:sz w:val="26"/>
          <w:szCs w:val="26"/>
        </w:rPr>
      </w:pPr>
      <w:r w:rsidRPr="005D36DF">
        <w:rPr>
          <w:sz w:val="26"/>
          <w:szCs w:val="26"/>
        </w:rPr>
        <w:t>2. Данное распоряжение опубликовать в районной газете «Маяк -07» и разместить на официальном сайте Урванского муниципального района КБР.</w:t>
      </w:r>
    </w:p>
    <w:p w:rsidR="0045041D" w:rsidRPr="005D36DF" w:rsidRDefault="0045041D" w:rsidP="0045041D">
      <w:pPr>
        <w:ind w:firstLine="708"/>
        <w:jc w:val="both"/>
        <w:rPr>
          <w:sz w:val="26"/>
          <w:szCs w:val="26"/>
        </w:rPr>
      </w:pPr>
      <w:r w:rsidRPr="005D36DF">
        <w:rPr>
          <w:sz w:val="26"/>
          <w:szCs w:val="26"/>
        </w:rPr>
        <w:t xml:space="preserve">3. </w:t>
      </w:r>
      <w:proofErr w:type="gramStart"/>
      <w:r w:rsidRPr="005D36DF">
        <w:rPr>
          <w:sz w:val="26"/>
          <w:szCs w:val="26"/>
        </w:rPr>
        <w:t>Контроль за</w:t>
      </w:r>
      <w:proofErr w:type="gramEnd"/>
      <w:r w:rsidRPr="005D36DF">
        <w:rPr>
          <w:sz w:val="26"/>
          <w:szCs w:val="26"/>
        </w:rPr>
        <w:t xml:space="preserve"> исполнением настоящего распоряжения возложить на заместителя главы местной администрации Урванского муниципального района КБР </w:t>
      </w:r>
      <w:proofErr w:type="spellStart"/>
      <w:r w:rsidRPr="005D36DF">
        <w:rPr>
          <w:sz w:val="26"/>
          <w:szCs w:val="26"/>
        </w:rPr>
        <w:t>Акежева</w:t>
      </w:r>
      <w:proofErr w:type="spellEnd"/>
      <w:r w:rsidRPr="005D36DF">
        <w:rPr>
          <w:sz w:val="26"/>
          <w:szCs w:val="26"/>
        </w:rPr>
        <w:t xml:space="preserve"> М.М.</w:t>
      </w:r>
    </w:p>
    <w:p w:rsidR="0045041D" w:rsidRPr="005D36DF" w:rsidRDefault="0045041D" w:rsidP="0045041D">
      <w:pPr>
        <w:jc w:val="both"/>
        <w:rPr>
          <w:sz w:val="26"/>
          <w:szCs w:val="26"/>
        </w:rPr>
      </w:pPr>
    </w:p>
    <w:p w:rsidR="0045041D" w:rsidRPr="005D36DF" w:rsidRDefault="0045041D" w:rsidP="0045041D">
      <w:pPr>
        <w:rPr>
          <w:sz w:val="26"/>
          <w:szCs w:val="26"/>
        </w:rPr>
      </w:pPr>
    </w:p>
    <w:p w:rsidR="0045041D" w:rsidRPr="005D36DF" w:rsidRDefault="0045041D" w:rsidP="0045041D">
      <w:pPr>
        <w:rPr>
          <w:sz w:val="26"/>
          <w:szCs w:val="26"/>
        </w:rPr>
      </w:pPr>
    </w:p>
    <w:p w:rsidR="0045041D" w:rsidRPr="005D36DF" w:rsidRDefault="0045041D" w:rsidP="0045041D">
      <w:pPr>
        <w:rPr>
          <w:sz w:val="26"/>
          <w:szCs w:val="26"/>
        </w:rPr>
      </w:pPr>
    </w:p>
    <w:p w:rsidR="0045041D" w:rsidRPr="005D36DF" w:rsidRDefault="0045041D" w:rsidP="0045041D">
      <w:pPr>
        <w:rPr>
          <w:b/>
          <w:sz w:val="26"/>
          <w:szCs w:val="26"/>
        </w:rPr>
      </w:pPr>
      <w:r w:rsidRPr="005D36DF">
        <w:rPr>
          <w:b/>
          <w:sz w:val="26"/>
          <w:szCs w:val="26"/>
        </w:rPr>
        <w:t>Глава местной администрации</w:t>
      </w:r>
    </w:p>
    <w:p w:rsidR="0045041D" w:rsidRPr="005D36DF" w:rsidRDefault="0045041D" w:rsidP="0045041D">
      <w:pPr>
        <w:rPr>
          <w:b/>
          <w:sz w:val="26"/>
          <w:szCs w:val="26"/>
        </w:rPr>
      </w:pPr>
      <w:r w:rsidRPr="005D36DF">
        <w:rPr>
          <w:b/>
          <w:sz w:val="26"/>
          <w:szCs w:val="26"/>
        </w:rPr>
        <w:t>Урванского муниципального</w:t>
      </w:r>
    </w:p>
    <w:p w:rsidR="0045041D" w:rsidRPr="005D36DF" w:rsidRDefault="0045041D" w:rsidP="0045041D">
      <w:pPr>
        <w:rPr>
          <w:b/>
          <w:sz w:val="26"/>
          <w:szCs w:val="26"/>
        </w:rPr>
      </w:pPr>
      <w:r w:rsidRPr="005D36DF">
        <w:rPr>
          <w:b/>
          <w:sz w:val="26"/>
          <w:szCs w:val="26"/>
        </w:rPr>
        <w:t>района КБР</w:t>
      </w:r>
      <w:r w:rsidRPr="005D36DF">
        <w:rPr>
          <w:b/>
          <w:sz w:val="26"/>
          <w:szCs w:val="26"/>
        </w:rPr>
        <w:tab/>
      </w:r>
      <w:r w:rsidRPr="005D36DF">
        <w:rPr>
          <w:b/>
          <w:sz w:val="26"/>
          <w:szCs w:val="26"/>
        </w:rPr>
        <w:tab/>
      </w:r>
      <w:r w:rsidRPr="005D36DF">
        <w:rPr>
          <w:b/>
          <w:sz w:val="26"/>
          <w:szCs w:val="26"/>
        </w:rPr>
        <w:tab/>
      </w:r>
      <w:r w:rsidRPr="005D36DF">
        <w:rPr>
          <w:b/>
          <w:sz w:val="26"/>
          <w:szCs w:val="26"/>
        </w:rPr>
        <w:tab/>
      </w:r>
      <w:r w:rsidRPr="005D36DF">
        <w:rPr>
          <w:b/>
          <w:sz w:val="26"/>
          <w:szCs w:val="26"/>
        </w:rPr>
        <w:tab/>
      </w:r>
      <w:r w:rsidRPr="005D36DF">
        <w:rPr>
          <w:b/>
          <w:sz w:val="26"/>
          <w:szCs w:val="26"/>
        </w:rPr>
        <w:tab/>
      </w:r>
      <w:r w:rsidRPr="005D36DF">
        <w:rPr>
          <w:b/>
          <w:sz w:val="26"/>
          <w:szCs w:val="26"/>
        </w:rPr>
        <w:tab/>
      </w:r>
      <w:r w:rsidRPr="005D36DF">
        <w:rPr>
          <w:b/>
          <w:sz w:val="26"/>
          <w:szCs w:val="26"/>
        </w:rPr>
        <w:tab/>
        <w:t xml:space="preserve">Х.Х. </w:t>
      </w:r>
      <w:proofErr w:type="spellStart"/>
      <w:r w:rsidRPr="005D36DF">
        <w:rPr>
          <w:b/>
          <w:sz w:val="26"/>
          <w:szCs w:val="26"/>
        </w:rPr>
        <w:t>Тлежуков</w:t>
      </w:r>
      <w:proofErr w:type="spellEnd"/>
    </w:p>
    <w:p w:rsidR="0045041D" w:rsidRPr="005D36DF" w:rsidRDefault="0045041D" w:rsidP="0045041D">
      <w:pPr>
        <w:rPr>
          <w:sz w:val="26"/>
          <w:szCs w:val="26"/>
        </w:rPr>
      </w:pPr>
    </w:p>
    <w:p w:rsidR="0045041D" w:rsidRPr="005D36DF" w:rsidRDefault="0045041D" w:rsidP="0045041D">
      <w:pPr>
        <w:rPr>
          <w:sz w:val="26"/>
          <w:szCs w:val="26"/>
        </w:rPr>
      </w:pPr>
    </w:p>
    <w:p w:rsidR="0045041D" w:rsidRPr="005D36DF" w:rsidRDefault="0045041D" w:rsidP="0045041D">
      <w:pPr>
        <w:rPr>
          <w:sz w:val="26"/>
          <w:szCs w:val="26"/>
        </w:rPr>
      </w:pPr>
    </w:p>
    <w:p w:rsidR="0045041D" w:rsidRPr="005D36DF" w:rsidRDefault="0045041D" w:rsidP="0045041D">
      <w:pPr>
        <w:rPr>
          <w:sz w:val="26"/>
          <w:szCs w:val="26"/>
        </w:rPr>
      </w:pPr>
    </w:p>
    <w:p w:rsidR="0045041D" w:rsidRPr="005D36DF" w:rsidRDefault="0045041D" w:rsidP="0045041D">
      <w:pPr>
        <w:rPr>
          <w:sz w:val="26"/>
          <w:szCs w:val="26"/>
        </w:rPr>
      </w:pPr>
    </w:p>
    <w:p w:rsidR="0045041D" w:rsidRPr="005D36DF" w:rsidRDefault="0045041D" w:rsidP="0045041D">
      <w:pPr>
        <w:rPr>
          <w:sz w:val="26"/>
          <w:szCs w:val="26"/>
        </w:rPr>
      </w:pPr>
    </w:p>
    <w:p w:rsidR="0045041D" w:rsidRDefault="0045041D" w:rsidP="0045041D">
      <w:pPr>
        <w:rPr>
          <w:sz w:val="26"/>
          <w:szCs w:val="26"/>
        </w:rPr>
      </w:pPr>
    </w:p>
    <w:p w:rsidR="00756168" w:rsidRPr="008C3E4E" w:rsidRDefault="00756168" w:rsidP="008C3E4E"/>
    <w:sectPr w:rsidR="00756168" w:rsidRPr="008C3E4E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B6DB4"/>
    <w:rsid w:val="001E47D1"/>
    <w:rsid w:val="001F2AED"/>
    <w:rsid w:val="002D0E1F"/>
    <w:rsid w:val="0042143B"/>
    <w:rsid w:val="0045041D"/>
    <w:rsid w:val="004639EA"/>
    <w:rsid w:val="004E5FA5"/>
    <w:rsid w:val="00530FDB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A5375D"/>
    <w:rsid w:val="00B86871"/>
    <w:rsid w:val="00B94ED4"/>
    <w:rsid w:val="00BA0C38"/>
    <w:rsid w:val="00BF3FDF"/>
    <w:rsid w:val="00C02119"/>
    <w:rsid w:val="00C1721F"/>
    <w:rsid w:val="00C31311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5041D"/>
    <w:pPr>
      <w:keepNext/>
      <w:widowControl w:val="0"/>
      <w:pBdr>
        <w:bottom w:val="single" w:sz="12" w:space="1" w:color="auto"/>
      </w:pBdr>
      <w:spacing w:before="120"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nhideWhenUsed/>
    <w:qFormat/>
    <w:rsid w:val="0045041D"/>
    <w:pPr>
      <w:keepNext/>
      <w:widowControl w:val="0"/>
      <w:tabs>
        <w:tab w:val="left" w:pos="3544"/>
      </w:tabs>
      <w:spacing w:before="120"/>
      <w:ind w:firstLine="297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5041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504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MultiDVD Team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2026-04-10T12:44:00Z</cp:lastPrinted>
  <dcterms:created xsi:type="dcterms:W3CDTF">2026-04-24T12:07:00Z</dcterms:created>
  <dcterms:modified xsi:type="dcterms:W3CDTF">2026-04-24T12:07:00Z</dcterms:modified>
</cp:coreProperties>
</file>