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34" w:rsidRPr="007E1A5C" w:rsidRDefault="00B55334" w:rsidP="00B55334">
      <w:pPr>
        <w:jc w:val="center"/>
        <w:rPr>
          <w:b/>
          <w:sz w:val="26"/>
          <w:szCs w:val="26"/>
        </w:rPr>
      </w:pPr>
      <w:r w:rsidRPr="001E168E">
        <w:rPr>
          <w:noProof/>
        </w:rPr>
        <w:drawing>
          <wp:inline distT="0" distB="0" distL="0" distR="0">
            <wp:extent cx="685800" cy="733425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334" w:rsidRPr="007E1A5C" w:rsidRDefault="00B55334" w:rsidP="00B55334">
      <w:pPr>
        <w:jc w:val="center"/>
        <w:rPr>
          <w:b/>
          <w:sz w:val="26"/>
          <w:szCs w:val="26"/>
        </w:rPr>
      </w:pPr>
    </w:p>
    <w:p w:rsidR="00B55334" w:rsidRPr="001E168E" w:rsidRDefault="00B55334" w:rsidP="00B55334">
      <w:pPr>
        <w:ind w:left="-142"/>
        <w:jc w:val="center"/>
        <w:rPr>
          <w:b/>
        </w:rPr>
      </w:pPr>
      <w:r w:rsidRPr="001E168E">
        <w:rPr>
          <w:b/>
        </w:rPr>
        <w:t>МУНИЦИПАЛЬНОЕ КАЗЕННОЕ УЧРЕЖДЕНИЕ «МЕСТНАЯ АДМИНИСТРАЦИЯ</w:t>
      </w:r>
    </w:p>
    <w:p w:rsidR="00B55334" w:rsidRPr="001E168E" w:rsidRDefault="00B55334" w:rsidP="00B55334">
      <w:pPr>
        <w:ind w:left="-142"/>
        <w:jc w:val="center"/>
        <w:rPr>
          <w:b/>
        </w:rPr>
      </w:pPr>
      <w:r w:rsidRPr="001E168E">
        <w:rPr>
          <w:b/>
        </w:rPr>
        <w:t>УРВАНСКОГО МУНИЦИПАЛЬНОГО РАЙОНА КБР»</w:t>
      </w:r>
    </w:p>
    <w:p w:rsidR="00B55334" w:rsidRPr="001E168E" w:rsidRDefault="00B55334" w:rsidP="00B55334">
      <w:pPr>
        <w:ind w:left="-142"/>
        <w:jc w:val="center"/>
        <w:rPr>
          <w:b/>
        </w:rPr>
      </w:pPr>
      <w:r w:rsidRPr="001E168E">
        <w:rPr>
          <w:b/>
          <w:color w:val="000000" w:themeColor="text1"/>
          <w:sz w:val="26"/>
          <w:szCs w:val="26"/>
        </w:rPr>
        <w:tab/>
      </w:r>
      <w:r w:rsidRPr="001E168E">
        <w:rPr>
          <w:b/>
        </w:rPr>
        <w:t>КЪЭБЭРДЕЙ-БАЛЪКЪЭР РЕСПУБЛИКЭМ И АРУАН МУНИЦИПАЛЬНЭ КУЕЙМ И Щ</w:t>
      </w:r>
      <w:proofErr w:type="gramStart"/>
      <w:r w:rsidRPr="001E168E">
        <w:rPr>
          <w:b/>
        </w:rPr>
        <w:t>I</w:t>
      </w:r>
      <w:proofErr w:type="gramEnd"/>
      <w:r w:rsidRPr="001E168E">
        <w:rPr>
          <w:b/>
        </w:rPr>
        <w:t>ЫПIЭ АДМИНИСТРАЦЭ</w:t>
      </w:r>
    </w:p>
    <w:p w:rsidR="00B55334" w:rsidRPr="001E168E" w:rsidRDefault="00B55334" w:rsidP="00B55334">
      <w:pPr>
        <w:ind w:left="-142"/>
        <w:jc w:val="center"/>
        <w:rPr>
          <w:b/>
        </w:rPr>
      </w:pPr>
      <w:r w:rsidRPr="001E168E">
        <w:rPr>
          <w:b/>
        </w:rPr>
        <w:t>КЪАБАРТЫ-МАЛКЪАР РЕСПУБЛИКАНЫ УРВАН МУНИЦИПАЛЬНЫЙ РАЙОНУНУ</w:t>
      </w:r>
    </w:p>
    <w:p w:rsidR="00B55334" w:rsidRPr="001E168E" w:rsidRDefault="00B55334" w:rsidP="00B55334">
      <w:pPr>
        <w:jc w:val="center"/>
        <w:rPr>
          <w:b/>
        </w:rPr>
      </w:pPr>
      <w:r w:rsidRPr="001E168E">
        <w:rPr>
          <w:b/>
        </w:rPr>
        <w:t>ЖЕР-ЖЕРЛИ АДМИНИСТРАЦИЯСЫ</w:t>
      </w:r>
    </w:p>
    <w:p w:rsidR="00B55334" w:rsidRPr="001E168E" w:rsidRDefault="00B55334" w:rsidP="00B55334">
      <w:pPr>
        <w:ind w:left="-142"/>
        <w:jc w:val="center"/>
        <w:rPr>
          <w:b/>
        </w:rPr>
      </w:pPr>
    </w:p>
    <w:p w:rsidR="00B55334" w:rsidRPr="001E168E" w:rsidRDefault="00B55334" w:rsidP="00B55334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1E168E">
        <w:rPr>
          <w:sz w:val="28"/>
          <w:szCs w:val="28"/>
        </w:rPr>
        <w:t>П</w:t>
      </w:r>
      <w:proofErr w:type="gramEnd"/>
      <w:r w:rsidRPr="001E168E">
        <w:rPr>
          <w:sz w:val="28"/>
          <w:szCs w:val="28"/>
        </w:rPr>
        <w:t xml:space="preserve"> о с т а </w:t>
      </w:r>
      <w:proofErr w:type="spellStart"/>
      <w:r w:rsidRPr="001E168E">
        <w:rPr>
          <w:sz w:val="28"/>
          <w:szCs w:val="28"/>
        </w:rPr>
        <w:t>н</w:t>
      </w:r>
      <w:proofErr w:type="spellEnd"/>
      <w:r w:rsidRPr="001E1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№__837</w:t>
      </w:r>
    </w:p>
    <w:p w:rsidR="00B55334" w:rsidRPr="001E168E" w:rsidRDefault="00B55334" w:rsidP="00B55334">
      <w:pPr>
        <w:pStyle w:val="1"/>
        <w:ind w:left="1416" w:firstLine="708"/>
        <w:jc w:val="both"/>
        <w:rPr>
          <w:sz w:val="28"/>
          <w:szCs w:val="28"/>
        </w:rPr>
      </w:pPr>
      <w:r w:rsidRPr="001E168E">
        <w:rPr>
          <w:sz w:val="28"/>
          <w:szCs w:val="28"/>
        </w:rPr>
        <w:t xml:space="preserve">Б е </w:t>
      </w:r>
      <w:proofErr w:type="gramStart"/>
      <w:r w:rsidRPr="001E168E">
        <w:rPr>
          <w:sz w:val="28"/>
          <w:szCs w:val="28"/>
        </w:rPr>
        <w:t>г</w:t>
      </w:r>
      <w:proofErr w:type="gramEnd"/>
      <w:r w:rsidRPr="001E168E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№__837</w:t>
      </w:r>
    </w:p>
    <w:p w:rsidR="00B55334" w:rsidRPr="001E168E" w:rsidRDefault="00B55334" w:rsidP="00B55334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1E168E">
        <w:rPr>
          <w:sz w:val="28"/>
          <w:szCs w:val="28"/>
        </w:rPr>
        <w:t>П</w:t>
      </w:r>
      <w:proofErr w:type="gramEnd"/>
      <w:r w:rsidRPr="001E168E">
        <w:rPr>
          <w:sz w:val="28"/>
          <w:szCs w:val="28"/>
        </w:rPr>
        <w:t xml:space="preserve"> о с т а </w:t>
      </w:r>
      <w:proofErr w:type="spellStart"/>
      <w:r w:rsidRPr="001E168E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№__837</w:t>
      </w:r>
    </w:p>
    <w:p w:rsidR="00B55334" w:rsidRPr="001E168E" w:rsidRDefault="00B55334" w:rsidP="00B55334">
      <w:pPr>
        <w:pStyle w:val="1"/>
        <w:ind w:left="1416" w:firstLine="708"/>
        <w:jc w:val="both"/>
        <w:rPr>
          <w:sz w:val="28"/>
          <w:szCs w:val="28"/>
        </w:rPr>
      </w:pPr>
    </w:p>
    <w:p w:rsidR="00B55334" w:rsidRDefault="00B55334" w:rsidP="00B55334">
      <w:pPr>
        <w:tabs>
          <w:tab w:val="left" w:pos="3828"/>
        </w:tabs>
        <w:rPr>
          <w:sz w:val="28"/>
          <w:szCs w:val="28"/>
        </w:rPr>
      </w:pPr>
      <w:r w:rsidRPr="001E168E">
        <w:rPr>
          <w:sz w:val="28"/>
          <w:szCs w:val="28"/>
        </w:rPr>
        <w:t xml:space="preserve">   «</w:t>
      </w:r>
      <w:r>
        <w:rPr>
          <w:sz w:val="28"/>
          <w:szCs w:val="28"/>
        </w:rPr>
        <w:t>01</w:t>
      </w:r>
      <w:r w:rsidRPr="001E168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1E168E">
        <w:rPr>
          <w:sz w:val="28"/>
          <w:szCs w:val="28"/>
        </w:rPr>
        <w:t xml:space="preserve">2026 г               </w:t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Pr="001E168E">
        <w:rPr>
          <w:sz w:val="28"/>
          <w:szCs w:val="28"/>
        </w:rPr>
        <w:t xml:space="preserve"> </w:t>
      </w:r>
      <w:proofErr w:type="gramStart"/>
      <w:r w:rsidRPr="001E168E">
        <w:rPr>
          <w:sz w:val="28"/>
          <w:szCs w:val="28"/>
        </w:rPr>
        <w:t>г</w:t>
      </w:r>
      <w:proofErr w:type="gramEnd"/>
      <w:r w:rsidRPr="001E168E">
        <w:rPr>
          <w:sz w:val="28"/>
          <w:szCs w:val="28"/>
        </w:rPr>
        <w:t>.п. Нарткала</w:t>
      </w:r>
    </w:p>
    <w:p w:rsidR="00B55334" w:rsidRDefault="00B55334" w:rsidP="00B55334">
      <w:pPr>
        <w:tabs>
          <w:tab w:val="left" w:pos="3828"/>
        </w:tabs>
        <w:rPr>
          <w:sz w:val="28"/>
          <w:szCs w:val="28"/>
        </w:rPr>
      </w:pPr>
    </w:p>
    <w:p w:rsidR="00B55334" w:rsidRPr="00AD3112" w:rsidRDefault="00B55334" w:rsidP="00B55334">
      <w:pPr>
        <w:jc w:val="center"/>
        <w:rPr>
          <w:b/>
          <w:sz w:val="26"/>
          <w:szCs w:val="26"/>
        </w:rPr>
      </w:pPr>
      <w:bookmarkStart w:id="0" w:name="_Hlk62831407"/>
      <w:r w:rsidRPr="00AD3112">
        <w:rPr>
          <w:b/>
          <w:sz w:val="26"/>
          <w:szCs w:val="26"/>
        </w:rPr>
        <w:t xml:space="preserve">О внесении дополнений </w:t>
      </w:r>
      <w:bookmarkStart w:id="1" w:name="_Hlk129018159"/>
      <w:r w:rsidRPr="00AD3112">
        <w:rPr>
          <w:b/>
          <w:sz w:val="26"/>
          <w:szCs w:val="26"/>
        </w:rPr>
        <w:t xml:space="preserve">в </w:t>
      </w:r>
      <w:bookmarkStart w:id="2" w:name="_Hlk95399475"/>
      <w:r w:rsidRPr="00AD3112">
        <w:rPr>
          <w:b/>
          <w:sz w:val="26"/>
          <w:szCs w:val="26"/>
        </w:rPr>
        <w:t xml:space="preserve">Положение об оплате труда работников муниципальных казенных организаций  Урванского муниципального района, утвержденное  постановлением местной администрации Урванского муниципального района КБР </w:t>
      </w:r>
      <w:bookmarkStart w:id="3" w:name="_Hlk126920793"/>
      <w:r w:rsidRPr="00AD3112">
        <w:rPr>
          <w:b/>
          <w:sz w:val="26"/>
          <w:szCs w:val="26"/>
        </w:rPr>
        <w:t>от 29.11.2022г. № 1490</w:t>
      </w:r>
      <w:bookmarkEnd w:id="0"/>
      <w:bookmarkEnd w:id="1"/>
      <w:bookmarkEnd w:id="2"/>
      <w:bookmarkEnd w:id="3"/>
    </w:p>
    <w:p w:rsidR="00B55334" w:rsidRPr="00AD3112" w:rsidRDefault="00B55334" w:rsidP="00B55334">
      <w:pPr>
        <w:contextualSpacing/>
        <w:jc w:val="both"/>
        <w:rPr>
          <w:color w:val="0000FF"/>
          <w:sz w:val="26"/>
          <w:szCs w:val="26"/>
        </w:rPr>
      </w:pPr>
    </w:p>
    <w:p w:rsidR="00B55334" w:rsidRPr="00AD3112" w:rsidRDefault="00B55334" w:rsidP="00B55334">
      <w:pPr>
        <w:ind w:firstLine="708"/>
        <w:contextualSpacing/>
        <w:jc w:val="both"/>
        <w:rPr>
          <w:sz w:val="26"/>
          <w:szCs w:val="26"/>
        </w:rPr>
      </w:pPr>
      <w:r w:rsidRPr="00AD3112">
        <w:rPr>
          <w:rFonts w:eastAsia="Georgia"/>
          <w:color w:val="000000"/>
          <w:sz w:val="26"/>
          <w:szCs w:val="26"/>
        </w:rPr>
        <w:t>Во исполнение </w:t>
      </w:r>
      <w:hyperlink r:id="rId5" w:tgtFrame="https://glavkniga.ru/situations/_blank" w:history="1">
        <w:r w:rsidRPr="00AD3112">
          <w:rPr>
            <w:rStyle w:val="a9"/>
            <w:rFonts w:eastAsia="Georgia"/>
            <w:sz w:val="26"/>
            <w:szCs w:val="26"/>
          </w:rPr>
          <w:t xml:space="preserve">Постановления </w:t>
        </w:r>
        <w:r w:rsidRPr="00AD3112">
          <w:rPr>
            <w:sz w:val="26"/>
            <w:szCs w:val="26"/>
          </w:rPr>
          <w:t>Конституционного Суда Российской Федерации</w:t>
        </w:r>
        <w:r w:rsidRPr="00AD3112">
          <w:rPr>
            <w:rStyle w:val="a9"/>
            <w:rFonts w:eastAsia="Georgia"/>
            <w:sz w:val="26"/>
            <w:szCs w:val="26"/>
          </w:rPr>
          <w:t xml:space="preserve"> от 15.06.2023 </w:t>
        </w:r>
      </w:hyperlink>
      <w:hyperlink r:id="rId6" w:tgtFrame="https://glavkniga.ru/situations/_blank" w:history="1">
        <w:r w:rsidRPr="00AD3112">
          <w:rPr>
            <w:rStyle w:val="a9"/>
            <w:rFonts w:eastAsia="Georgia"/>
            <w:sz w:val="26"/>
            <w:szCs w:val="26"/>
          </w:rPr>
          <w:t>№ 32-П</w:t>
        </w:r>
      </w:hyperlink>
      <w:r w:rsidRPr="00AD3112">
        <w:rPr>
          <w:rFonts w:eastAsia="Georgia"/>
          <w:sz w:val="26"/>
          <w:szCs w:val="26"/>
        </w:rPr>
        <w:t xml:space="preserve"> и </w:t>
      </w:r>
      <w:r w:rsidRPr="00AD3112">
        <w:rPr>
          <w:sz w:val="26"/>
          <w:szCs w:val="26"/>
        </w:rPr>
        <w:t xml:space="preserve">в целях приведения  </w:t>
      </w:r>
      <w:r w:rsidRPr="00AD3112">
        <w:rPr>
          <w:bCs/>
          <w:sz w:val="26"/>
          <w:szCs w:val="26"/>
        </w:rPr>
        <w:t>Положения об оплате труда работников муниципальных казенных организаций Урванского муниципального района в соответствие с требованиями действующего законодательства части 2 статьи 135 и ст.138  ТК РФ,</w:t>
      </w:r>
      <w:r w:rsidRPr="00AD3112">
        <w:rPr>
          <w:sz w:val="26"/>
          <w:szCs w:val="26"/>
        </w:rPr>
        <w:t xml:space="preserve"> местная администрация Урванского муниципального района КБР</w:t>
      </w:r>
    </w:p>
    <w:p w:rsidR="00B55334" w:rsidRPr="00AD3112" w:rsidRDefault="00B55334" w:rsidP="00B55334">
      <w:pPr>
        <w:ind w:firstLine="708"/>
        <w:contextualSpacing/>
        <w:jc w:val="both"/>
        <w:rPr>
          <w:sz w:val="26"/>
          <w:szCs w:val="26"/>
        </w:rPr>
      </w:pPr>
    </w:p>
    <w:p w:rsidR="00B55334" w:rsidRPr="00AD3112" w:rsidRDefault="00B55334" w:rsidP="00B55334">
      <w:pPr>
        <w:pStyle w:val="a3"/>
        <w:ind w:left="708" w:hanging="708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D3112">
        <w:rPr>
          <w:rFonts w:ascii="Times New Roman" w:hAnsi="Times New Roman"/>
          <w:b/>
          <w:sz w:val="26"/>
          <w:szCs w:val="26"/>
        </w:rPr>
        <w:t>ПОСТАНОВЛЯЕТ:</w:t>
      </w:r>
    </w:p>
    <w:p w:rsidR="00B55334" w:rsidRPr="00AD3112" w:rsidRDefault="00B55334" w:rsidP="00B55334">
      <w:pPr>
        <w:pStyle w:val="a3"/>
        <w:ind w:left="708" w:hanging="708"/>
        <w:contextualSpacing/>
        <w:jc w:val="center"/>
        <w:rPr>
          <w:rFonts w:ascii="Times New Roman" w:hAnsi="Times New Roman"/>
          <w:sz w:val="26"/>
          <w:szCs w:val="26"/>
        </w:rPr>
      </w:pPr>
      <w:r w:rsidRPr="00AD3112">
        <w:rPr>
          <w:rFonts w:ascii="Times New Roman" w:hAnsi="Times New Roman"/>
          <w:sz w:val="26"/>
          <w:szCs w:val="26"/>
        </w:rPr>
        <w:tab/>
      </w:r>
    </w:p>
    <w:p w:rsidR="00B55334" w:rsidRPr="00AD3112" w:rsidRDefault="00B55334" w:rsidP="00B55334">
      <w:pPr>
        <w:jc w:val="both"/>
        <w:rPr>
          <w:bCs/>
          <w:sz w:val="26"/>
          <w:szCs w:val="26"/>
        </w:rPr>
      </w:pPr>
      <w:r w:rsidRPr="00AD3112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 </w:t>
      </w:r>
      <w:r w:rsidRPr="00AD3112">
        <w:rPr>
          <w:sz w:val="26"/>
          <w:szCs w:val="26"/>
        </w:rPr>
        <w:t xml:space="preserve">Внести </w:t>
      </w:r>
      <w:r w:rsidRPr="00AD3112">
        <w:rPr>
          <w:bCs/>
          <w:sz w:val="26"/>
          <w:szCs w:val="26"/>
        </w:rPr>
        <w:t xml:space="preserve">в Положение об оплате труда работников муниципальных казённых организаций  Урванского муниципального района, утверждённое  постановлением местной администрации Урванского муниципального района КБР от 29.11.2022г. № 1490 (далее – положение) </w:t>
      </w:r>
      <w:r w:rsidRPr="00AD3112">
        <w:rPr>
          <w:sz w:val="26"/>
          <w:szCs w:val="26"/>
        </w:rPr>
        <w:t xml:space="preserve">следующие  дополнения: </w:t>
      </w:r>
    </w:p>
    <w:p w:rsidR="00B55334" w:rsidRPr="00AD3112" w:rsidRDefault="00B55334" w:rsidP="00B55334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26"/>
          <w:szCs w:val="26"/>
        </w:rPr>
      </w:pPr>
      <w:r w:rsidRPr="00AD3112">
        <w:rPr>
          <w:rFonts w:ascii="Times New Roman" w:hAnsi="Times New Roman" w:cs="Times New Roman"/>
          <w:b w:val="0"/>
          <w:bCs/>
          <w:sz w:val="26"/>
          <w:szCs w:val="26"/>
        </w:rPr>
        <w:t xml:space="preserve">1.1. Пункт 46. раздела  </w:t>
      </w:r>
      <w:r w:rsidRPr="00AD3112">
        <w:rPr>
          <w:rFonts w:ascii="Times New Roman" w:hAnsi="Times New Roman" w:cs="Times New Roman"/>
          <w:b w:val="0"/>
          <w:bCs/>
          <w:sz w:val="26"/>
          <w:szCs w:val="26"/>
          <w:lang w:val="en-US"/>
        </w:rPr>
        <w:t>IV</w:t>
      </w:r>
      <w:r w:rsidRPr="00AD3112">
        <w:rPr>
          <w:rFonts w:ascii="Times New Roman" w:hAnsi="Times New Roman" w:cs="Times New Roman"/>
          <w:b w:val="0"/>
          <w:bCs/>
          <w:sz w:val="26"/>
          <w:szCs w:val="26"/>
        </w:rPr>
        <w:t>. «Порядок и условия установления выплат стимулирующего характера работникам организаций» дополнить абзацами следующего содержания:</w:t>
      </w:r>
    </w:p>
    <w:p w:rsidR="00B55334" w:rsidRPr="00AD3112" w:rsidRDefault="00B55334" w:rsidP="00B55334">
      <w:pPr>
        <w:pStyle w:val="ConsPlusTitle"/>
        <w:spacing w:afterLines="50"/>
        <w:jc w:val="both"/>
        <w:outlineLvl w:val="1"/>
        <w:rPr>
          <w:rFonts w:ascii="Times New Roman" w:hAnsi="Times New Roman" w:cs="Times New Roman"/>
          <w:b w:val="0"/>
          <w:bCs/>
          <w:sz w:val="26"/>
          <w:szCs w:val="26"/>
        </w:rPr>
      </w:pPr>
      <w:r w:rsidRPr="00AD3112">
        <w:rPr>
          <w:rFonts w:ascii="Times New Roman" w:eastAsia="sans-serif" w:hAnsi="Times New Roman" w:cs="Times New Roman"/>
          <w:b w:val="0"/>
          <w:bCs/>
          <w:color w:val="000000"/>
          <w:sz w:val="26"/>
          <w:szCs w:val="26"/>
          <w:shd w:val="clear" w:color="auto" w:fill="FFFFFF"/>
          <w:lang w:eastAsia="zh-CN"/>
        </w:rPr>
        <w:t>- учитывать качество, эффективность, продолжительность работы, наличие или отсутствие дисциплинарных взысканий;</w:t>
      </w:r>
    </w:p>
    <w:p w:rsidR="00B55334" w:rsidRPr="00AD3112" w:rsidRDefault="00B55334" w:rsidP="00B55334">
      <w:pPr>
        <w:contextualSpacing/>
        <w:jc w:val="both"/>
        <w:rPr>
          <w:rFonts w:eastAsia="sans-serif"/>
          <w:sz w:val="26"/>
          <w:szCs w:val="26"/>
          <w:shd w:val="clear" w:color="auto" w:fill="FFFFFF"/>
        </w:rPr>
      </w:pPr>
      <w:proofErr w:type="gramStart"/>
      <w:r w:rsidRPr="00AD3112">
        <w:rPr>
          <w:rFonts w:eastAsia="sans-serif"/>
          <w:sz w:val="26"/>
          <w:szCs w:val="26"/>
          <w:shd w:val="clear" w:color="auto" w:fill="FFFFFF"/>
        </w:rPr>
        <w:t>-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</w:t>
      </w:r>
      <w:proofErr w:type="gramEnd"/>
      <w:r w:rsidRPr="00AD3112">
        <w:rPr>
          <w:rFonts w:eastAsia="sans-serif"/>
          <w:sz w:val="26"/>
          <w:szCs w:val="26"/>
          <w:shd w:val="clear" w:color="auto" w:fill="FFFFFF"/>
        </w:rPr>
        <w:t xml:space="preserve"> процентов.</w:t>
      </w:r>
    </w:p>
    <w:p w:rsidR="00B55334" w:rsidRPr="00AD3112" w:rsidRDefault="00B55334" w:rsidP="00B5533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Pr="00AD3112">
        <w:rPr>
          <w:sz w:val="26"/>
          <w:szCs w:val="26"/>
        </w:rPr>
        <w:t xml:space="preserve">2. </w:t>
      </w:r>
      <w:proofErr w:type="gramStart"/>
      <w:r w:rsidRPr="00AD3112">
        <w:rPr>
          <w:sz w:val="26"/>
          <w:szCs w:val="26"/>
        </w:rPr>
        <w:t>Разместить</w:t>
      </w:r>
      <w:proofErr w:type="gramEnd"/>
      <w:r w:rsidRPr="00AD3112">
        <w:rPr>
          <w:sz w:val="26"/>
          <w:szCs w:val="26"/>
        </w:rPr>
        <w:t xml:space="preserve"> настоящее постановление </w:t>
      </w:r>
      <w:r w:rsidRPr="00AD3112">
        <w:rPr>
          <w:bCs/>
          <w:sz w:val="26"/>
          <w:szCs w:val="26"/>
        </w:rPr>
        <w:t xml:space="preserve">в средствах массовой информации, </w:t>
      </w:r>
      <w:r w:rsidRPr="00AD3112">
        <w:rPr>
          <w:sz w:val="26"/>
          <w:szCs w:val="26"/>
        </w:rPr>
        <w:t>на официальном сайте местной администрации Урванского муниципального района КБР.</w:t>
      </w:r>
    </w:p>
    <w:p w:rsidR="00B55334" w:rsidRPr="00AD3112" w:rsidRDefault="00B55334" w:rsidP="00B5533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AD3112">
        <w:rPr>
          <w:sz w:val="26"/>
          <w:szCs w:val="26"/>
        </w:rPr>
        <w:t xml:space="preserve">3. </w:t>
      </w:r>
      <w:proofErr w:type="gramStart"/>
      <w:r w:rsidRPr="00AD3112">
        <w:rPr>
          <w:sz w:val="26"/>
          <w:szCs w:val="26"/>
        </w:rPr>
        <w:t>Контроль за</w:t>
      </w:r>
      <w:proofErr w:type="gramEnd"/>
      <w:r w:rsidRPr="00AD3112">
        <w:rPr>
          <w:sz w:val="26"/>
          <w:szCs w:val="26"/>
        </w:rPr>
        <w:t xml:space="preserve"> исполнением настоящего постановления возложить на заместителя главы </w:t>
      </w:r>
      <w:r w:rsidRPr="00AD3112">
        <w:rPr>
          <w:bCs/>
          <w:sz w:val="26"/>
          <w:szCs w:val="26"/>
        </w:rPr>
        <w:t>местной администрации Урванского муниципального района КБР</w:t>
      </w:r>
      <w:r w:rsidRPr="00AD3112">
        <w:rPr>
          <w:sz w:val="26"/>
          <w:szCs w:val="26"/>
        </w:rPr>
        <w:t xml:space="preserve"> </w:t>
      </w:r>
      <w:proofErr w:type="spellStart"/>
      <w:r w:rsidRPr="00AD3112">
        <w:rPr>
          <w:sz w:val="26"/>
          <w:szCs w:val="26"/>
        </w:rPr>
        <w:t>Маирова</w:t>
      </w:r>
      <w:proofErr w:type="spellEnd"/>
      <w:r w:rsidRPr="00AD3112">
        <w:rPr>
          <w:sz w:val="26"/>
          <w:szCs w:val="26"/>
        </w:rPr>
        <w:t xml:space="preserve"> Р.А.</w:t>
      </w:r>
    </w:p>
    <w:p w:rsidR="00B55334" w:rsidRPr="00AD3112" w:rsidRDefault="00B55334" w:rsidP="00B55334">
      <w:pPr>
        <w:overflowPunct w:val="0"/>
        <w:autoSpaceDE w:val="0"/>
        <w:autoSpaceDN w:val="0"/>
        <w:adjustRightInd w:val="0"/>
        <w:contextualSpacing/>
        <w:jc w:val="both"/>
        <w:rPr>
          <w:b/>
          <w:bCs/>
          <w:sz w:val="26"/>
          <w:szCs w:val="26"/>
        </w:rPr>
      </w:pPr>
      <w:bookmarkStart w:id="4" w:name="_GoBack"/>
      <w:bookmarkEnd w:id="4"/>
    </w:p>
    <w:p w:rsidR="00B55334" w:rsidRDefault="00B55334" w:rsidP="00B55334">
      <w:pPr>
        <w:overflowPunct w:val="0"/>
        <w:autoSpaceDE w:val="0"/>
        <w:autoSpaceDN w:val="0"/>
        <w:adjustRightInd w:val="0"/>
        <w:contextualSpacing/>
        <w:jc w:val="both"/>
        <w:rPr>
          <w:b/>
          <w:bCs/>
          <w:sz w:val="26"/>
          <w:szCs w:val="26"/>
        </w:rPr>
      </w:pPr>
    </w:p>
    <w:p w:rsidR="00B55334" w:rsidRDefault="00B55334" w:rsidP="00B55334">
      <w:pPr>
        <w:overflowPunct w:val="0"/>
        <w:autoSpaceDE w:val="0"/>
        <w:autoSpaceDN w:val="0"/>
        <w:adjustRightInd w:val="0"/>
        <w:contextualSpacing/>
        <w:jc w:val="both"/>
        <w:rPr>
          <w:b/>
          <w:bCs/>
          <w:sz w:val="26"/>
          <w:szCs w:val="26"/>
        </w:rPr>
      </w:pPr>
    </w:p>
    <w:p w:rsidR="00B55334" w:rsidRDefault="00B55334" w:rsidP="00B55334">
      <w:pPr>
        <w:overflowPunct w:val="0"/>
        <w:autoSpaceDE w:val="0"/>
        <w:autoSpaceDN w:val="0"/>
        <w:adjustRightInd w:val="0"/>
        <w:contextualSpacing/>
        <w:jc w:val="both"/>
        <w:rPr>
          <w:b/>
          <w:bCs/>
          <w:sz w:val="26"/>
          <w:szCs w:val="26"/>
        </w:rPr>
      </w:pPr>
    </w:p>
    <w:p w:rsidR="00B55334" w:rsidRPr="00AD3112" w:rsidRDefault="00B55334" w:rsidP="00B55334">
      <w:pPr>
        <w:overflowPunct w:val="0"/>
        <w:autoSpaceDE w:val="0"/>
        <w:autoSpaceDN w:val="0"/>
        <w:adjustRightInd w:val="0"/>
        <w:contextualSpacing/>
        <w:jc w:val="both"/>
        <w:rPr>
          <w:b/>
          <w:bCs/>
          <w:sz w:val="26"/>
          <w:szCs w:val="26"/>
        </w:rPr>
      </w:pPr>
    </w:p>
    <w:p w:rsidR="00B55334" w:rsidRPr="00AD3112" w:rsidRDefault="00B55334" w:rsidP="00B55334">
      <w:pPr>
        <w:overflowPunct w:val="0"/>
        <w:autoSpaceDE w:val="0"/>
        <w:autoSpaceDN w:val="0"/>
        <w:adjustRightInd w:val="0"/>
        <w:contextualSpacing/>
        <w:jc w:val="both"/>
        <w:rPr>
          <w:b/>
          <w:bCs/>
          <w:sz w:val="26"/>
          <w:szCs w:val="26"/>
        </w:rPr>
      </w:pPr>
      <w:r w:rsidRPr="00AD3112">
        <w:rPr>
          <w:b/>
          <w:bCs/>
          <w:sz w:val="26"/>
          <w:szCs w:val="26"/>
        </w:rPr>
        <w:t>Глава местной администрации</w:t>
      </w:r>
    </w:p>
    <w:p w:rsidR="00B55334" w:rsidRPr="00AD3112" w:rsidRDefault="00B55334" w:rsidP="00B55334">
      <w:pPr>
        <w:overflowPunct w:val="0"/>
        <w:autoSpaceDE w:val="0"/>
        <w:autoSpaceDN w:val="0"/>
        <w:adjustRightInd w:val="0"/>
        <w:contextualSpacing/>
        <w:rPr>
          <w:b/>
          <w:bCs/>
          <w:sz w:val="26"/>
          <w:szCs w:val="26"/>
        </w:rPr>
      </w:pPr>
      <w:r w:rsidRPr="00AD3112">
        <w:rPr>
          <w:b/>
          <w:bCs/>
          <w:sz w:val="26"/>
          <w:szCs w:val="26"/>
        </w:rPr>
        <w:t xml:space="preserve">Урванского муниципального района КБР                            </w:t>
      </w:r>
      <w:r>
        <w:rPr>
          <w:b/>
          <w:bCs/>
          <w:sz w:val="26"/>
          <w:szCs w:val="26"/>
        </w:rPr>
        <w:t xml:space="preserve">     </w:t>
      </w:r>
      <w:r w:rsidRPr="00AD3112">
        <w:rPr>
          <w:b/>
          <w:bCs/>
          <w:sz w:val="26"/>
          <w:szCs w:val="26"/>
        </w:rPr>
        <w:t xml:space="preserve">   </w:t>
      </w:r>
      <w:proofErr w:type="spellStart"/>
      <w:r w:rsidRPr="00AD3112">
        <w:rPr>
          <w:b/>
          <w:bCs/>
          <w:sz w:val="26"/>
          <w:szCs w:val="26"/>
        </w:rPr>
        <w:t>Х.Х.Тлежуков</w:t>
      </w:r>
      <w:proofErr w:type="spellEnd"/>
    </w:p>
    <w:p w:rsidR="00B55334" w:rsidRPr="00AD3112" w:rsidRDefault="00B55334" w:rsidP="00B55334">
      <w:pPr>
        <w:rPr>
          <w:sz w:val="26"/>
          <w:szCs w:val="26"/>
        </w:rPr>
      </w:pPr>
    </w:p>
    <w:p w:rsidR="00B55334" w:rsidRPr="00AD3112" w:rsidRDefault="00B55334" w:rsidP="00B55334">
      <w:pPr>
        <w:rPr>
          <w:sz w:val="26"/>
          <w:szCs w:val="26"/>
        </w:rPr>
      </w:pPr>
    </w:p>
    <w:p w:rsidR="00B55334" w:rsidRPr="00AD3112" w:rsidRDefault="00B55334" w:rsidP="00B55334">
      <w:pPr>
        <w:rPr>
          <w:sz w:val="26"/>
          <w:szCs w:val="26"/>
        </w:rPr>
      </w:pPr>
    </w:p>
    <w:p w:rsidR="00B55334" w:rsidRPr="00AD3112" w:rsidRDefault="00B55334" w:rsidP="00B55334">
      <w:pPr>
        <w:rPr>
          <w:sz w:val="26"/>
          <w:szCs w:val="26"/>
        </w:rPr>
      </w:pPr>
    </w:p>
    <w:p w:rsidR="00B55334" w:rsidRPr="00AD3112" w:rsidRDefault="00B55334" w:rsidP="00B55334">
      <w:pPr>
        <w:rPr>
          <w:sz w:val="26"/>
          <w:szCs w:val="26"/>
        </w:rPr>
      </w:pPr>
    </w:p>
    <w:p w:rsidR="00B55334" w:rsidRPr="00AD3112" w:rsidRDefault="00B55334" w:rsidP="00B55334">
      <w:pPr>
        <w:rPr>
          <w:sz w:val="26"/>
          <w:szCs w:val="26"/>
        </w:rPr>
      </w:pPr>
    </w:p>
    <w:p w:rsidR="00B55334" w:rsidRPr="00AD3112" w:rsidRDefault="00B55334" w:rsidP="00B55334">
      <w:pPr>
        <w:rPr>
          <w:sz w:val="26"/>
          <w:szCs w:val="26"/>
        </w:rPr>
      </w:pPr>
    </w:p>
    <w:p w:rsidR="00756168" w:rsidRPr="002D2AD5" w:rsidRDefault="00756168" w:rsidP="002D2AD5"/>
    <w:sectPr w:rsidR="00756168" w:rsidRPr="002D2AD5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A5375D"/>
    <w:rsid w:val="00B25618"/>
    <w:rsid w:val="00B55334"/>
    <w:rsid w:val="00B86871"/>
    <w:rsid w:val="00B94ED4"/>
    <w:rsid w:val="00BA0C38"/>
    <w:rsid w:val="00BF3FDF"/>
    <w:rsid w:val="00C02119"/>
    <w:rsid w:val="00C1721F"/>
    <w:rsid w:val="00D87182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55334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553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849&amp;dst=100001,-1&amp;date=02.07.2025&amp;demo=2&amp;demo=1" TargetMode="External"/><Relationship Id="rId5" Type="http://schemas.openxmlformats.org/officeDocument/2006/relationships/hyperlink" Target="https://login.consultant.ru/link/?req=doc&amp;base=LAW&amp;n=449849&amp;dst=100001,-1&amp;date=02.07.2025&amp;demo=2&amp;demo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Company>MultiDVD Team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2026-07-02T13:09:00Z</dcterms:created>
  <dcterms:modified xsi:type="dcterms:W3CDTF">2026-07-02T13:09:00Z</dcterms:modified>
</cp:coreProperties>
</file>