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820" w:rsidRDefault="00A94820" w:rsidP="00A94820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820" w:rsidRDefault="00A94820" w:rsidP="00A94820">
      <w:pPr>
        <w:jc w:val="center"/>
        <w:rPr>
          <w:b/>
          <w:sz w:val="26"/>
          <w:szCs w:val="26"/>
        </w:rPr>
      </w:pPr>
    </w:p>
    <w:p w:rsidR="00A94820" w:rsidRPr="00D2583D" w:rsidRDefault="00A94820" w:rsidP="00A94820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A94820" w:rsidRPr="00D2583D" w:rsidRDefault="00A94820" w:rsidP="00A94820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A94820" w:rsidRPr="00D2583D" w:rsidRDefault="00A94820" w:rsidP="00A94820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A94820" w:rsidRPr="00D2583D" w:rsidRDefault="00A94820" w:rsidP="00A94820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A94820" w:rsidRDefault="00A94820" w:rsidP="00A94820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A94820" w:rsidRPr="00D2583D" w:rsidRDefault="00A94820" w:rsidP="00A94820">
      <w:pPr>
        <w:ind w:left="-142"/>
        <w:jc w:val="center"/>
        <w:rPr>
          <w:b/>
        </w:rPr>
      </w:pPr>
    </w:p>
    <w:p w:rsidR="00A94820" w:rsidRPr="00ED6AAF" w:rsidRDefault="00A94820" w:rsidP="00A94820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№__176</w:t>
      </w:r>
    </w:p>
    <w:p w:rsidR="00A94820" w:rsidRPr="00ED6AAF" w:rsidRDefault="00A94820" w:rsidP="00A94820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№__176</w:t>
      </w:r>
    </w:p>
    <w:p w:rsidR="00A94820" w:rsidRPr="00ED6AAF" w:rsidRDefault="00A94820" w:rsidP="00A94820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№__176</w:t>
      </w:r>
    </w:p>
    <w:p w:rsidR="00A94820" w:rsidRPr="00ED6AAF" w:rsidRDefault="00A94820" w:rsidP="00A94820">
      <w:pPr>
        <w:pStyle w:val="1"/>
        <w:ind w:left="1416" w:firstLine="708"/>
        <w:jc w:val="both"/>
        <w:rPr>
          <w:sz w:val="28"/>
          <w:szCs w:val="28"/>
        </w:rPr>
      </w:pPr>
    </w:p>
    <w:p w:rsidR="00A94820" w:rsidRDefault="00A94820" w:rsidP="00A94820">
      <w:pPr>
        <w:rPr>
          <w:sz w:val="28"/>
          <w:szCs w:val="28"/>
        </w:rPr>
      </w:pP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03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A94820" w:rsidRDefault="00A94820" w:rsidP="00A94820">
      <w:pPr>
        <w:rPr>
          <w:b/>
          <w:sz w:val="26"/>
          <w:szCs w:val="26"/>
        </w:rPr>
      </w:pPr>
    </w:p>
    <w:p w:rsidR="00A94820" w:rsidRPr="00B5414E" w:rsidRDefault="00A94820" w:rsidP="00A94820">
      <w:pPr>
        <w:widowControl w:val="0"/>
        <w:autoSpaceDE w:val="0"/>
        <w:autoSpaceDN w:val="0"/>
        <w:jc w:val="center"/>
        <w:rPr>
          <w:b/>
          <w:kern w:val="2"/>
          <w:sz w:val="28"/>
          <w:szCs w:val="28"/>
        </w:rPr>
      </w:pPr>
      <w:r w:rsidRPr="00B5414E">
        <w:rPr>
          <w:b/>
          <w:kern w:val="2"/>
          <w:sz w:val="28"/>
          <w:szCs w:val="28"/>
        </w:rPr>
        <w:t>О ВНЕСЕНИИ ИЗМЕНЕНИЙ В МУНИЦИПАЛЬНУЮ ПРОГРАММУ "УПРАВЛЕНИЕ МУНИЦИПАЛЬНЫМИ ФИНАНСАМИ</w:t>
      </w:r>
    </w:p>
    <w:p w:rsidR="00A94820" w:rsidRPr="00B5414E" w:rsidRDefault="00A94820" w:rsidP="00A94820">
      <w:pPr>
        <w:widowControl w:val="0"/>
        <w:autoSpaceDE w:val="0"/>
        <w:autoSpaceDN w:val="0"/>
        <w:jc w:val="center"/>
        <w:rPr>
          <w:b/>
          <w:kern w:val="2"/>
          <w:sz w:val="28"/>
          <w:szCs w:val="28"/>
        </w:rPr>
      </w:pPr>
      <w:r w:rsidRPr="00B5414E">
        <w:rPr>
          <w:b/>
          <w:kern w:val="2"/>
          <w:sz w:val="28"/>
          <w:szCs w:val="28"/>
        </w:rPr>
        <w:t xml:space="preserve">      В УРВАНСКОМ МУНИЦИПАЛЬНОМ РАЙОНЕ КБР"</w:t>
      </w:r>
    </w:p>
    <w:p w:rsidR="00A94820" w:rsidRPr="00B5414E" w:rsidRDefault="00A94820" w:rsidP="00A94820">
      <w:pPr>
        <w:widowControl w:val="0"/>
        <w:suppressAutoHyphens/>
        <w:autoSpaceDE w:val="0"/>
        <w:ind w:firstLine="540"/>
        <w:jc w:val="both"/>
        <w:rPr>
          <w:rFonts w:eastAsia="Arial"/>
          <w:sz w:val="28"/>
          <w:szCs w:val="28"/>
          <w:lang w:bidi="ru-RU"/>
        </w:rPr>
      </w:pPr>
    </w:p>
    <w:p w:rsidR="00A94820" w:rsidRDefault="00A94820" w:rsidP="00A94820">
      <w:pPr>
        <w:widowControl w:val="0"/>
        <w:suppressAutoHyphens/>
        <w:autoSpaceDE w:val="0"/>
        <w:jc w:val="both"/>
        <w:rPr>
          <w:rFonts w:eastAsia="Arial"/>
          <w:color w:val="000000"/>
          <w:sz w:val="28"/>
          <w:szCs w:val="28"/>
          <w:lang w:bidi="ru-RU"/>
        </w:rPr>
      </w:pPr>
      <w:r>
        <w:rPr>
          <w:rFonts w:eastAsia="Arial"/>
          <w:sz w:val="28"/>
          <w:szCs w:val="28"/>
          <w:lang w:bidi="ru-RU"/>
        </w:rPr>
        <w:t xml:space="preserve">       </w:t>
      </w:r>
      <w:proofErr w:type="gramStart"/>
      <w:r w:rsidRPr="00B5414E">
        <w:rPr>
          <w:rFonts w:eastAsia="Arial"/>
          <w:sz w:val="28"/>
          <w:szCs w:val="28"/>
          <w:lang w:bidi="ru-RU"/>
        </w:rPr>
        <w:t xml:space="preserve">В соответствии со </w:t>
      </w:r>
      <w:hyperlink r:id="rId6" w:tooltip="&quot;Бюджетный кодекс Российской Федерации&quot; от 31.07.1998 N 145-ФЗ (ред. от 26.02.2024) {КонсультантПлюс}">
        <w:r w:rsidRPr="00B5414E">
          <w:rPr>
            <w:rFonts w:eastAsia="Arial"/>
            <w:color w:val="000000"/>
            <w:sz w:val="28"/>
            <w:szCs w:val="28"/>
            <w:lang w:bidi="ru-RU"/>
          </w:rPr>
          <w:t>статьями 179</w:t>
        </w:r>
      </w:hyperlink>
      <w:r w:rsidRPr="00B5414E">
        <w:rPr>
          <w:rFonts w:eastAsia="Arial"/>
          <w:color w:val="000000"/>
          <w:sz w:val="28"/>
          <w:szCs w:val="28"/>
          <w:lang w:bidi="ru-RU"/>
        </w:rPr>
        <w:t xml:space="preserve">, </w:t>
      </w:r>
      <w:hyperlink r:id="rId7" w:tooltip="&quot;Бюджетный кодекс Российской Федерации&quot; от 31.07.1998 N 145-ФЗ (ред. от 26.02.2024) {КонсультантПлюс}">
        <w:r w:rsidRPr="00B5414E">
          <w:rPr>
            <w:rFonts w:eastAsia="Arial"/>
            <w:color w:val="000000"/>
            <w:sz w:val="28"/>
            <w:szCs w:val="28"/>
            <w:lang w:bidi="ru-RU"/>
          </w:rPr>
          <w:t>184.2</w:t>
        </w:r>
      </w:hyperlink>
      <w:r w:rsidRPr="00B5414E">
        <w:rPr>
          <w:rFonts w:eastAsia="Arial"/>
          <w:sz w:val="28"/>
          <w:szCs w:val="28"/>
          <w:lang w:bidi="ru-RU"/>
        </w:rPr>
        <w:t xml:space="preserve"> Бюджетного кодекса Российской Федерации, Федеральным </w:t>
      </w:r>
      <w:hyperlink r:id="rId8" w:tooltip="Федеральный закон от 06.10.2003 N 131-ФЗ (ред. от 15.05.2024) &quot;Об общих принципах организации местного самоуправления в Российской Федерации&quot; {КонсультантПлюс}">
        <w:r w:rsidRPr="00B5414E">
          <w:rPr>
            <w:rFonts w:eastAsia="Arial"/>
            <w:color w:val="000000"/>
            <w:sz w:val="28"/>
            <w:szCs w:val="28"/>
            <w:lang w:bidi="ru-RU"/>
          </w:rPr>
          <w:t>законом</w:t>
        </w:r>
      </w:hyperlink>
      <w:r w:rsidRPr="00B5414E">
        <w:rPr>
          <w:rFonts w:eastAsia="Arial"/>
          <w:color w:val="000000"/>
          <w:sz w:val="28"/>
          <w:szCs w:val="28"/>
          <w:lang w:bidi="ru-RU"/>
        </w:rPr>
        <w:t xml:space="preserve"> от 6 октября 2003 года </w:t>
      </w:r>
      <w:r w:rsidRPr="000711AC">
        <w:rPr>
          <w:rFonts w:eastAsia="Arial"/>
          <w:color w:val="000000"/>
          <w:sz w:val="28"/>
          <w:szCs w:val="28"/>
          <w:lang w:bidi="ru-RU"/>
        </w:rPr>
        <w:t>N</w:t>
      </w:r>
      <w:r w:rsidRPr="00B5414E">
        <w:rPr>
          <w:rFonts w:eastAsia="Arial"/>
          <w:color w:val="000000"/>
          <w:sz w:val="28"/>
          <w:szCs w:val="28"/>
          <w:lang w:bidi="ru-RU"/>
        </w:rPr>
        <w:t xml:space="preserve"> 131-ФЗ "Об общих принципах организации местного самоуправления в Российской Федерации", </w:t>
      </w:r>
      <w:hyperlink r:id="rId9" w:tooltip="Постановление Местной администрации Урванского муниципального района КБР от 27.04.2015 N 272 &quot;Об утверждении Порядка разработки, реализации и проведения оценки эффективности муниципальных программ Урванского муниципального района КБР&quot; {КонсультантПлюс}">
        <w:r w:rsidRPr="00B5414E">
          <w:rPr>
            <w:rFonts w:eastAsia="Arial"/>
            <w:color w:val="000000"/>
            <w:sz w:val="28"/>
            <w:szCs w:val="28"/>
            <w:lang w:bidi="ru-RU"/>
          </w:rPr>
          <w:t>постановлением</w:t>
        </w:r>
      </w:hyperlink>
      <w:r w:rsidRPr="00B5414E">
        <w:rPr>
          <w:rFonts w:eastAsia="Arial"/>
          <w:color w:val="000000"/>
          <w:sz w:val="28"/>
          <w:szCs w:val="28"/>
          <w:lang w:bidi="ru-RU"/>
        </w:rPr>
        <w:t xml:space="preserve"> местной администрации Урванского муниципального района КБР от 27.04.2015 </w:t>
      </w:r>
      <w:r w:rsidRPr="000711AC">
        <w:rPr>
          <w:rFonts w:eastAsia="Arial"/>
          <w:color w:val="000000"/>
          <w:sz w:val="28"/>
          <w:szCs w:val="28"/>
          <w:lang w:bidi="ru-RU"/>
        </w:rPr>
        <w:t>N</w:t>
      </w:r>
      <w:r w:rsidRPr="00B5414E">
        <w:rPr>
          <w:rFonts w:eastAsia="Arial"/>
          <w:color w:val="000000"/>
          <w:sz w:val="28"/>
          <w:szCs w:val="28"/>
          <w:lang w:bidi="ru-RU"/>
        </w:rPr>
        <w:t xml:space="preserve"> 272 "Об утверждении Порядка разработки, реализации и проведения оценки эффективности муниципальных программ Урванского муниципального района КБР", </w:t>
      </w:r>
      <w:hyperlink r:id="rId10" w:tooltip="Постановление Местной администрации Урванского муниципального района КБР от 31.01.2023 N 124 &quot;Об утверждении Перечня муниципальных программ Урванского муниципального района&quot; {КонсультантПлюс}">
        <w:r w:rsidRPr="00B5414E">
          <w:rPr>
            <w:rFonts w:eastAsia="Arial"/>
            <w:color w:val="000000"/>
            <w:sz w:val="28"/>
            <w:szCs w:val="28"/>
            <w:lang w:bidi="ru-RU"/>
          </w:rPr>
          <w:t>постановлением</w:t>
        </w:r>
      </w:hyperlink>
      <w:r w:rsidRPr="00B5414E">
        <w:rPr>
          <w:rFonts w:eastAsia="Arial"/>
          <w:color w:val="000000"/>
          <w:sz w:val="28"/>
          <w:szCs w:val="28"/>
          <w:lang w:bidi="ru-RU"/>
        </w:rPr>
        <w:t xml:space="preserve"> местной администрации Урванского муниципального района КБР от 31.01.2023 </w:t>
      </w:r>
      <w:r w:rsidRPr="000711AC">
        <w:rPr>
          <w:rFonts w:eastAsia="Arial"/>
          <w:color w:val="000000"/>
          <w:sz w:val="28"/>
          <w:szCs w:val="28"/>
          <w:lang w:bidi="ru-RU"/>
        </w:rPr>
        <w:t>N</w:t>
      </w:r>
      <w:r w:rsidRPr="00B5414E">
        <w:rPr>
          <w:rFonts w:eastAsia="Arial"/>
          <w:color w:val="000000"/>
          <w:sz w:val="28"/>
          <w:szCs w:val="28"/>
          <w:lang w:bidi="ru-RU"/>
        </w:rPr>
        <w:t xml:space="preserve"> 124 "Об утверждении Перечня муниципальных программ Урванского муниципального района КБР", в целях перехода на программный принцип формирования бюджета Урванского муниципального района КБР местная администрация Урванского муниципального района КБР </w:t>
      </w:r>
      <w:proofErr w:type="gramEnd"/>
    </w:p>
    <w:p w:rsidR="00A94820" w:rsidRPr="00B5414E" w:rsidRDefault="00A94820" w:rsidP="00A94820">
      <w:pPr>
        <w:widowControl w:val="0"/>
        <w:suppressAutoHyphens/>
        <w:autoSpaceDE w:val="0"/>
        <w:jc w:val="center"/>
        <w:rPr>
          <w:rFonts w:eastAsia="Arial"/>
          <w:b/>
          <w:color w:val="000000"/>
          <w:sz w:val="28"/>
          <w:szCs w:val="28"/>
          <w:lang w:bidi="ru-RU"/>
        </w:rPr>
      </w:pPr>
      <w:r w:rsidRPr="00B5414E">
        <w:rPr>
          <w:rFonts w:eastAsia="Arial"/>
          <w:b/>
          <w:color w:val="000000"/>
          <w:sz w:val="28"/>
          <w:szCs w:val="28"/>
          <w:lang w:bidi="ru-RU"/>
        </w:rPr>
        <w:t>ПОСТАНОВЛЯЕТ:</w:t>
      </w:r>
    </w:p>
    <w:p w:rsidR="00A94820" w:rsidRPr="00EC77D1" w:rsidRDefault="00A94820" w:rsidP="00A94820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77D1">
        <w:rPr>
          <w:rFonts w:ascii="Times New Roman" w:eastAsia="Times New Roman" w:hAnsi="Times New Roman" w:cs="Times New Roman"/>
          <w:sz w:val="28"/>
          <w:szCs w:val="28"/>
        </w:rPr>
        <w:t xml:space="preserve">Внести в муниципальную программу "Управление муниципальными финансами в </w:t>
      </w:r>
      <w:proofErr w:type="spellStart"/>
      <w:r w:rsidRPr="00EC77D1">
        <w:rPr>
          <w:rFonts w:ascii="Times New Roman" w:eastAsia="Times New Roman" w:hAnsi="Times New Roman" w:cs="Times New Roman"/>
          <w:sz w:val="28"/>
          <w:szCs w:val="28"/>
        </w:rPr>
        <w:t>Урванском</w:t>
      </w:r>
      <w:proofErr w:type="spellEnd"/>
      <w:r w:rsidRPr="00EC77D1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Кабардино-Балкарской Республики"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утвержденную постановлением местной администрации Урванского муниципального района КБР от 07.02.2025г. №145 </w:t>
      </w:r>
      <w:r w:rsidRPr="00EC77D1">
        <w:rPr>
          <w:rFonts w:ascii="Times New Roman" w:eastAsia="Times New Roman" w:hAnsi="Times New Roman" w:cs="Times New Roman"/>
          <w:sz w:val="28"/>
          <w:szCs w:val="28"/>
        </w:rPr>
        <w:t>следующие изменения:</w:t>
      </w:r>
    </w:p>
    <w:p w:rsidR="00A94820" w:rsidRDefault="00A94820" w:rsidP="00A94820">
      <w:pPr>
        <w:pStyle w:val="ConsPlusNormal"/>
        <w:widowControl w:val="0"/>
        <w:numPr>
          <w:ilvl w:val="1"/>
          <w:numId w:val="1"/>
        </w:numPr>
        <w:adjustRightInd/>
        <w:ind w:left="0" w:firstLine="567"/>
        <w:jc w:val="both"/>
      </w:pPr>
      <w:r w:rsidRPr="007B5494">
        <w:t xml:space="preserve">В </w:t>
      </w:r>
      <w:r>
        <w:t xml:space="preserve">паспорте </w:t>
      </w:r>
      <w:r w:rsidRPr="00EC77D1">
        <w:t>муниципальн</w:t>
      </w:r>
      <w:r>
        <w:t>ой</w:t>
      </w:r>
      <w:r w:rsidRPr="00EC77D1">
        <w:t xml:space="preserve"> программ</w:t>
      </w:r>
      <w:r>
        <w:t xml:space="preserve">ы </w:t>
      </w:r>
      <w:r w:rsidRPr="004E7121">
        <w:t xml:space="preserve">"Управление муниципальными финансами в </w:t>
      </w:r>
      <w:proofErr w:type="spellStart"/>
      <w:r w:rsidRPr="004E7121">
        <w:t>Урванском</w:t>
      </w:r>
      <w:proofErr w:type="spellEnd"/>
      <w:r w:rsidRPr="004E7121">
        <w:t xml:space="preserve"> муниципальном районе Кабардино-Балкарской Республики"</w:t>
      </w:r>
      <w:r>
        <w:t xml:space="preserve"> </w:t>
      </w:r>
      <w:r w:rsidRPr="00CF1764">
        <w:rPr>
          <w:i/>
        </w:rPr>
        <w:t>разделы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17"/>
        <w:gridCol w:w="5739"/>
      </w:tblGrid>
      <w:tr w:rsidR="00A94820" w:rsidRPr="00DA6F43" w:rsidTr="00BB78F9">
        <w:tc>
          <w:tcPr>
            <w:tcW w:w="3617" w:type="dxa"/>
          </w:tcPr>
          <w:p w:rsidR="00A94820" w:rsidRPr="00DA6F43" w:rsidRDefault="00A94820" w:rsidP="00BB78F9">
            <w:pPr>
              <w:pStyle w:val="a8"/>
            </w:pPr>
            <w:r>
              <w:rPr>
                <w:rStyle w:val="a5"/>
              </w:rPr>
              <w:t>«</w:t>
            </w:r>
            <w:r w:rsidRPr="00DA6F43">
              <w:rPr>
                <w:rStyle w:val="a5"/>
              </w:rPr>
              <w:t>Сроки и этапы реализации программы</w:t>
            </w:r>
          </w:p>
        </w:tc>
        <w:tc>
          <w:tcPr>
            <w:tcW w:w="5739" w:type="dxa"/>
          </w:tcPr>
          <w:p w:rsidR="00A94820" w:rsidRPr="00534B0F" w:rsidRDefault="00A94820" w:rsidP="00BB78F9">
            <w:pPr>
              <w:pStyle w:val="a7"/>
            </w:pPr>
            <w:r w:rsidRPr="00534B0F">
              <w:t>Сроки реализации: 1 января 2025 года - 31 декабря 202</w:t>
            </w:r>
            <w:r>
              <w:t>7</w:t>
            </w:r>
            <w:r w:rsidRPr="00534B0F">
              <w:t xml:space="preserve"> года. Этапы не выделяются.</w:t>
            </w:r>
          </w:p>
        </w:tc>
      </w:tr>
      <w:tr w:rsidR="00A94820" w:rsidRPr="00DA6F43" w:rsidTr="00BB78F9">
        <w:tc>
          <w:tcPr>
            <w:tcW w:w="3617" w:type="dxa"/>
          </w:tcPr>
          <w:p w:rsidR="00A94820" w:rsidRPr="00DA6F43" w:rsidRDefault="00A94820" w:rsidP="00BB78F9">
            <w:pPr>
              <w:pStyle w:val="a8"/>
            </w:pPr>
            <w:r w:rsidRPr="00DA6F43">
              <w:rPr>
                <w:rStyle w:val="a5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5739" w:type="dxa"/>
          </w:tcPr>
          <w:p w:rsidR="00A94820" w:rsidRPr="00C63E18" w:rsidRDefault="00A94820" w:rsidP="00BB78F9">
            <w:pPr>
              <w:pStyle w:val="a7"/>
            </w:pPr>
            <w:r w:rsidRPr="00C63E18">
              <w:t>Общий объем финансирования за счет средств федерального бюджета - 0,0 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lastRenderedPageBreak/>
              <w:t>на 2025 год - 0,0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2026 год - 0,0 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- 0,0 тыс. руб</w:t>
            </w:r>
            <w:r w:rsidRPr="00B5414E">
              <w:rPr>
                <w:rFonts w:ascii="Times New Roman CYR" w:hAnsi="Times New Roman CYR" w:cs="Times New Roman CYR"/>
              </w:rPr>
              <w:t>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республиканского бюджета – </w:t>
            </w:r>
            <w:r>
              <w:t xml:space="preserve">11 236,6 </w:t>
            </w:r>
            <w:r w:rsidRPr="00C63E18">
              <w:t>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- 4 362,8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</w:t>
            </w:r>
            <w:r>
              <w:t>-</w:t>
            </w:r>
            <w:r w:rsidRPr="00C63E18">
              <w:t xml:space="preserve"> </w:t>
            </w:r>
            <w:r>
              <w:t>3 436,9</w:t>
            </w:r>
            <w:r w:rsidRPr="00C63E18">
              <w:t xml:space="preserve">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- 3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436,9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местного бюджета – </w:t>
            </w:r>
            <w:r>
              <w:t>244 793,3</w:t>
            </w:r>
            <w:r w:rsidRPr="00BA4962">
              <w:t xml:space="preserve"> тыс.</w:t>
            </w:r>
            <w:r w:rsidRPr="00C63E18">
              <w:t>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– 8</w:t>
            </w:r>
            <w:r>
              <w:t>0 918,7</w:t>
            </w:r>
            <w:r w:rsidRPr="00C63E18">
              <w:t>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– </w:t>
            </w:r>
            <w:r>
              <w:t>81 098,0</w:t>
            </w:r>
            <w:r w:rsidRPr="00C63E18">
              <w:t xml:space="preserve">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– 82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776,6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Общий объем финансирования за счет внебюджетных источников - 0,0 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- 0,0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2026 год - 0,0 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- 0,0 тыс. 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Итого общий объем финансирования за счет всех источников финансирования – </w:t>
            </w:r>
            <w:r>
              <w:t>256 029,9</w:t>
            </w:r>
            <w:r w:rsidRPr="00BA4962">
              <w:t xml:space="preserve"> тыс. руб.,</w:t>
            </w:r>
            <w:r w:rsidRPr="00C63E18">
              <w:t xml:space="preserve">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2025 год </w:t>
            </w:r>
            <w:r>
              <w:t>–</w:t>
            </w:r>
            <w:r w:rsidRPr="00C63E18">
              <w:t xml:space="preserve"> 8</w:t>
            </w:r>
            <w:r>
              <w:t>5 281</w:t>
            </w:r>
            <w:r w:rsidRPr="00C63E18">
              <w:t>,5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</w:t>
            </w:r>
            <w:r>
              <w:t>–</w:t>
            </w:r>
            <w:r w:rsidRPr="00C63E18">
              <w:t xml:space="preserve"> </w:t>
            </w:r>
            <w:r>
              <w:rPr>
                <w:rFonts w:eastAsia="Times New Roman"/>
                <w:bCs/>
              </w:rPr>
              <w:t>84 534,9</w:t>
            </w:r>
            <w:r w:rsidRPr="00C63E18">
              <w:rPr>
                <w:rFonts w:eastAsia="Times New Roman"/>
                <w:bCs/>
              </w:rPr>
              <w:t xml:space="preserve"> </w:t>
            </w:r>
            <w:r w:rsidRPr="00C63E18">
              <w:t>тыс. руб.;</w:t>
            </w:r>
          </w:p>
          <w:p w:rsidR="00A94820" w:rsidRPr="00AC790F" w:rsidRDefault="00A94820" w:rsidP="00BB78F9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2027 год –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86 213,5</w:t>
            </w:r>
            <w:r w:rsidRPr="00C63E18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»</w:t>
            </w:r>
          </w:p>
        </w:tc>
      </w:tr>
    </w:tbl>
    <w:p w:rsidR="00A94820" w:rsidRDefault="00A94820" w:rsidP="00A94820">
      <w:pPr>
        <w:pStyle w:val="ConsPlusNormal"/>
        <w:jc w:val="both"/>
      </w:pPr>
      <w:r w:rsidRPr="007B5494">
        <w:rPr>
          <w:i/>
        </w:rPr>
        <w:lastRenderedPageBreak/>
        <w:t xml:space="preserve">заменить </w:t>
      </w:r>
      <w:r>
        <w:rPr>
          <w:i/>
        </w:rPr>
        <w:t>следующими разделами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17"/>
        <w:gridCol w:w="5739"/>
      </w:tblGrid>
      <w:tr w:rsidR="00A94820" w:rsidRPr="00DA6F43" w:rsidTr="00BB78F9">
        <w:tc>
          <w:tcPr>
            <w:tcW w:w="3617" w:type="dxa"/>
          </w:tcPr>
          <w:p w:rsidR="00A94820" w:rsidRPr="00DA6F43" w:rsidRDefault="00A94820" w:rsidP="00BB78F9">
            <w:pPr>
              <w:pStyle w:val="a8"/>
            </w:pPr>
            <w:r>
              <w:rPr>
                <w:rStyle w:val="a5"/>
              </w:rPr>
              <w:t>«</w:t>
            </w:r>
            <w:r w:rsidRPr="00DA6F43">
              <w:rPr>
                <w:rStyle w:val="a5"/>
              </w:rPr>
              <w:t>Сроки и этапы реализации программы</w:t>
            </w:r>
          </w:p>
        </w:tc>
        <w:tc>
          <w:tcPr>
            <w:tcW w:w="5739" w:type="dxa"/>
          </w:tcPr>
          <w:p w:rsidR="00A94820" w:rsidRPr="00534B0F" w:rsidRDefault="00A94820" w:rsidP="00BB78F9">
            <w:pPr>
              <w:pStyle w:val="a7"/>
            </w:pPr>
            <w:r w:rsidRPr="00534B0F">
              <w:t>Сроки реализации: 1 января 2025 года - 31 декабря 2028 года. Этапы не выделяются.</w:t>
            </w:r>
          </w:p>
        </w:tc>
      </w:tr>
      <w:tr w:rsidR="00A94820" w:rsidRPr="00B5414E" w:rsidTr="00BB78F9">
        <w:tc>
          <w:tcPr>
            <w:tcW w:w="3617" w:type="dxa"/>
          </w:tcPr>
          <w:p w:rsidR="00A94820" w:rsidRDefault="00A94820" w:rsidP="00BB78F9">
            <w:pPr>
              <w:pStyle w:val="a8"/>
              <w:rPr>
                <w:rStyle w:val="a5"/>
              </w:rPr>
            </w:pPr>
          </w:p>
          <w:p w:rsidR="00A94820" w:rsidRPr="00DA6F43" w:rsidRDefault="00A94820" w:rsidP="00BB78F9">
            <w:pPr>
              <w:pStyle w:val="a8"/>
            </w:pPr>
            <w:r w:rsidRPr="00DA6F43">
              <w:rPr>
                <w:rStyle w:val="a5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5739" w:type="dxa"/>
          </w:tcPr>
          <w:p w:rsidR="00A94820" w:rsidRPr="00C63E18" w:rsidRDefault="00A94820" w:rsidP="00BB78F9">
            <w:pPr>
              <w:pStyle w:val="a7"/>
            </w:pPr>
          </w:p>
          <w:p w:rsidR="00A94820" w:rsidRPr="00C63E18" w:rsidRDefault="00A94820" w:rsidP="00BB78F9">
            <w:pPr>
              <w:pStyle w:val="a7"/>
            </w:pPr>
            <w:r w:rsidRPr="00C63E18">
              <w:t>Общий объем финансирования за счет средств федерального бюджета - 0,0 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- 0,0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2026 год - 0,0 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- 0,0 тыс. руб</w:t>
            </w:r>
            <w:r w:rsidRPr="00B5414E">
              <w:rPr>
                <w:rFonts w:ascii="Times New Roman CYR" w:hAnsi="Times New Roman CYR" w:cs="Times New Roman CYR"/>
              </w:rPr>
              <w:t>.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- 0,0 тыс. руб</w:t>
            </w:r>
            <w:r w:rsidRPr="00B5414E">
              <w:rPr>
                <w:rFonts w:ascii="Times New Roman CYR" w:hAnsi="Times New Roman CYR" w:cs="Times New Roman CYR"/>
              </w:rPr>
              <w:t>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республиканского бюджета – </w:t>
            </w:r>
            <w:r>
              <w:t xml:space="preserve">16 146,7 </w:t>
            </w:r>
            <w:r w:rsidRPr="00C63E18">
              <w:t>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- 4 362,8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2026 год – 4 532,3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- 3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625,8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- 3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625,8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местного бюджета – </w:t>
            </w:r>
            <w:r w:rsidRPr="00BA4962">
              <w:t>393 051,7 тыс.</w:t>
            </w:r>
            <w:r w:rsidRPr="00C63E18">
              <w:t>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– 83 548,7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– </w:t>
            </w:r>
            <w:r>
              <w:t>106 474,6</w:t>
            </w:r>
            <w:r w:rsidRPr="00C63E18">
              <w:t xml:space="preserve">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– 100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864,7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– 102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163,7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lastRenderedPageBreak/>
              <w:t>Общий объем финансирования за счет внебюджетных источников - 0,0 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- 0,0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2026 год - 0,0 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- 0,0 тыс. 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- 0,0 тыс. 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Итого общий объем финансирования за счет всех источников финансирования – </w:t>
            </w:r>
            <w:r w:rsidRPr="00BA4962">
              <w:t>409 198,4 тыс. руб.,</w:t>
            </w:r>
            <w:r w:rsidRPr="00C63E18">
              <w:t xml:space="preserve">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- 87 911,5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</w:t>
            </w:r>
            <w:r>
              <w:t>–</w:t>
            </w:r>
            <w:r w:rsidRPr="00C63E18">
              <w:t xml:space="preserve"> </w:t>
            </w:r>
            <w:r>
              <w:rPr>
                <w:rFonts w:eastAsia="Times New Roman"/>
                <w:bCs/>
              </w:rPr>
              <w:t>111 006,9</w:t>
            </w:r>
            <w:r w:rsidRPr="00C63E18">
              <w:rPr>
                <w:rFonts w:eastAsia="Times New Roman"/>
                <w:bCs/>
              </w:rPr>
              <w:t xml:space="preserve"> </w:t>
            </w:r>
            <w:r w:rsidRPr="00C63E18">
              <w:t>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2027 год – 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104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490,5 тыс. 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2028 год – 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105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789,5 тыс. руб.»</w:t>
            </w:r>
          </w:p>
        </w:tc>
      </w:tr>
    </w:tbl>
    <w:p w:rsidR="00A94820" w:rsidRDefault="00A94820" w:rsidP="00A94820">
      <w:pPr>
        <w:pStyle w:val="ConsPlusNormal"/>
        <w:widowControl w:val="0"/>
        <w:numPr>
          <w:ilvl w:val="1"/>
          <w:numId w:val="1"/>
        </w:numPr>
        <w:adjustRightInd/>
        <w:jc w:val="both"/>
      </w:pPr>
      <w:r>
        <w:lastRenderedPageBreak/>
        <w:t xml:space="preserve"> Содержание р</w:t>
      </w:r>
      <w:r w:rsidRPr="004F224E">
        <w:rPr>
          <w:rFonts w:eastAsia="Arial"/>
          <w:color w:val="000000"/>
          <w:lang w:bidi="ru-RU"/>
        </w:rPr>
        <w:t>аздел</w:t>
      </w:r>
      <w:r>
        <w:rPr>
          <w:rFonts w:eastAsia="Arial"/>
          <w:color w:val="000000"/>
          <w:lang w:bidi="ru-RU"/>
        </w:rPr>
        <w:t>а</w:t>
      </w:r>
      <w:r w:rsidRPr="004F224E">
        <w:rPr>
          <w:rFonts w:eastAsia="Arial"/>
          <w:b/>
          <w:bCs/>
          <w:color w:val="000000"/>
          <w:lang w:bidi="ru-RU"/>
        </w:rPr>
        <w:t xml:space="preserve"> </w:t>
      </w:r>
      <w:r w:rsidRPr="004F224E">
        <w:rPr>
          <w:rFonts w:eastAsia="Arial"/>
          <w:color w:val="000000"/>
          <w:lang w:val="en-US" w:bidi="ru-RU"/>
        </w:rPr>
        <w:t>V</w:t>
      </w:r>
      <w:r>
        <w:rPr>
          <w:rFonts w:eastAsia="Arial"/>
          <w:color w:val="000000"/>
          <w:lang w:bidi="ru-RU"/>
        </w:rPr>
        <w:t>.</w:t>
      </w:r>
      <w:r w:rsidRPr="004F224E">
        <w:rPr>
          <w:rFonts w:eastAsia="Arial"/>
          <w:b/>
          <w:bCs/>
          <w:color w:val="000000"/>
          <w:lang w:bidi="ru-RU"/>
        </w:rPr>
        <w:t xml:space="preserve"> </w:t>
      </w:r>
      <w:r w:rsidRPr="004F224E">
        <w:t xml:space="preserve">Ресурсное обеспечение муниципальной программы </w:t>
      </w:r>
      <w:r w:rsidRPr="00CF1764">
        <w:rPr>
          <w:rStyle w:val="a5"/>
          <w:i/>
        </w:rPr>
        <w:t>изложить в следующей редакции</w:t>
      </w:r>
      <w:r>
        <w:t>:</w:t>
      </w:r>
    </w:p>
    <w:p w:rsidR="00A94820" w:rsidRPr="00B5414E" w:rsidRDefault="00A94820" w:rsidP="00A94820">
      <w:pPr>
        <w:ind w:firstLine="709"/>
        <w:jc w:val="both"/>
        <w:rPr>
          <w:sz w:val="28"/>
          <w:szCs w:val="28"/>
        </w:rPr>
      </w:pPr>
      <w:r w:rsidRPr="00B5414E">
        <w:rPr>
          <w:sz w:val="28"/>
          <w:szCs w:val="28"/>
        </w:rPr>
        <w:t xml:space="preserve">«Финансовые ресурсы на реализацию мероприятий настоящей Программы: </w:t>
      </w:r>
    </w:p>
    <w:p w:rsidR="00A94820" w:rsidRPr="004E7121" w:rsidRDefault="00A94820" w:rsidP="00A94820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Общий объем финансирования за счет средств федерального бюджета - 0,0 тыс. руб., в том числе по годам: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2025 год - 0,0 тыс. руб.;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2026 год - 0,0 тыс. руб.;</w:t>
      </w:r>
    </w:p>
    <w:p w:rsidR="00A94820" w:rsidRPr="00B5414E" w:rsidRDefault="00A94820" w:rsidP="00A94820">
      <w:pPr>
        <w:jc w:val="both"/>
        <w:rPr>
          <w:sz w:val="28"/>
          <w:szCs w:val="28"/>
        </w:rPr>
      </w:pPr>
      <w:r w:rsidRPr="00B5414E">
        <w:rPr>
          <w:sz w:val="28"/>
          <w:szCs w:val="28"/>
        </w:rPr>
        <w:t>на 2027 год - 0,0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тыс.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 xml:space="preserve">руб.; </w:t>
      </w:r>
    </w:p>
    <w:p w:rsidR="00A94820" w:rsidRPr="00B5414E" w:rsidRDefault="00A94820" w:rsidP="00A94820">
      <w:pPr>
        <w:jc w:val="both"/>
        <w:rPr>
          <w:sz w:val="28"/>
          <w:szCs w:val="28"/>
        </w:rPr>
      </w:pPr>
      <w:r w:rsidRPr="00B5414E">
        <w:rPr>
          <w:sz w:val="28"/>
          <w:szCs w:val="28"/>
        </w:rPr>
        <w:t>на 2028 год - 0,0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тыс.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 xml:space="preserve">руб. </w:t>
      </w:r>
    </w:p>
    <w:p w:rsidR="00A94820" w:rsidRPr="004E7121" w:rsidRDefault="00A94820" w:rsidP="00A94820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Общий объем финансирования за счет средств республиканского бюджета – 16 146,7 тыс. руб., в том числе по годам: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2025 год - 4 362,8 тыс. руб.;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2026 год – 4 532,3 тыс. руб.;</w:t>
      </w:r>
    </w:p>
    <w:p w:rsidR="00A94820" w:rsidRPr="00B5414E" w:rsidRDefault="00A94820" w:rsidP="00A94820">
      <w:pPr>
        <w:jc w:val="both"/>
        <w:rPr>
          <w:sz w:val="28"/>
          <w:szCs w:val="28"/>
        </w:rPr>
      </w:pPr>
      <w:r w:rsidRPr="00B5414E">
        <w:rPr>
          <w:sz w:val="28"/>
          <w:szCs w:val="28"/>
        </w:rPr>
        <w:t>на 2027 год - 3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625,8 тыс.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руб.;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 xml:space="preserve">на 2028 год - 3 625,8 тыс. руб. </w:t>
      </w:r>
    </w:p>
    <w:p w:rsidR="00A94820" w:rsidRPr="004E7121" w:rsidRDefault="00A94820" w:rsidP="00A94820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Общий объем финансирования за счет средств местного бюджета – 393 051,7 тыс. руб., в том числе по годам: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2025 год – 83 548,7 тыс. руб.;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2026 год – 106 474,6 тыс. руб.;</w:t>
      </w:r>
    </w:p>
    <w:p w:rsidR="00A94820" w:rsidRPr="00B5414E" w:rsidRDefault="00A94820" w:rsidP="00A94820">
      <w:pPr>
        <w:jc w:val="both"/>
        <w:rPr>
          <w:sz w:val="28"/>
          <w:szCs w:val="28"/>
        </w:rPr>
      </w:pPr>
      <w:r w:rsidRPr="00B5414E">
        <w:rPr>
          <w:sz w:val="28"/>
          <w:szCs w:val="28"/>
        </w:rPr>
        <w:t>на 2027 год – 100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864,7 тыс.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руб.;</w:t>
      </w:r>
    </w:p>
    <w:p w:rsidR="00A94820" w:rsidRPr="00B5414E" w:rsidRDefault="00A94820" w:rsidP="00A94820">
      <w:pPr>
        <w:jc w:val="both"/>
        <w:rPr>
          <w:sz w:val="28"/>
          <w:szCs w:val="28"/>
        </w:rPr>
      </w:pPr>
      <w:r w:rsidRPr="00B5414E">
        <w:rPr>
          <w:sz w:val="28"/>
          <w:szCs w:val="28"/>
        </w:rPr>
        <w:t>на 2028 год – 102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163,7 тыс.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руб.</w:t>
      </w:r>
    </w:p>
    <w:p w:rsidR="00A94820" w:rsidRPr="004E7121" w:rsidRDefault="00A94820" w:rsidP="00A94820">
      <w:pPr>
        <w:pStyle w:val="a7"/>
        <w:ind w:firstLine="709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Общий объем финансирования за счет внебюджетных источников - 0,0 тыс. руб., в том числе по годам: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2025 год - 0,0 тыс. руб.;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2026 год - 0,0 тыс. руб.;</w:t>
      </w:r>
    </w:p>
    <w:p w:rsidR="00A94820" w:rsidRPr="00B5414E" w:rsidRDefault="00A94820" w:rsidP="00A94820">
      <w:pPr>
        <w:jc w:val="both"/>
        <w:rPr>
          <w:sz w:val="28"/>
          <w:szCs w:val="28"/>
        </w:rPr>
      </w:pPr>
      <w:r w:rsidRPr="00B5414E">
        <w:rPr>
          <w:sz w:val="28"/>
          <w:szCs w:val="28"/>
        </w:rPr>
        <w:t>на 2027 год - 0,0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тыс.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руб.;</w:t>
      </w:r>
    </w:p>
    <w:p w:rsidR="00A94820" w:rsidRPr="00B5414E" w:rsidRDefault="00A94820" w:rsidP="00A94820">
      <w:pPr>
        <w:jc w:val="both"/>
        <w:rPr>
          <w:sz w:val="28"/>
          <w:szCs w:val="28"/>
        </w:rPr>
      </w:pPr>
      <w:r w:rsidRPr="00B5414E">
        <w:rPr>
          <w:sz w:val="28"/>
          <w:szCs w:val="28"/>
        </w:rPr>
        <w:t>на 2028 год - 0,0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тыс.</w:t>
      </w:r>
      <w:r w:rsidRPr="004E7121">
        <w:rPr>
          <w:sz w:val="28"/>
          <w:szCs w:val="28"/>
        </w:rPr>
        <w:t> </w:t>
      </w:r>
      <w:r w:rsidRPr="00B5414E">
        <w:rPr>
          <w:sz w:val="28"/>
          <w:szCs w:val="28"/>
        </w:rPr>
        <w:t>руб.</w:t>
      </w:r>
    </w:p>
    <w:p w:rsidR="00A94820" w:rsidRPr="004E7121" w:rsidRDefault="00A94820" w:rsidP="00A94820">
      <w:pPr>
        <w:pStyle w:val="a7"/>
        <w:ind w:firstLine="708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Итого общий объем финансирования за счет всех источников финансирования – 409 198,4 тыс. руб., в том числе по годам: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>на 2025 год - 87 911,5 тыс. руб.;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t xml:space="preserve">на 2026 год – </w:t>
      </w:r>
      <w:r w:rsidRPr="004E7121">
        <w:rPr>
          <w:rFonts w:ascii="Times New Roman" w:eastAsia="Times New Roman" w:hAnsi="Times New Roman" w:cs="Times New Roman"/>
          <w:bCs/>
          <w:sz w:val="28"/>
          <w:szCs w:val="28"/>
        </w:rPr>
        <w:t xml:space="preserve">111 006,9 </w:t>
      </w:r>
      <w:r w:rsidRPr="004E7121">
        <w:rPr>
          <w:rFonts w:ascii="Times New Roman" w:hAnsi="Times New Roman" w:cs="Times New Roman"/>
          <w:sz w:val="28"/>
          <w:szCs w:val="28"/>
        </w:rPr>
        <w:t>тыс. руб.;</w:t>
      </w:r>
    </w:p>
    <w:p w:rsidR="00A94820" w:rsidRPr="00B5414E" w:rsidRDefault="00A94820" w:rsidP="00A94820">
      <w:pPr>
        <w:jc w:val="both"/>
        <w:rPr>
          <w:bCs/>
          <w:sz w:val="28"/>
          <w:szCs w:val="28"/>
        </w:rPr>
      </w:pPr>
      <w:r w:rsidRPr="00B5414E">
        <w:rPr>
          <w:sz w:val="28"/>
          <w:szCs w:val="28"/>
        </w:rPr>
        <w:t xml:space="preserve">на 2027 год – </w:t>
      </w:r>
      <w:r w:rsidRPr="00B5414E">
        <w:rPr>
          <w:bCs/>
          <w:sz w:val="28"/>
          <w:szCs w:val="28"/>
        </w:rPr>
        <w:t>104</w:t>
      </w:r>
      <w:r w:rsidRPr="004E7121">
        <w:rPr>
          <w:bCs/>
          <w:sz w:val="28"/>
          <w:szCs w:val="28"/>
        </w:rPr>
        <w:t> </w:t>
      </w:r>
      <w:r w:rsidRPr="00B5414E">
        <w:rPr>
          <w:bCs/>
          <w:sz w:val="28"/>
          <w:szCs w:val="28"/>
        </w:rPr>
        <w:t>490,5 тыс. руб.;</w:t>
      </w:r>
    </w:p>
    <w:p w:rsidR="00A94820" w:rsidRPr="004E7121" w:rsidRDefault="00A94820" w:rsidP="00A94820">
      <w:pPr>
        <w:pStyle w:val="a7"/>
        <w:rPr>
          <w:rFonts w:ascii="Times New Roman" w:hAnsi="Times New Roman" w:cs="Times New Roman"/>
          <w:sz w:val="28"/>
          <w:szCs w:val="28"/>
        </w:rPr>
      </w:pPr>
      <w:r w:rsidRPr="004E7121">
        <w:rPr>
          <w:rFonts w:ascii="Times New Roman" w:hAnsi="Times New Roman" w:cs="Times New Roman"/>
          <w:sz w:val="28"/>
          <w:szCs w:val="28"/>
        </w:rPr>
        <w:lastRenderedPageBreak/>
        <w:t xml:space="preserve">на 2028 год – </w:t>
      </w:r>
      <w:r w:rsidRPr="004E7121">
        <w:rPr>
          <w:rFonts w:ascii="Times New Roman" w:eastAsia="Times New Roman" w:hAnsi="Times New Roman" w:cs="Times New Roman"/>
          <w:bCs/>
          <w:sz w:val="28"/>
          <w:szCs w:val="28"/>
        </w:rPr>
        <w:t>105 789,5 тыс. руб.</w:t>
      </w:r>
    </w:p>
    <w:p w:rsidR="00A94820" w:rsidRPr="00B5414E" w:rsidRDefault="00A94820" w:rsidP="00A94820">
      <w:pPr>
        <w:ind w:firstLine="709"/>
        <w:jc w:val="both"/>
        <w:rPr>
          <w:sz w:val="28"/>
          <w:szCs w:val="28"/>
        </w:rPr>
      </w:pPr>
      <w:r w:rsidRPr="00B5414E">
        <w:rPr>
          <w:sz w:val="28"/>
          <w:szCs w:val="28"/>
        </w:rPr>
        <w:t xml:space="preserve">Распределение планируемых расходов местного бюджета на реализацию программы по кодам классификации расходов бюджетов представлено в </w:t>
      </w:r>
      <w:hyperlink w:anchor="sub_1004" w:history="1">
        <w:r w:rsidRPr="00B5414E">
          <w:rPr>
            <w:rStyle w:val="a6"/>
            <w:sz w:val="28"/>
            <w:szCs w:val="28"/>
          </w:rPr>
          <w:t>приложении № 4</w:t>
        </w:r>
      </w:hyperlink>
      <w:r w:rsidRPr="00B5414E">
        <w:rPr>
          <w:sz w:val="28"/>
          <w:szCs w:val="28"/>
        </w:rPr>
        <w:t xml:space="preserve"> к настоящей Программе</w:t>
      </w:r>
      <w:proofErr w:type="gramStart"/>
      <w:r w:rsidRPr="00B5414E">
        <w:rPr>
          <w:sz w:val="28"/>
          <w:szCs w:val="28"/>
        </w:rPr>
        <w:t>.»</w:t>
      </w:r>
      <w:proofErr w:type="gramEnd"/>
    </w:p>
    <w:p w:rsidR="00A94820" w:rsidRPr="00B5414E" w:rsidRDefault="00A94820" w:rsidP="00A94820">
      <w:pPr>
        <w:ind w:firstLine="709"/>
        <w:jc w:val="both"/>
        <w:rPr>
          <w:sz w:val="28"/>
          <w:szCs w:val="28"/>
        </w:rPr>
      </w:pPr>
    </w:p>
    <w:p w:rsidR="00A94820" w:rsidRDefault="00A94820" w:rsidP="00A94820">
      <w:pPr>
        <w:pStyle w:val="ConsPlusNormal"/>
        <w:widowControl w:val="0"/>
        <w:numPr>
          <w:ilvl w:val="1"/>
          <w:numId w:val="1"/>
        </w:numPr>
        <w:adjustRightInd/>
        <w:jc w:val="both"/>
      </w:pPr>
      <w:r>
        <w:t xml:space="preserve"> В </w:t>
      </w:r>
      <w:r w:rsidRPr="004E7121">
        <w:t>Паспорт</w:t>
      </w:r>
      <w:r>
        <w:t>е</w:t>
      </w:r>
      <w:r w:rsidRPr="004E7121">
        <w:t xml:space="preserve"> подпрограммы "Повышение качества управления бюджетным процессом муниципальной программы «Управление муниципальными финансами в </w:t>
      </w:r>
      <w:proofErr w:type="spellStart"/>
      <w:r w:rsidRPr="004E7121">
        <w:t>Урванском</w:t>
      </w:r>
      <w:proofErr w:type="spellEnd"/>
      <w:r w:rsidRPr="004E7121">
        <w:t xml:space="preserve"> муниципальном районе Кабардино-Балкарской Республики»"</w:t>
      </w:r>
      <w:r>
        <w:t xml:space="preserve"> </w:t>
      </w:r>
      <w:r w:rsidRPr="00CF1764">
        <w:rPr>
          <w:i/>
        </w:rPr>
        <w:t>разделы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624"/>
      </w:tblGrid>
      <w:tr w:rsidR="00A94820" w:rsidRPr="00DA6F43" w:rsidTr="00BB78F9">
        <w:tc>
          <w:tcPr>
            <w:tcW w:w="3085" w:type="dxa"/>
          </w:tcPr>
          <w:p w:rsidR="00A94820" w:rsidRPr="00B5414E" w:rsidRDefault="00A94820" w:rsidP="00BB78F9">
            <w:pPr>
              <w:rPr>
                <w:b/>
                <w:sz w:val="24"/>
                <w:szCs w:val="24"/>
              </w:rPr>
            </w:pPr>
            <w:r w:rsidRPr="00B5414E">
              <w:rPr>
                <w:b/>
                <w:sz w:val="24"/>
                <w:szCs w:val="24"/>
              </w:rPr>
              <w:t>«Сроки и этапы реализации</w:t>
            </w:r>
          </w:p>
          <w:p w:rsidR="00A94820" w:rsidRPr="00B5414E" w:rsidRDefault="00A94820" w:rsidP="00BB78F9">
            <w:r w:rsidRPr="00B5414E">
              <w:rPr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6624" w:type="dxa"/>
          </w:tcPr>
          <w:p w:rsidR="00A94820" w:rsidRPr="00DE04D9" w:rsidRDefault="00A94820" w:rsidP="00BB78F9">
            <w:r w:rsidRPr="00B5414E">
              <w:rPr>
                <w:sz w:val="24"/>
                <w:szCs w:val="24"/>
              </w:rPr>
              <w:t xml:space="preserve">Сроки реализации: 1 января 2025 года - 31 декабря 2027 года. </w:t>
            </w:r>
            <w:r w:rsidRPr="00DE04D9">
              <w:rPr>
                <w:sz w:val="24"/>
                <w:szCs w:val="24"/>
              </w:rPr>
              <w:t>Этапы не выделяются.</w:t>
            </w:r>
          </w:p>
        </w:tc>
      </w:tr>
      <w:tr w:rsidR="00A94820" w:rsidRPr="00DA6F43" w:rsidTr="00BB78F9">
        <w:trPr>
          <w:trHeight w:val="698"/>
        </w:trPr>
        <w:tc>
          <w:tcPr>
            <w:tcW w:w="3085" w:type="dxa"/>
          </w:tcPr>
          <w:p w:rsidR="00A94820" w:rsidRPr="0041582B" w:rsidRDefault="00A94820" w:rsidP="00BB78F9">
            <w:pPr>
              <w:pStyle w:val="a8"/>
            </w:pPr>
            <w:r w:rsidRPr="0041582B">
              <w:rPr>
                <w:rStyle w:val="a5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624" w:type="dxa"/>
          </w:tcPr>
          <w:p w:rsidR="00A94820" w:rsidRPr="0041582B" w:rsidRDefault="00A94820" w:rsidP="00BB78F9">
            <w:pPr>
              <w:pStyle w:val="a7"/>
            </w:pPr>
            <w:r w:rsidRPr="0041582B">
              <w:t>Общий объем финансирования за счет средств федерального бюджета - 0,0 тыс. руб., в том числе по годам: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на 202</w:t>
            </w:r>
            <w:r>
              <w:t>5</w:t>
            </w:r>
            <w:r w:rsidRPr="0041582B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41582B">
              <w:t>на 202</w:t>
            </w:r>
            <w:r>
              <w:t>6</w:t>
            </w:r>
            <w:r w:rsidRPr="0041582B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C14CA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C14CA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руб.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Общий объем финансирования за счет средств республиканского бюджета - 0,0 тыс. руб., в том числе по годам: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на 202</w:t>
            </w:r>
            <w:r>
              <w:t>5</w:t>
            </w:r>
            <w:r w:rsidRPr="0041582B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41582B">
              <w:t>на 202</w:t>
            </w:r>
            <w:r>
              <w:t>6</w:t>
            </w:r>
            <w:r w:rsidRPr="0041582B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 тыс. руб.</w:t>
            </w:r>
          </w:p>
          <w:p w:rsidR="00A94820" w:rsidRPr="0041582B" w:rsidRDefault="00A94820" w:rsidP="00BB78F9">
            <w:pPr>
              <w:pStyle w:val="a7"/>
            </w:pPr>
            <w:r w:rsidRPr="0052513D">
              <w:rPr>
                <w:rFonts w:ascii="Times New Roman" w:hAnsi="Times New Roman" w:cs="Times New Roman"/>
              </w:rPr>
              <w:t xml:space="preserve">Общий объем финансирования за счет средств местного бюджета </w:t>
            </w:r>
            <w:r>
              <w:rPr>
                <w:rFonts w:ascii="Times New Roman" w:hAnsi="Times New Roman" w:cs="Times New Roman"/>
              </w:rPr>
              <w:t>–</w:t>
            </w:r>
            <w:r w:rsidRPr="00525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59 001,3</w:t>
            </w:r>
            <w:r w:rsidRPr="0052513D">
              <w:rPr>
                <w:rFonts w:ascii="Times New Roman" w:hAnsi="Times New Roman" w:cs="Times New Roman"/>
              </w:rPr>
              <w:t xml:space="preserve"> </w:t>
            </w:r>
            <w:r w:rsidRPr="0041582B">
              <w:t>тыс. руб., в том числе по годам:</w:t>
            </w:r>
          </w:p>
          <w:p w:rsidR="00A94820" w:rsidRPr="00103976" w:rsidRDefault="00A94820" w:rsidP="00BB78F9">
            <w:pPr>
              <w:pStyle w:val="a7"/>
            </w:pPr>
            <w:r w:rsidRPr="0041582B">
              <w:t xml:space="preserve">на </w:t>
            </w:r>
            <w:r w:rsidRPr="00103976">
              <w:t xml:space="preserve">2025 год </w:t>
            </w:r>
            <w:r>
              <w:t>–</w:t>
            </w:r>
            <w:r w:rsidRPr="00103976">
              <w:t xml:space="preserve"> </w:t>
            </w:r>
            <w:r>
              <w:t>19 177,1</w:t>
            </w:r>
            <w:r w:rsidRPr="00103976">
              <w:t xml:space="preserve"> тыс. руб.;</w:t>
            </w:r>
          </w:p>
          <w:p w:rsidR="00A94820" w:rsidRPr="00933796" w:rsidRDefault="00A94820" w:rsidP="00BB78F9">
            <w:pPr>
              <w:pStyle w:val="a7"/>
            </w:pPr>
            <w:r w:rsidRPr="00103976">
              <w:t xml:space="preserve">на 2026 год </w:t>
            </w:r>
            <w:r w:rsidRPr="00933796">
              <w:t xml:space="preserve">– </w:t>
            </w:r>
            <w:r>
              <w:t>19 912,1</w:t>
            </w:r>
            <w:r w:rsidRPr="00933796">
              <w:t xml:space="preserve">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– 19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912,1тыс.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Общий объем финансирования за счет внебюджетных источников - 0,0 тыс. руб., в том числе по годам: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на 202</w:t>
            </w:r>
            <w:r>
              <w:t>5</w:t>
            </w:r>
            <w:r w:rsidRPr="0041582B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41582B">
              <w:t>на 202</w:t>
            </w:r>
            <w:r>
              <w:t>6</w:t>
            </w:r>
            <w:r w:rsidRPr="0041582B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руб.</w:t>
            </w:r>
          </w:p>
          <w:p w:rsidR="00A94820" w:rsidRPr="0041582B" w:rsidRDefault="00A94820" w:rsidP="00BB78F9">
            <w:pPr>
              <w:pStyle w:val="a7"/>
            </w:pPr>
            <w:r w:rsidRPr="0041582B">
              <w:t xml:space="preserve">Итого общий объем финансирования за счет всех источников финансирования </w:t>
            </w:r>
            <w:r>
              <w:t>–</w:t>
            </w:r>
            <w:r w:rsidRPr="0041582B">
              <w:t xml:space="preserve"> </w:t>
            </w:r>
            <w:r>
              <w:rPr>
                <w:rFonts w:ascii="Times New Roman" w:hAnsi="Times New Roman" w:cs="Times New Roman"/>
              </w:rPr>
              <w:t>59 001,3</w:t>
            </w:r>
            <w:r w:rsidRPr="0052513D">
              <w:rPr>
                <w:rFonts w:ascii="Times New Roman" w:hAnsi="Times New Roman" w:cs="Times New Roman"/>
              </w:rPr>
              <w:t xml:space="preserve"> </w:t>
            </w:r>
            <w:r w:rsidRPr="0041582B">
              <w:t>тыс. руб., в том числе по годам:</w:t>
            </w:r>
          </w:p>
          <w:p w:rsidR="00A94820" w:rsidRPr="00103976" w:rsidRDefault="00A94820" w:rsidP="00BB78F9">
            <w:pPr>
              <w:pStyle w:val="a7"/>
            </w:pPr>
            <w:r w:rsidRPr="0041582B">
              <w:t xml:space="preserve">на </w:t>
            </w:r>
            <w:r w:rsidRPr="00103976">
              <w:t xml:space="preserve">2025 год </w:t>
            </w:r>
            <w:r>
              <w:t>–</w:t>
            </w:r>
            <w:r w:rsidRPr="00103976">
              <w:t xml:space="preserve"> </w:t>
            </w:r>
            <w:r>
              <w:t>19 177,1</w:t>
            </w:r>
            <w:r w:rsidRPr="00103976">
              <w:t xml:space="preserve"> тыс. руб.;</w:t>
            </w:r>
          </w:p>
          <w:p w:rsidR="00A94820" w:rsidRPr="00933796" w:rsidRDefault="00A94820" w:rsidP="00BB78F9">
            <w:pPr>
              <w:pStyle w:val="a7"/>
            </w:pPr>
            <w:r w:rsidRPr="00103976">
              <w:t xml:space="preserve">на 2026 год </w:t>
            </w:r>
            <w:r w:rsidRPr="00933796">
              <w:t xml:space="preserve">– </w:t>
            </w:r>
            <w:r>
              <w:t>19 912,1</w:t>
            </w:r>
            <w:r w:rsidRPr="00933796">
              <w:t xml:space="preserve"> тыс. руб.;</w:t>
            </w:r>
          </w:p>
          <w:p w:rsidR="00A94820" w:rsidRPr="00222B7C" w:rsidRDefault="00A94820" w:rsidP="00BB78F9"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2027 год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– 19 912,1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тыс. руб.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</w:tr>
    </w:tbl>
    <w:p w:rsidR="00A94820" w:rsidRDefault="00A94820" w:rsidP="00A94820">
      <w:pPr>
        <w:pStyle w:val="ConsPlusNormal"/>
        <w:jc w:val="both"/>
      </w:pPr>
      <w:r w:rsidRPr="007B5494">
        <w:rPr>
          <w:i/>
        </w:rPr>
        <w:t xml:space="preserve">заменить </w:t>
      </w:r>
      <w:r>
        <w:rPr>
          <w:i/>
        </w:rPr>
        <w:t>следующими разделами</w:t>
      </w:r>
    </w:p>
    <w:tbl>
      <w:tblPr>
        <w:tblW w:w="97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624"/>
      </w:tblGrid>
      <w:tr w:rsidR="00A94820" w:rsidRPr="00DA6F43" w:rsidTr="00BB78F9">
        <w:tc>
          <w:tcPr>
            <w:tcW w:w="3085" w:type="dxa"/>
          </w:tcPr>
          <w:p w:rsidR="00A94820" w:rsidRPr="00B5414E" w:rsidRDefault="00A94820" w:rsidP="00BB78F9">
            <w:pPr>
              <w:rPr>
                <w:b/>
                <w:sz w:val="24"/>
                <w:szCs w:val="24"/>
              </w:rPr>
            </w:pPr>
            <w:r w:rsidRPr="00B5414E">
              <w:rPr>
                <w:b/>
                <w:sz w:val="24"/>
                <w:szCs w:val="24"/>
              </w:rPr>
              <w:t>«Сроки и этапы реализации</w:t>
            </w:r>
          </w:p>
          <w:p w:rsidR="00A94820" w:rsidRPr="00B5414E" w:rsidRDefault="00A94820" w:rsidP="00BB78F9">
            <w:r w:rsidRPr="00B5414E">
              <w:rPr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6624" w:type="dxa"/>
          </w:tcPr>
          <w:p w:rsidR="00A94820" w:rsidRPr="00DE04D9" w:rsidRDefault="00A94820" w:rsidP="00BB78F9">
            <w:r w:rsidRPr="00B5414E">
              <w:rPr>
                <w:sz w:val="24"/>
                <w:szCs w:val="24"/>
              </w:rPr>
              <w:t xml:space="preserve">Сроки реализации: 1 января 2025 года - 31 декабря 2028 года. </w:t>
            </w:r>
            <w:r w:rsidRPr="00DE04D9">
              <w:rPr>
                <w:sz w:val="24"/>
                <w:szCs w:val="24"/>
              </w:rPr>
              <w:t>Этапы не выделяются.</w:t>
            </w:r>
          </w:p>
        </w:tc>
      </w:tr>
      <w:tr w:rsidR="00A94820" w:rsidRPr="00B5414E" w:rsidTr="00BB78F9">
        <w:trPr>
          <w:trHeight w:val="698"/>
        </w:trPr>
        <w:tc>
          <w:tcPr>
            <w:tcW w:w="3085" w:type="dxa"/>
          </w:tcPr>
          <w:p w:rsidR="00A94820" w:rsidRPr="0041582B" w:rsidRDefault="00A94820" w:rsidP="00BB78F9">
            <w:pPr>
              <w:pStyle w:val="a8"/>
            </w:pPr>
            <w:r w:rsidRPr="0041582B">
              <w:rPr>
                <w:rStyle w:val="a5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624" w:type="dxa"/>
          </w:tcPr>
          <w:p w:rsidR="00A94820" w:rsidRPr="0041582B" w:rsidRDefault="00A94820" w:rsidP="00BB78F9">
            <w:pPr>
              <w:pStyle w:val="a7"/>
            </w:pPr>
            <w:r w:rsidRPr="0041582B">
              <w:t>Общий объем финансирования за счет средств федерального бюджета - 0,0 тыс. руб., в том числе по годам: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на 202</w:t>
            </w:r>
            <w:r>
              <w:t>5</w:t>
            </w:r>
            <w:r w:rsidRPr="0041582B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41582B">
              <w:t>на 202</w:t>
            </w:r>
            <w:r>
              <w:t>6</w:t>
            </w:r>
            <w:r w:rsidRPr="0041582B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C14CA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C14CA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руб.; 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2028 год - 0,0</w:t>
            </w:r>
            <w:r w:rsidRPr="00C14CA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C14CA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руб. </w:t>
            </w:r>
          </w:p>
          <w:p w:rsidR="00A94820" w:rsidRPr="0041582B" w:rsidRDefault="00A94820" w:rsidP="00BB78F9">
            <w:pPr>
              <w:pStyle w:val="a7"/>
            </w:pPr>
            <w:r w:rsidRPr="0041582B">
              <w:t xml:space="preserve">Общий объем финансирования за счет средств республиканского бюджета - 0,0 тыс. руб., в том числе по </w:t>
            </w:r>
            <w:r w:rsidRPr="0041582B">
              <w:lastRenderedPageBreak/>
              <w:t>годам: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на 202</w:t>
            </w:r>
            <w:r>
              <w:t>5</w:t>
            </w:r>
            <w:r w:rsidRPr="0041582B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41582B">
              <w:t>на 202</w:t>
            </w:r>
            <w:r>
              <w:t>6</w:t>
            </w:r>
            <w:r w:rsidRPr="0041582B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 тыс. руб.;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2028 год - 0,0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руб.</w:t>
            </w:r>
          </w:p>
          <w:p w:rsidR="00A94820" w:rsidRPr="0041582B" w:rsidRDefault="00A94820" w:rsidP="00BB78F9">
            <w:pPr>
              <w:pStyle w:val="a7"/>
            </w:pPr>
            <w:r w:rsidRPr="0052513D">
              <w:rPr>
                <w:rFonts w:ascii="Times New Roman" w:hAnsi="Times New Roman" w:cs="Times New Roman"/>
              </w:rPr>
              <w:t xml:space="preserve">Общий объем финансирования за счет средств местного бюджета </w:t>
            </w:r>
            <w:r>
              <w:rPr>
                <w:rFonts w:ascii="Times New Roman" w:hAnsi="Times New Roman" w:cs="Times New Roman"/>
              </w:rPr>
              <w:t>–</w:t>
            </w:r>
            <w:r w:rsidRPr="00525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104 805,2</w:t>
            </w:r>
            <w:r w:rsidRPr="0052513D">
              <w:rPr>
                <w:rFonts w:ascii="Times New Roman" w:hAnsi="Times New Roman" w:cs="Times New Roman"/>
              </w:rPr>
              <w:t xml:space="preserve"> </w:t>
            </w:r>
            <w:r w:rsidRPr="0041582B">
              <w:t>тыс. руб., в том числе по годам:</w:t>
            </w:r>
          </w:p>
          <w:p w:rsidR="00A94820" w:rsidRPr="00103976" w:rsidRDefault="00A94820" w:rsidP="00BB78F9">
            <w:pPr>
              <w:pStyle w:val="a7"/>
            </w:pPr>
            <w:r w:rsidRPr="0041582B">
              <w:t xml:space="preserve">на </w:t>
            </w:r>
            <w:r w:rsidRPr="00103976">
              <w:t>2025 год - 24 733,7 тыс. руб.;</w:t>
            </w:r>
          </w:p>
          <w:p w:rsidR="00A94820" w:rsidRPr="00933796" w:rsidRDefault="00A94820" w:rsidP="00BB78F9">
            <w:pPr>
              <w:pStyle w:val="a7"/>
            </w:pPr>
            <w:r w:rsidRPr="00103976">
              <w:t xml:space="preserve">на 2026 год </w:t>
            </w:r>
            <w:r w:rsidRPr="00933796">
              <w:t>– 26 690,5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- 26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690,5 тыс.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- 26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690,5</w:t>
            </w:r>
            <w:r w:rsidRPr="00B5414E">
              <w:t xml:space="preserve"> 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тыс.</w:t>
            </w:r>
            <w:r w:rsidRPr="0010397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</w:t>
            </w:r>
            <w:r w:rsidRPr="00B5414E">
              <w:rPr>
                <w:sz w:val="24"/>
                <w:szCs w:val="24"/>
              </w:rPr>
              <w:t>.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Общий объем финансирования за счет внебюджетных источников - 0,0 тыс. руб., в том числе по годам:</w:t>
            </w:r>
          </w:p>
          <w:p w:rsidR="00A94820" w:rsidRPr="0041582B" w:rsidRDefault="00A94820" w:rsidP="00BB78F9">
            <w:pPr>
              <w:pStyle w:val="a7"/>
            </w:pPr>
            <w:r w:rsidRPr="0041582B">
              <w:t>на 202</w:t>
            </w:r>
            <w:r>
              <w:t>5</w:t>
            </w:r>
            <w:r w:rsidRPr="0041582B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41582B">
              <w:t>на 202</w:t>
            </w:r>
            <w:r>
              <w:t>6</w:t>
            </w:r>
            <w:r w:rsidRPr="0041582B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руб.; 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2028 год - 0,0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B21F98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руб.</w:t>
            </w:r>
          </w:p>
          <w:p w:rsidR="00A94820" w:rsidRPr="0041582B" w:rsidRDefault="00A94820" w:rsidP="00BB78F9">
            <w:pPr>
              <w:pStyle w:val="a7"/>
            </w:pPr>
            <w:r w:rsidRPr="0041582B">
              <w:t xml:space="preserve">Итого общий объем финансирования за счет всех источников финансирования </w:t>
            </w:r>
            <w:r>
              <w:t>–</w:t>
            </w:r>
            <w:r w:rsidRPr="0041582B">
              <w:t xml:space="preserve"> </w:t>
            </w:r>
            <w:r>
              <w:rPr>
                <w:rFonts w:ascii="Times New Roman" w:hAnsi="Times New Roman" w:cs="Times New Roman"/>
              </w:rPr>
              <w:t>104 805,2</w:t>
            </w:r>
            <w:r w:rsidRPr="0052513D">
              <w:rPr>
                <w:rFonts w:ascii="Times New Roman" w:hAnsi="Times New Roman" w:cs="Times New Roman"/>
              </w:rPr>
              <w:t xml:space="preserve"> </w:t>
            </w:r>
            <w:r w:rsidRPr="0041582B">
              <w:t>тыс. руб., в том числе по годам:</w:t>
            </w:r>
          </w:p>
          <w:p w:rsidR="00A94820" w:rsidRPr="00103976" w:rsidRDefault="00A94820" w:rsidP="00BB78F9">
            <w:pPr>
              <w:pStyle w:val="a7"/>
            </w:pPr>
            <w:r w:rsidRPr="0041582B">
              <w:t xml:space="preserve">на </w:t>
            </w:r>
            <w:r w:rsidRPr="00103976">
              <w:t>2025 год - 24 733,7 тыс. руб.;</w:t>
            </w:r>
          </w:p>
          <w:p w:rsidR="00A94820" w:rsidRPr="00933796" w:rsidRDefault="00A94820" w:rsidP="00BB78F9">
            <w:pPr>
              <w:pStyle w:val="a7"/>
            </w:pPr>
            <w:r w:rsidRPr="00103976">
              <w:t xml:space="preserve">на 2026 год </w:t>
            </w:r>
            <w:r w:rsidRPr="00933796">
              <w:t>– 26 690,5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- 26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690,5 тыс.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руб.;</w:t>
            </w:r>
          </w:p>
          <w:p w:rsidR="00A94820" w:rsidRPr="00B5414E" w:rsidRDefault="00A94820" w:rsidP="00BB78F9"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- 26</w:t>
            </w:r>
            <w:r w:rsidRPr="0093379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690,5</w:t>
            </w:r>
            <w:r w:rsidRPr="00B5414E">
              <w:t xml:space="preserve"> 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тыс.</w:t>
            </w:r>
            <w:r w:rsidRPr="00103976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</w:t>
            </w:r>
            <w:r w:rsidRPr="00B5414E">
              <w:rPr>
                <w:sz w:val="24"/>
                <w:szCs w:val="24"/>
              </w:rPr>
              <w:t>.»</w:t>
            </w:r>
          </w:p>
        </w:tc>
      </w:tr>
    </w:tbl>
    <w:p w:rsidR="00A94820" w:rsidRDefault="00A94820" w:rsidP="00A94820">
      <w:pPr>
        <w:pStyle w:val="ConsPlusNormal"/>
        <w:jc w:val="both"/>
      </w:pPr>
    </w:p>
    <w:p w:rsidR="00A94820" w:rsidRDefault="00A94820" w:rsidP="00A94820">
      <w:pPr>
        <w:pStyle w:val="ConsPlusNormal"/>
        <w:widowControl w:val="0"/>
        <w:numPr>
          <w:ilvl w:val="1"/>
          <w:numId w:val="1"/>
        </w:numPr>
        <w:adjustRightInd/>
        <w:jc w:val="both"/>
      </w:pPr>
      <w:r>
        <w:t xml:space="preserve">В </w:t>
      </w:r>
      <w:r w:rsidRPr="004E7121">
        <w:t>Паспорт</w:t>
      </w:r>
      <w:r>
        <w:t>е</w:t>
      </w:r>
      <w:r w:rsidRPr="004E7121">
        <w:t xml:space="preserve"> подпрограммы </w:t>
      </w:r>
      <w:r w:rsidRPr="00CF1764">
        <w:t xml:space="preserve">"Выравнивание финансовых возможностей местных бюджетов муниципальной программы «Управление муниципальными финансами в </w:t>
      </w:r>
      <w:proofErr w:type="spellStart"/>
      <w:r w:rsidRPr="00CF1764">
        <w:t>Урванском</w:t>
      </w:r>
      <w:proofErr w:type="spellEnd"/>
      <w:r w:rsidRPr="00CF1764">
        <w:t xml:space="preserve"> муниципальном районе Кабардино-Балкарской Республики»"</w:t>
      </w:r>
      <w:r>
        <w:t xml:space="preserve"> </w:t>
      </w:r>
      <w:r w:rsidRPr="00CF1764">
        <w:rPr>
          <w:i/>
        </w:rPr>
        <w:t>разделы</w:t>
      </w: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163"/>
      </w:tblGrid>
      <w:tr w:rsidR="00A94820" w:rsidRPr="00103976" w:rsidTr="00BB78F9">
        <w:tc>
          <w:tcPr>
            <w:tcW w:w="3085" w:type="dxa"/>
          </w:tcPr>
          <w:p w:rsidR="00A94820" w:rsidRPr="00DA6F43" w:rsidRDefault="00A94820" w:rsidP="00BB78F9">
            <w:pPr>
              <w:pStyle w:val="a8"/>
            </w:pPr>
            <w:r>
              <w:rPr>
                <w:rStyle w:val="a5"/>
              </w:rPr>
              <w:t>«</w:t>
            </w:r>
            <w:r w:rsidRPr="00DA6F43">
              <w:rPr>
                <w:rStyle w:val="a5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163" w:type="dxa"/>
          </w:tcPr>
          <w:p w:rsidR="00A94820" w:rsidRPr="00DA6F43" w:rsidRDefault="00A94820" w:rsidP="00BB78F9">
            <w:pPr>
              <w:pStyle w:val="a7"/>
            </w:pPr>
            <w:r w:rsidRPr="00DA6F43">
              <w:t>Общий объем финансирования за счет средств федерального бюджета - 0,0 тыс. руб., в том числе по годам: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5</w:t>
            </w:r>
            <w:r w:rsidRPr="00DA6F43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6</w:t>
            </w:r>
            <w:r w:rsidRPr="00DA6F43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D40D8E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тыс. руб. 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республиканского бюджета – </w:t>
            </w:r>
            <w:r>
              <w:t xml:space="preserve">11 236,6 </w:t>
            </w:r>
            <w:r w:rsidRPr="00C63E18">
              <w:t>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2025 год </w:t>
            </w:r>
            <w:r>
              <w:t>–</w:t>
            </w:r>
            <w:r w:rsidRPr="00C63E18">
              <w:t xml:space="preserve"> </w:t>
            </w:r>
            <w:r>
              <w:t>4 362,8</w:t>
            </w:r>
            <w:r w:rsidRPr="00C63E18">
              <w:t xml:space="preserve">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– </w:t>
            </w:r>
            <w:r>
              <w:t>3 436,9</w:t>
            </w:r>
            <w:r w:rsidRPr="00C63E18">
              <w:t xml:space="preserve">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- 3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436,9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местного бюджета – </w:t>
            </w:r>
            <w:r>
              <w:t>185 792,0</w:t>
            </w:r>
            <w:r w:rsidRPr="00BA4962">
              <w:t xml:space="preserve"> тыс.</w:t>
            </w:r>
            <w:r w:rsidRPr="00C63E18">
              <w:t>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2025 год – </w:t>
            </w:r>
            <w:r>
              <w:t>61 741,6</w:t>
            </w:r>
            <w:r w:rsidRPr="00C63E18">
              <w:t>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– </w:t>
            </w:r>
            <w:r>
              <w:t>61 185,9</w:t>
            </w:r>
            <w:r w:rsidRPr="00C63E18">
              <w:t xml:space="preserve"> тыс. руб.;</w:t>
            </w:r>
          </w:p>
          <w:p w:rsidR="00A94820" w:rsidRPr="00B5414E" w:rsidRDefault="00A94820" w:rsidP="00BB78F9"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– 62 864,5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DA6F43" w:rsidRDefault="00A94820" w:rsidP="00BB78F9">
            <w:pPr>
              <w:pStyle w:val="a7"/>
            </w:pPr>
            <w:r w:rsidRPr="00DA6F43">
              <w:t>Общий объем финансирования за счет внебюджетных источников - 0,0 тыс. руб., в том числе по годам: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5</w:t>
            </w:r>
            <w:r w:rsidRPr="00DA6F43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6</w:t>
            </w:r>
            <w:r w:rsidRPr="00DA6F43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883BEB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883BEB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Итого общий объем финансирования за счет всех </w:t>
            </w:r>
            <w:r w:rsidRPr="00C63E18">
              <w:lastRenderedPageBreak/>
              <w:t>источников финансирования –</w:t>
            </w:r>
            <w:r>
              <w:t xml:space="preserve"> 197 028,6</w:t>
            </w:r>
            <w:r w:rsidRPr="00BA4962">
              <w:t xml:space="preserve"> тыс. руб.,</w:t>
            </w:r>
            <w:r w:rsidRPr="00C63E18">
              <w:t xml:space="preserve">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2025 год </w:t>
            </w:r>
            <w:r>
              <w:t>–</w:t>
            </w:r>
            <w:r w:rsidRPr="00C63E18">
              <w:t xml:space="preserve"> </w:t>
            </w:r>
            <w:r>
              <w:t>66 104,4</w:t>
            </w:r>
            <w:r w:rsidRPr="00C63E18">
              <w:t xml:space="preserve">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</w:t>
            </w:r>
            <w:r>
              <w:t>–</w:t>
            </w:r>
            <w:r w:rsidRPr="00C63E18">
              <w:t xml:space="preserve"> </w:t>
            </w:r>
            <w:r>
              <w:rPr>
                <w:rFonts w:eastAsia="Times New Roman"/>
                <w:bCs/>
              </w:rPr>
              <w:t>64 622,8</w:t>
            </w:r>
            <w:r w:rsidRPr="00C63E18">
              <w:rPr>
                <w:rFonts w:eastAsia="Times New Roman"/>
                <w:bCs/>
              </w:rPr>
              <w:t xml:space="preserve"> </w:t>
            </w:r>
            <w:r w:rsidRPr="00C63E18">
              <w:t>тыс. руб.;</w:t>
            </w:r>
          </w:p>
          <w:p w:rsidR="00A94820" w:rsidRPr="00103976" w:rsidRDefault="00A94820" w:rsidP="00BB78F9">
            <w:pPr>
              <w:rPr>
                <w:sz w:val="24"/>
                <w:szCs w:val="24"/>
              </w:rPr>
            </w:pP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2027 год – 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66 301,4</w:t>
            </w:r>
            <w:r w:rsidRPr="00C63E18">
              <w:rPr>
                <w:rFonts w:ascii="Times New Roman CYR" w:hAnsi="Times New Roman CYR" w:cs="Times New Roman CYR"/>
                <w:bCs/>
                <w:sz w:val="24"/>
                <w:szCs w:val="24"/>
              </w:rPr>
              <w:t xml:space="preserve"> тыс. руб.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»</w:t>
            </w:r>
          </w:p>
        </w:tc>
      </w:tr>
    </w:tbl>
    <w:p w:rsidR="00A94820" w:rsidRDefault="00A94820" w:rsidP="00A94820">
      <w:pPr>
        <w:pStyle w:val="ConsPlusNormal"/>
        <w:jc w:val="both"/>
      </w:pPr>
      <w:r w:rsidRPr="007B5494">
        <w:rPr>
          <w:i/>
        </w:rPr>
        <w:lastRenderedPageBreak/>
        <w:t xml:space="preserve">заменить </w:t>
      </w:r>
      <w:r>
        <w:rPr>
          <w:i/>
        </w:rPr>
        <w:t>следующими разделами</w:t>
      </w:r>
    </w:p>
    <w:tbl>
      <w:tblPr>
        <w:tblW w:w="92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6163"/>
      </w:tblGrid>
      <w:tr w:rsidR="00A94820" w:rsidRPr="00B5414E" w:rsidTr="00BB78F9">
        <w:tc>
          <w:tcPr>
            <w:tcW w:w="3085" w:type="dxa"/>
          </w:tcPr>
          <w:p w:rsidR="00A94820" w:rsidRPr="00DA6F43" w:rsidRDefault="00A94820" w:rsidP="00BB78F9">
            <w:pPr>
              <w:pStyle w:val="a8"/>
            </w:pPr>
            <w:r w:rsidRPr="00DA6F43">
              <w:rPr>
                <w:rStyle w:val="a5"/>
              </w:rPr>
              <w:t>Объемы и источники финансирования (с разбивкой по годам и уровням бюджетов)</w:t>
            </w:r>
          </w:p>
        </w:tc>
        <w:tc>
          <w:tcPr>
            <w:tcW w:w="6163" w:type="dxa"/>
          </w:tcPr>
          <w:p w:rsidR="00A94820" w:rsidRPr="00DA6F43" w:rsidRDefault="00A94820" w:rsidP="00BB78F9">
            <w:pPr>
              <w:pStyle w:val="a7"/>
            </w:pPr>
            <w:r w:rsidRPr="00DA6F43">
              <w:t>Общий объем финансирования за счет средств федерального бюджета - 0,0 тыс. руб., в том числе по годам: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5</w:t>
            </w:r>
            <w:r w:rsidRPr="00DA6F43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6</w:t>
            </w:r>
            <w:r w:rsidRPr="00DA6F43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D40D8E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тыс. руб.; 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2028 год - 0,0</w:t>
            </w:r>
            <w:r w:rsidRPr="00D40D8E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тыс. руб. 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республиканского бюджета – </w:t>
            </w:r>
            <w:r>
              <w:t xml:space="preserve">16 146,7 </w:t>
            </w:r>
            <w:r w:rsidRPr="00C63E18">
              <w:t>тыс.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2025 год - 4 362,8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>на 2026 год – 4 532,3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- 3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625,8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- 3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625,8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Общий объем финансирования за счет средств местного бюджета – </w:t>
            </w:r>
            <w:r>
              <w:t>397 273,2</w:t>
            </w:r>
            <w:r w:rsidRPr="00BA4962">
              <w:t xml:space="preserve"> тыс.</w:t>
            </w:r>
            <w:r w:rsidRPr="00C63E18">
              <w:t> руб.,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2025 год – </w:t>
            </w:r>
            <w:r>
              <w:t>87 070,2</w:t>
            </w:r>
            <w:r w:rsidRPr="00C63E18">
              <w:t> 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– </w:t>
            </w:r>
            <w:r>
              <w:t>107 174,6</w:t>
            </w:r>
            <w:r w:rsidRPr="00C63E18">
              <w:t xml:space="preserve"> 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2027 год – 100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864,7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руб.;</w:t>
            </w:r>
          </w:p>
          <w:p w:rsidR="00A94820" w:rsidRPr="00B5414E" w:rsidRDefault="00A94820" w:rsidP="00BB78F9"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на 2028 год – 102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163,7 тыс.</w:t>
            </w:r>
            <w:r w:rsidRPr="00C63E18">
              <w:rPr>
                <w:rFonts w:ascii="Times New Roman CYR" w:hAnsi="Times New Roman CYR" w:cs="Times New Roman CYR"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>руб.</w:t>
            </w:r>
          </w:p>
          <w:p w:rsidR="00A94820" w:rsidRPr="00DA6F43" w:rsidRDefault="00A94820" w:rsidP="00BB78F9">
            <w:pPr>
              <w:pStyle w:val="a7"/>
            </w:pPr>
            <w:r w:rsidRPr="00DA6F43">
              <w:t>Общий объем финансирования за счет внебюджетных источников - 0,0 тыс. руб., в том числе по годам: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5</w:t>
            </w:r>
            <w:r w:rsidRPr="00DA6F43">
              <w:t xml:space="preserve"> год - 0,0 тыс. руб.;</w:t>
            </w:r>
          </w:p>
          <w:p w:rsidR="00A94820" w:rsidRDefault="00A94820" w:rsidP="00BB78F9">
            <w:pPr>
              <w:pStyle w:val="a7"/>
            </w:pPr>
            <w:r w:rsidRPr="00DA6F43">
              <w:t>на 202</w:t>
            </w:r>
            <w:r>
              <w:t>6</w:t>
            </w:r>
            <w:r w:rsidRPr="00DA6F43">
              <w:t xml:space="preserve"> год - 0,0 тыс. руб.</w:t>
            </w:r>
            <w:r>
              <w:t>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2027 год - 0,0</w:t>
            </w:r>
            <w:r w:rsidRPr="00883BEB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883BEB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руб.; 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sz w:val="24"/>
                <w:szCs w:val="24"/>
              </w:rPr>
              <w:t>на 2028 год - 0,0</w:t>
            </w:r>
            <w:r w:rsidRPr="00883BEB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>тыс.</w:t>
            </w:r>
            <w:r w:rsidRPr="00883BEB">
              <w:rPr>
                <w:sz w:val="24"/>
                <w:szCs w:val="24"/>
              </w:rPr>
              <w:t> </w:t>
            </w:r>
            <w:r w:rsidRPr="00B5414E">
              <w:rPr>
                <w:sz w:val="24"/>
                <w:szCs w:val="24"/>
              </w:rPr>
              <w:t xml:space="preserve">руб. 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Итого общий объем финансирования за счет всех источников финансирования – </w:t>
            </w:r>
            <w:r>
              <w:t>413 419,9</w:t>
            </w:r>
            <w:r w:rsidRPr="00BA4962">
              <w:t xml:space="preserve"> тыс. руб.,</w:t>
            </w:r>
            <w:r w:rsidRPr="00C63E18">
              <w:t xml:space="preserve"> в том числе по годам: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2025 год </w:t>
            </w:r>
            <w:r>
              <w:t>–</w:t>
            </w:r>
            <w:r w:rsidRPr="00C63E18">
              <w:t xml:space="preserve"> </w:t>
            </w:r>
            <w:r>
              <w:t>91 433,0</w:t>
            </w:r>
            <w:r w:rsidRPr="00C63E18">
              <w:t xml:space="preserve"> тыс. руб.;</w:t>
            </w:r>
          </w:p>
          <w:p w:rsidR="00A94820" w:rsidRPr="00C63E18" w:rsidRDefault="00A94820" w:rsidP="00BB78F9">
            <w:pPr>
              <w:pStyle w:val="a7"/>
            </w:pPr>
            <w:r w:rsidRPr="00C63E18">
              <w:t xml:space="preserve">на 2026 год </w:t>
            </w:r>
            <w:r>
              <w:t>–</w:t>
            </w:r>
            <w:r w:rsidRPr="00C63E18">
              <w:t xml:space="preserve"> </w:t>
            </w:r>
            <w:r>
              <w:rPr>
                <w:rFonts w:eastAsia="Times New Roman"/>
                <w:bCs/>
              </w:rPr>
              <w:t>111 706,9</w:t>
            </w:r>
            <w:r w:rsidRPr="00C63E18">
              <w:rPr>
                <w:rFonts w:eastAsia="Times New Roman"/>
                <w:bCs/>
              </w:rPr>
              <w:t xml:space="preserve"> </w:t>
            </w:r>
            <w:r w:rsidRPr="00C63E18">
              <w:t>тыс. руб.;</w:t>
            </w:r>
          </w:p>
          <w:p w:rsidR="00A94820" w:rsidRPr="00B5414E" w:rsidRDefault="00A94820" w:rsidP="00BB78F9">
            <w:pPr>
              <w:rPr>
                <w:rFonts w:ascii="Times New Roman CYR" w:hAnsi="Times New Roman CYR" w:cs="Times New Roman CYR"/>
                <w:bCs/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2027 год – 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104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490,5 тыс. руб.;</w:t>
            </w:r>
          </w:p>
          <w:p w:rsidR="00A94820" w:rsidRPr="00B5414E" w:rsidRDefault="00A94820" w:rsidP="00BB78F9">
            <w:pPr>
              <w:rPr>
                <w:sz w:val="24"/>
                <w:szCs w:val="24"/>
              </w:rPr>
            </w:pPr>
            <w:r w:rsidRPr="00B5414E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2028 год – 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105</w:t>
            </w:r>
            <w:r>
              <w:rPr>
                <w:rFonts w:ascii="Times New Roman CYR" w:hAnsi="Times New Roman CYR" w:cs="Times New Roman CYR"/>
                <w:bCs/>
                <w:sz w:val="24"/>
                <w:szCs w:val="24"/>
              </w:rPr>
              <w:t> </w:t>
            </w:r>
            <w:r w:rsidRPr="00B5414E">
              <w:rPr>
                <w:rFonts w:ascii="Times New Roman CYR" w:hAnsi="Times New Roman CYR" w:cs="Times New Roman CYR"/>
                <w:bCs/>
                <w:sz w:val="24"/>
                <w:szCs w:val="24"/>
              </w:rPr>
              <w:t>789,5 тыс. руб.</w:t>
            </w:r>
          </w:p>
        </w:tc>
      </w:tr>
    </w:tbl>
    <w:p w:rsidR="00A94820" w:rsidRDefault="00A94820" w:rsidP="00A94820">
      <w:pPr>
        <w:pStyle w:val="ConsPlusNormal"/>
        <w:jc w:val="both"/>
      </w:pPr>
    </w:p>
    <w:p w:rsidR="00A94820" w:rsidRPr="00A21DE6" w:rsidRDefault="00A94820" w:rsidP="00A94820">
      <w:pPr>
        <w:pStyle w:val="a9"/>
        <w:widowControl w:val="0"/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39382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A21DE6">
        <w:rPr>
          <w:rStyle w:val="a5"/>
          <w:rFonts w:ascii="Times New Roman" w:hAnsi="Times New Roman" w:cs="Times New Roman"/>
          <w:sz w:val="28"/>
          <w:szCs w:val="28"/>
        </w:rPr>
        <w:t xml:space="preserve">Приложение № 1 к муниципальной программе "Управление муниципальными финансами в </w:t>
      </w:r>
      <w:proofErr w:type="spellStart"/>
      <w:r w:rsidRPr="00A21DE6">
        <w:rPr>
          <w:rStyle w:val="a5"/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A21DE6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муниципальном районе Кабардино-Балкарской Республики" изложить в новой редакции согласно приложению №1 к настоящему постановлению.</w:t>
      </w:r>
    </w:p>
    <w:p w:rsidR="00A94820" w:rsidRPr="00A21DE6" w:rsidRDefault="00A94820" w:rsidP="00A94820">
      <w:pPr>
        <w:pStyle w:val="ConsPlusNormal"/>
        <w:jc w:val="both"/>
      </w:pPr>
    </w:p>
    <w:p w:rsidR="00A94820" w:rsidRPr="00A21DE6" w:rsidRDefault="00A94820" w:rsidP="00A94820">
      <w:pPr>
        <w:pStyle w:val="a9"/>
        <w:widowControl w:val="0"/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A21DE6">
        <w:rPr>
          <w:rStyle w:val="a5"/>
          <w:rFonts w:ascii="Times New Roman" w:hAnsi="Times New Roman" w:cs="Times New Roman"/>
          <w:sz w:val="28"/>
          <w:szCs w:val="28"/>
        </w:rPr>
        <w:t xml:space="preserve"> Приложение № 2 к муниципальной программе "Управление муниципальными финансами в </w:t>
      </w:r>
      <w:proofErr w:type="spellStart"/>
      <w:r w:rsidRPr="00A21DE6">
        <w:rPr>
          <w:rStyle w:val="a5"/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A21DE6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муниципальном районе Кабардино-Балкарской Республики" изложить в новой редакции согласно приложению №2 к настоящему постановлению.</w:t>
      </w:r>
    </w:p>
    <w:p w:rsidR="00A94820" w:rsidRPr="0039382F" w:rsidRDefault="00A94820" w:rsidP="00A94820">
      <w:pPr>
        <w:pStyle w:val="a9"/>
        <w:widowControl w:val="0"/>
        <w:numPr>
          <w:ilvl w:val="1"/>
          <w:numId w:val="1"/>
        </w:numPr>
        <w:suppressAutoHyphens/>
        <w:autoSpaceDE w:val="0"/>
        <w:spacing w:after="0" w:line="24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A21DE6">
        <w:rPr>
          <w:rStyle w:val="a5"/>
          <w:rFonts w:ascii="Times New Roman" w:hAnsi="Times New Roman" w:cs="Times New Roman"/>
          <w:sz w:val="28"/>
          <w:szCs w:val="28"/>
        </w:rPr>
        <w:t xml:space="preserve">Приложение № 4 к муниципальной программе "Управление </w:t>
      </w:r>
      <w:r w:rsidRPr="00A21DE6"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муниципальными финансами в </w:t>
      </w:r>
      <w:proofErr w:type="spellStart"/>
      <w:r w:rsidRPr="00A21DE6">
        <w:rPr>
          <w:rStyle w:val="a5"/>
          <w:rFonts w:ascii="Times New Roman" w:hAnsi="Times New Roman" w:cs="Times New Roman"/>
          <w:sz w:val="28"/>
          <w:szCs w:val="28"/>
        </w:rPr>
        <w:t>Урванском</w:t>
      </w:r>
      <w:proofErr w:type="spellEnd"/>
      <w:r w:rsidRPr="00A21DE6">
        <w:rPr>
          <w:rStyle w:val="a5"/>
          <w:rFonts w:ascii="Times New Roman" w:hAnsi="Times New Roman" w:cs="Times New Roman"/>
          <w:sz w:val="28"/>
          <w:szCs w:val="28"/>
        </w:rPr>
        <w:t xml:space="preserve"> муниципальном районе Кабардино-Балкарской Республики" изложить в новой редакции согласно приложению №3 к настоящему постановлению</w:t>
      </w:r>
      <w:r w:rsidRPr="0039382F">
        <w:rPr>
          <w:rStyle w:val="a5"/>
          <w:rFonts w:ascii="Times New Roman" w:hAnsi="Times New Roman" w:cs="Times New Roman"/>
          <w:sz w:val="28"/>
          <w:szCs w:val="28"/>
        </w:rPr>
        <w:t>.</w:t>
      </w:r>
    </w:p>
    <w:p w:rsidR="00A94820" w:rsidRPr="00B5414E" w:rsidRDefault="00A94820" w:rsidP="00A94820">
      <w:pPr>
        <w:widowControl w:val="0"/>
        <w:suppressAutoHyphens/>
        <w:autoSpaceDE w:val="0"/>
        <w:ind w:hanging="284"/>
        <w:jc w:val="both"/>
        <w:rPr>
          <w:rFonts w:eastAsia="Arial"/>
          <w:color w:val="000000"/>
          <w:sz w:val="28"/>
          <w:szCs w:val="28"/>
          <w:lang w:bidi="ru-RU"/>
        </w:rPr>
      </w:pPr>
      <w:r w:rsidRPr="00B5414E">
        <w:rPr>
          <w:rFonts w:eastAsia="Arial"/>
          <w:color w:val="000000"/>
          <w:sz w:val="28"/>
          <w:szCs w:val="28"/>
          <w:lang w:bidi="ru-RU"/>
        </w:rPr>
        <w:t>2.</w:t>
      </w:r>
      <w:r w:rsidRPr="000711AC">
        <w:rPr>
          <w:rFonts w:eastAsia="Arial"/>
          <w:color w:val="000000"/>
          <w:sz w:val="28"/>
          <w:szCs w:val="28"/>
          <w:lang w:bidi="ru-RU"/>
        </w:rPr>
        <w:t> </w:t>
      </w:r>
      <w:r w:rsidRPr="00B5414E">
        <w:rPr>
          <w:sz w:val="28"/>
          <w:szCs w:val="28"/>
        </w:rPr>
        <w:t>Опубликовать (разместить) на официальном интернет-сайте Урванского муниципального района (</w:t>
      </w:r>
      <w:r w:rsidRPr="002A26D8">
        <w:rPr>
          <w:sz w:val="28"/>
          <w:szCs w:val="28"/>
        </w:rPr>
        <w:t>https</w:t>
      </w:r>
      <w:r w:rsidRPr="00B5414E">
        <w:rPr>
          <w:sz w:val="28"/>
          <w:szCs w:val="28"/>
        </w:rPr>
        <w:t>://</w:t>
      </w:r>
      <w:r w:rsidRPr="002A26D8">
        <w:rPr>
          <w:sz w:val="28"/>
          <w:szCs w:val="28"/>
        </w:rPr>
        <w:t>urvan</w:t>
      </w:r>
      <w:r w:rsidRPr="00B5414E">
        <w:rPr>
          <w:sz w:val="28"/>
          <w:szCs w:val="28"/>
        </w:rPr>
        <w:t>.</w:t>
      </w:r>
      <w:r w:rsidRPr="002A26D8">
        <w:rPr>
          <w:sz w:val="28"/>
          <w:szCs w:val="28"/>
        </w:rPr>
        <w:t>kbr</w:t>
      </w:r>
      <w:r w:rsidRPr="00B5414E">
        <w:rPr>
          <w:sz w:val="28"/>
          <w:szCs w:val="28"/>
        </w:rPr>
        <w:t>.</w:t>
      </w:r>
      <w:r w:rsidRPr="002A26D8">
        <w:rPr>
          <w:sz w:val="28"/>
          <w:szCs w:val="28"/>
        </w:rPr>
        <w:t>ru</w:t>
      </w:r>
      <w:r w:rsidRPr="00B5414E">
        <w:rPr>
          <w:sz w:val="28"/>
          <w:szCs w:val="28"/>
        </w:rPr>
        <w:t xml:space="preserve">) и </w:t>
      </w:r>
      <w:r w:rsidRPr="00B5414E">
        <w:rPr>
          <w:rFonts w:eastAsia="Arial"/>
          <w:color w:val="000000"/>
          <w:sz w:val="28"/>
          <w:szCs w:val="28"/>
          <w:lang w:bidi="ru-RU"/>
        </w:rPr>
        <w:t xml:space="preserve">в системе </w:t>
      </w:r>
      <w:proofErr w:type="spellStart"/>
      <w:r w:rsidRPr="00B5414E">
        <w:rPr>
          <w:rFonts w:eastAsia="Arial"/>
          <w:color w:val="000000"/>
          <w:sz w:val="28"/>
          <w:szCs w:val="28"/>
          <w:lang w:bidi="ru-RU"/>
        </w:rPr>
        <w:t>КонсультантПлюс</w:t>
      </w:r>
      <w:proofErr w:type="spellEnd"/>
      <w:r w:rsidRPr="00B5414E">
        <w:rPr>
          <w:rFonts w:eastAsia="Arial"/>
          <w:color w:val="000000"/>
          <w:sz w:val="28"/>
          <w:szCs w:val="28"/>
          <w:lang w:bidi="ru-RU"/>
        </w:rPr>
        <w:t>.</w:t>
      </w:r>
    </w:p>
    <w:p w:rsidR="00A94820" w:rsidRPr="00B5414E" w:rsidRDefault="00A94820" w:rsidP="00A94820">
      <w:pPr>
        <w:widowControl w:val="0"/>
        <w:suppressAutoHyphens/>
        <w:autoSpaceDE w:val="0"/>
        <w:ind w:hanging="311"/>
        <w:jc w:val="both"/>
        <w:rPr>
          <w:rFonts w:eastAsia="Arial"/>
          <w:color w:val="000000"/>
          <w:sz w:val="28"/>
          <w:szCs w:val="28"/>
          <w:lang w:bidi="ru-RU"/>
        </w:rPr>
      </w:pPr>
      <w:r w:rsidRPr="00B5414E">
        <w:rPr>
          <w:rFonts w:eastAsia="Arial"/>
          <w:color w:val="000000"/>
          <w:sz w:val="28"/>
          <w:szCs w:val="28"/>
          <w:lang w:bidi="ru-RU"/>
        </w:rPr>
        <w:t>3.</w:t>
      </w:r>
      <w:r>
        <w:rPr>
          <w:rFonts w:eastAsia="Arial"/>
          <w:color w:val="000000"/>
          <w:sz w:val="28"/>
          <w:szCs w:val="28"/>
          <w:lang w:bidi="ru-RU"/>
        </w:rPr>
        <w:t> </w:t>
      </w:r>
      <w:proofErr w:type="gramStart"/>
      <w:r w:rsidRPr="00B5414E">
        <w:rPr>
          <w:rFonts w:eastAsia="Arial"/>
          <w:color w:val="000000"/>
          <w:sz w:val="28"/>
          <w:szCs w:val="28"/>
          <w:lang w:bidi="ru-RU"/>
        </w:rPr>
        <w:t>Контроль за</w:t>
      </w:r>
      <w:proofErr w:type="gramEnd"/>
      <w:r w:rsidRPr="00B5414E">
        <w:rPr>
          <w:rFonts w:eastAsia="Arial"/>
          <w:color w:val="000000"/>
          <w:sz w:val="28"/>
          <w:szCs w:val="28"/>
          <w:lang w:bidi="ru-RU"/>
        </w:rPr>
        <w:t xml:space="preserve"> исполнением настоящего постановления возложить на начальника МКУ "Управление финансов местной администрации Урванского муниципального района КБР" </w:t>
      </w:r>
      <w:proofErr w:type="spellStart"/>
      <w:r w:rsidRPr="00B5414E">
        <w:rPr>
          <w:rFonts w:eastAsia="Arial"/>
          <w:color w:val="000000"/>
          <w:sz w:val="28"/>
          <w:szCs w:val="28"/>
          <w:lang w:bidi="ru-RU"/>
        </w:rPr>
        <w:t>Зихова</w:t>
      </w:r>
      <w:proofErr w:type="spellEnd"/>
      <w:r w:rsidRPr="00B5414E">
        <w:rPr>
          <w:rFonts w:eastAsia="Arial"/>
          <w:color w:val="000000"/>
          <w:sz w:val="28"/>
          <w:szCs w:val="28"/>
          <w:lang w:bidi="ru-RU"/>
        </w:rPr>
        <w:t xml:space="preserve"> А.Х.</w:t>
      </w:r>
    </w:p>
    <w:p w:rsidR="00A94820" w:rsidRPr="00B5414E" w:rsidRDefault="00A94820" w:rsidP="00A94820">
      <w:pPr>
        <w:autoSpaceDE w:val="0"/>
        <w:autoSpaceDN w:val="0"/>
        <w:adjustRightInd w:val="0"/>
        <w:ind w:left="851" w:hanging="311"/>
        <w:jc w:val="center"/>
        <w:rPr>
          <w:sz w:val="28"/>
          <w:szCs w:val="28"/>
        </w:rPr>
      </w:pPr>
    </w:p>
    <w:p w:rsidR="00A94820" w:rsidRPr="00B5414E" w:rsidRDefault="00A94820" w:rsidP="00A94820">
      <w:pPr>
        <w:autoSpaceDE w:val="0"/>
        <w:autoSpaceDN w:val="0"/>
        <w:adjustRightInd w:val="0"/>
        <w:ind w:left="851" w:hanging="311"/>
        <w:jc w:val="center"/>
        <w:rPr>
          <w:sz w:val="28"/>
          <w:szCs w:val="28"/>
        </w:rPr>
      </w:pPr>
    </w:p>
    <w:p w:rsidR="00A94820" w:rsidRPr="00B5414E" w:rsidRDefault="00A94820" w:rsidP="00A94820">
      <w:pPr>
        <w:autoSpaceDE w:val="0"/>
        <w:autoSpaceDN w:val="0"/>
        <w:adjustRightInd w:val="0"/>
        <w:ind w:left="851" w:hanging="311"/>
        <w:jc w:val="center"/>
        <w:rPr>
          <w:sz w:val="28"/>
          <w:szCs w:val="28"/>
        </w:rPr>
      </w:pPr>
    </w:p>
    <w:p w:rsidR="00A94820" w:rsidRPr="00B5414E" w:rsidRDefault="00A94820" w:rsidP="00A94820">
      <w:pPr>
        <w:autoSpaceDE w:val="0"/>
        <w:autoSpaceDN w:val="0"/>
        <w:adjustRightInd w:val="0"/>
        <w:ind w:left="851" w:hanging="311"/>
        <w:jc w:val="center"/>
        <w:rPr>
          <w:b/>
          <w:sz w:val="28"/>
          <w:szCs w:val="28"/>
        </w:rPr>
      </w:pPr>
    </w:p>
    <w:p w:rsidR="00A94820" w:rsidRPr="00B5414E" w:rsidRDefault="00A94820" w:rsidP="00A94820">
      <w:pPr>
        <w:autoSpaceDE w:val="0"/>
        <w:autoSpaceDN w:val="0"/>
        <w:adjustRightInd w:val="0"/>
        <w:rPr>
          <w:b/>
          <w:sz w:val="28"/>
          <w:szCs w:val="28"/>
        </w:rPr>
      </w:pPr>
      <w:r w:rsidRPr="00B5414E">
        <w:rPr>
          <w:b/>
          <w:sz w:val="28"/>
          <w:szCs w:val="28"/>
        </w:rPr>
        <w:t>Глава местной администрации</w:t>
      </w:r>
    </w:p>
    <w:p w:rsidR="00A94820" w:rsidRPr="00B5414E" w:rsidRDefault="00A94820" w:rsidP="00A94820">
      <w:pPr>
        <w:autoSpaceDE w:val="0"/>
        <w:autoSpaceDN w:val="0"/>
        <w:adjustRightInd w:val="0"/>
        <w:rPr>
          <w:b/>
          <w:sz w:val="28"/>
          <w:szCs w:val="28"/>
        </w:rPr>
      </w:pPr>
      <w:r w:rsidRPr="00B5414E">
        <w:rPr>
          <w:b/>
          <w:sz w:val="28"/>
          <w:szCs w:val="28"/>
        </w:rPr>
        <w:t xml:space="preserve">Урванского муниципального района КБР                             Х.Х. </w:t>
      </w:r>
      <w:proofErr w:type="spellStart"/>
      <w:r w:rsidRPr="00B5414E">
        <w:rPr>
          <w:b/>
          <w:sz w:val="28"/>
          <w:szCs w:val="28"/>
        </w:rPr>
        <w:t>Тлежуков</w:t>
      </w:r>
      <w:proofErr w:type="spellEnd"/>
    </w:p>
    <w:p w:rsidR="00A94820" w:rsidRPr="00B5414E" w:rsidRDefault="00A94820" w:rsidP="00A94820">
      <w:pPr>
        <w:jc w:val="right"/>
        <w:rPr>
          <w:b/>
        </w:rPr>
      </w:pPr>
    </w:p>
    <w:p w:rsidR="00A94820" w:rsidRPr="00B5414E" w:rsidRDefault="00A94820" w:rsidP="00A94820">
      <w:pPr>
        <w:pStyle w:val="a4"/>
        <w:jc w:val="right"/>
        <w:rPr>
          <w:rStyle w:val="a5"/>
          <w:rFonts w:ascii="Times New Roman" w:hAnsi="Times New Roman" w:cs="Times New Roman"/>
          <w:sz w:val="24"/>
          <w:szCs w:val="24"/>
        </w:rPr>
      </w:pPr>
    </w:p>
    <w:p w:rsidR="00A94820" w:rsidRDefault="00A94820" w:rsidP="00A94820">
      <w:pPr>
        <w:pStyle w:val="a4"/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94820" w:rsidRDefault="00A94820" w:rsidP="00A94820">
      <w:pPr>
        <w:pStyle w:val="a4"/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94820" w:rsidRDefault="00A94820" w:rsidP="00A94820">
      <w:pPr>
        <w:pStyle w:val="a4"/>
        <w:jc w:val="right"/>
        <w:rPr>
          <w:rStyle w:val="a5"/>
          <w:rFonts w:ascii="Times New Roman" w:hAnsi="Times New Roman" w:cs="Times New Roman"/>
          <w:b w:val="0"/>
          <w:sz w:val="24"/>
          <w:szCs w:val="24"/>
        </w:rPr>
      </w:pPr>
    </w:p>
    <w:p w:rsidR="00A94820" w:rsidRDefault="00A94820" w:rsidP="00A94820">
      <w:pPr>
        <w:rPr>
          <w:b/>
          <w:sz w:val="26"/>
          <w:szCs w:val="26"/>
        </w:rPr>
      </w:pPr>
    </w:p>
    <w:p w:rsidR="00A94820" w:rsidRDefault="00A94820" w:rsidP="00A94820">
      <w:pPr>
        <w:rPr>
          <w:b/>
          <w:sz w:val="26"/>
          <w:szCs w:val="26"/>
        </w:rPr>
      </w:pPr>
    </w:p>
    <w:p w:rsidR="00A94820" w:rsidRDefault="00A94820" w:rsidP="00A94820">
      <w:pPr>
        <w:rPr>
          <w:b/>
          <w:sz w:val="26"/>
          <w:szCs w:val="26"/>
        </w:rPr>
      </w:pPr>
    </w:p>
    <w:p w:rsidR="00A94820" w:rsidRDefault="00A94820" w:rsidP="00A94820">
      <w:pPr>
        <w:rPr>
          <w:b/>
          <w:sz w:val="26"/>
          <w:szCs w:val="26"/>
        </w:rPr>
      </w:pPr>
    </w:p>
    <w:p w:rsidR="00A94820" w:rsidRDefault="00A94820" w:rsidP="00A94820">
      <w:pPr>
        <w:rPr>
          <w:b/>
          <w:sz w:val="26"/>
          <w:szCs w:val="26"/>
        </w:rPr>
      </w:pPr>
    </w:p>
    <w:p w:rsidR="00A94820" w:rsidRDefault="00A94820" w:rsidP="00A94820">
      <w:pPr>
        <w:rPr>
          <w:b/>
          <w:sz w:val="26"/>
          <w:szCs w:val="26"/>
        </w:rPr>
      </w:pPr>
    </w:p>
    <w:p w:rsidR="00A94820" w:rsidRPr="00454882" w:rsidRDefault="00A94820" w:rsidP="00A94820">
      <w:pPr>
        <w:rPr>
          <w:b/>
          <w:sz w:val="26"/>
          <w:szCs w:val="26"/>
        </w:rPr>
      </w:pPr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86B6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143216"/>
    <w:rsid w:val="002D0E1F"/>
    <w:rsid w:val="004E5FA5"/>
    <w:rsid w:val="005C5EA3"/>
    <w:rsid w:val="007D4B89"/>
    <w:rsid w:val="008B3C84"/>
    <w:rsid w:val="00A11991"/>
    <w:rsid w:val="00A94820"/>
    <w:rsid w:val="00B86871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A94820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A94820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4">
    <w:name w:val="No Spacing"/>
    <w:uiPriority w:val="1"/>
    <w:qFormat/>
    <w:rsid w:val="00A94820"/>
    <w:pPr>
      <w:spacing w:line="240" w:lineRule="auto"/>
    </w:pPr>
  </w:style>
  <w:style w:type="paragraph" w:customStyle="1" w:styleId="ConsPlusNormal">
    <w:name w:val="ConsPlusNormal"/>
    <w:rsid w:val="00A94820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Цветовое выделение"/>
    <w:uiPriority w:val="99"/>
    <w:rsid w:val="00A94820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A94820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A94820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8">
    <w:name w:val="Прижатый влево"/>
    <w:basedOn w:val="a"/>
    <w:next w:val="a"/>
    <w:uiPriority w:val="99"/>
    <w:rsid w:val="00A94820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paragraph" w:styleId="a9">
    <w:name w:val="List Paragraph"/>
    <w:basedOn w:val="a"/>
    <w:uiPriority w:val="34"/>
    <w:qFormat/>
    <w:rsid w:val="00A948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alloon Text"/>
    <w:basedOn w:val="a"/>
    <w:link w:val="ab"/>
    <w:uiPriority w:val="99"/>
    <w:semiHidden/>
    <w:unhideWhenUsed/>
    <w:rsid w:val="00A9482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948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644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70713&amp;dst=10269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70713&amp;dst=1032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login.consultant.ru/link/?req=doc&amp;base=RLAW304&amp;n=983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04&amp;n=423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2044</Words>
  <Characters>11652</Characters>
  <Application>Microsoft Office Word</Application>
  <DocSecurity>0</DocSecurity>
  <Lines>97</Lines>
  <Paragraphs>27</Paragraphs>
  <ScaleCrop>false</ScaleCrop>
  <Company>MultiDVD Team</Company>
  <LinksUpToDate>false</LinksUpToDate>
  <CharactersWithSpaces>13669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2026-02-24T08:17:00Z</cp:lastPrinted>
  <dcterms:created xsi:type="dcterms:W3CDTF">2026-03-04T08:42:00Z</dcterms:created>
  <dcterms:modified xsi:type="dcterms:W3CDTF">2026-03-04T08:42:00Z</dcterms:modified>
</cp:coreProperties>
</file>