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790575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CE7706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CE7706" w:rsidRDefault="00CE7706" w:rsidP="00CE7706">
      <w:pPr>
        <w:pStyle w:val="2"/>
        <w:jc w:val="both"/>
        <w:rPr>
          <w:b/>
        </w:rPr>
      </w:pPr>
    </w:p>
    <w:p w:rsidR="00CE7706" w:rsidRDefault="00CE7706" w:rsidP="00CE7706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№__627</w:t>
      </w:r>
    </w:p>
    <w:p w:rsidR="00CE7706" w:rsidRDefault="00CE7706" w:rsidP="00CE7706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№__627</w:t>
      </w:r>
    </w:p>
    <w:p w:rsidR="00CE7706" w:rsidRDefault="00CE7706" w:rsidP="00CE7706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№__627</w:t>
      </w:r>
    </w:p>
    <w:p w:rsidR="00CE7706" w:rsidRDefault="00CE7706" w:rsidP="00CE770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09 » июля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CE7706" w:rsidRPr="00E0723F" w:rsidRDefault="00CE7706" w:rsidP="00CE7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23F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CE7706" w:rsidRPr="00E0723F" w:rsidRDefault="00CE7706" w:rsidP="00CE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7706" w:rsidRPr="00BF3C52" w:rsidRDefault="00CE7706" w:rsidP="00CE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No210-ФЗ «Об организации предоставления государственных и муниципальных услуг», Местная администрация Урванского муниципального района КБР </w:t>
      </w:r>
      <w:r w:rsidRPr="00E0723F">
        <w:rPr>
          <w:rFonts w:ascii="Times New Roman" w:hAnsi="Times New Roman" w:cs="Times New Roman"/>
          <w:sz w:val="28"/>
          <w:szCs w:val="28"/>
        </w:rPr>
        <w:br/>
      </w:r>
      <w:r w:rsidRPr="00BF3C52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proofErr w:type="gramStart"/>
      <w:r w:rsidRPr="00BF3C5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F3C52">
        <w:rPr>
          <w:rFonts w:ascii="Times New Roman" w:hAnsi="Times New Roman" w:cs="Times New Roman"/>
          <w:sz w:val="32"/>
          <w:szCs w:val="32"/>
        </w:rPr>
        <w:t xml:space="preserve"> о с т а </w:t>
      </w:r>
      <w:proofErr w:type="spellStart"/>
      <w:r w:rsidRPr="00BF3C52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Pr="00BF3C52">
        <w:rPr>
          <w:rFonts w:ascii="Times New Roman" w:hAnsi="Times New Roman" w:cs="Times New Roman"/>
          <w:sz w:val="32"/>
          <w:szCs w:val="32"/>
        </w:rPr>
        <w:t xml:space="preserve"> о в л я е т:</w:t>
      </w:r>
    </w:p>
    <w:p w:rsidR="00CE7706" w:rsidRPr="00E0723F" w:rsidRDefault="00CE7706" w:rsidP="00CE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1.Утвердить прилагаемый административный регламент по предоставлению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строительства». </w:t>
      </w:r>
    </w:p>
    <w:p w:rsidR="00CE7706" w:rsidRPr="00E0723F" w:rsidRDefault="00CE7706" w:rsidP="00CE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>2.Отделу архитектуры и градостроительства местной администрации Урванского муниципального района (</w:t>
      </w:r>
      <w:proofErr w:type="spellStart"/>
      <w:r w:rsidRPr="00E0723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атиев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И.С.)  предоставлять услуги</w:t>
      </w:r>
      <w:r w:rsidRPr="00E0723F">
        <w:rPr>
          <w:rFonts w:ascii="Times New Roman" w:hAnsi="Times New Roman" w:cs="Times New Roman"/>
          <w:sz w:val="28"/>
          <w:szCs w:val="28"/>
        </w:rPr>
        <w:t>, руководствуясь утвержденным административным Регламентом.</w:t>
      </w:r>
    </w:p>
    <w:p w:rsidR="00CE7706" w:rsidRPr="00E0723F" w:rsidRDefault="00CE7706" w:rsidP="00CE7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постановление в газете «Маяк-07» и разместить на официальном сайте местной администрации Урванского муниципального района.</w:t>
      </w:r>
    </w:p>
    <w:p w:rsidR="00CE7706" w:rsidRPr="00E0723F" w:rsidRDefault="00CE7706" w:rsidP="00CE77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23F">
        <w:rPr>
          <w:rFonts w:ascii="Times New Roman" w:hAnsi="Times New Roman" w:cs="Times New Roman"/>
          <w:sz w:val="28"/>
          <w:szCs w:val="28"/>
        </w:rPr>
        <w:t xml:space="preserve">4. Контроль за настоящим исполнением данного постановления возложить </w:t>
      </w:r>
      <w:proofErr w:type="gramStart"/>
      <w:r w:rsidRPr="00E072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072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23F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E0723F">
        <w:rPr>
          <w:rFonts w:ascii="Times New Roman" w:hAnsi="Times New Roman" w:cs="Times New Roman"/>
          <w:sz w:val="28"/>
          <w:szCs w:val="28"/>
        </w:rPr>
        <w:t xml:space="preserve">. Главы местной администрации Урванского муниципального района КБР </w:t>
      </w:r>
      <w:proofErr w:type="spellStart"/>
      <w:r w:rsidRPr="00E0723F">
        <w:rPr>
          <w:rFonts w:ascii="Times New Roman" w:hAnsi="Times New Roman" w:cs="Times New Roman"/>
          <w:sz w:val="28"/>
          <w:szCs w:val="28"/>
        </w:rPr>
        <w:t>Акежева</w:t>
      </w:r>
      <w:proofErr w:type="spellEnd"/>
      <w:r w:rsidRPr="00E0723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CE7706" w:rsidRPr="00E0723F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7706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706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7706" w:rsidRPr="008861F0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CE7706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Урванского муниципального </w:t>
      </w:r>
    </w:p>
    <w:p w:rsidR="00CE7706" w:rsidRPr="008861F0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КБР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861F0">
        <w:rPr>
          <w:rFonts w:ascii="Times New Roman" w:eastAsia="Times New Roman" w:hAnsi="Times New Roman" w:cs="Times New Roman"/>
          <w:b/>
          <w:sz w:val="28"/>
          <w:szCs w:val="28"/>
        </w:rPr>
        <w:t>В.Х.Ажиев</w:t>
      </w:r>
      <w:proofErr w:type="spellEnd"/>
    </w:p>
    <w:p w:rsidR="00CE7706" w:rsidRPr="00E0723F" w:rsidRDefault="00CE7706" w:rsidP="00CE7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7706" w:rsidRDefault="00CE7706" w:rsidP="00CE770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7706" w:rsidRDefault="00CE7706" w:rsidP="00CE770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4734D" w:rsidRPr="009334FA" w:rsidRDefault="00305A21" w:rsidP="00CE7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Arial" w:hAnsi="Arial" w:cs="Arial"/>
          <w:sz w:val="28"/>
          <w:szCs w:val="28"/>
        </w:rPr>
        <w:t xml:space="preserve">             </w:t>
      </w:r>
      <w:r w:rsidR="006266B6" w:rsidRPr="009334FA">
        <w:rPr>
          <w:rFonts w:ascii="Arial" w:hAnsi="Arial" w:cs="Arial"/>
          <w:sz w:val="28"/>
          <w:szCs w:val="28"/>
        </w:rPr>
        <w:t xml:space="preserve"> </w:t>
      </w:r>
      <w:r w:rsidR="0034734D" w:rsidRPr="009334FA">
        <w:rPr>
          <w:rFonts w:ascii="Times New Roman" w:hAnsi="Times New Roman" w:cs="Times New Roman"/>
          <w:sz w:val="28"/>
          <w:szCs w:val="28"/>
        </w:rPr>
        <w:t>УТВЕРЖДЕН</w:t>
      </w:r>
    </w:p>
    <w:p w:rsidR="00E439B4" w:rsidRPr="009334FA" w:rsidRDefault="0034734D" w:rsidP="004B63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E439B4" w:rsidRPr="009334FA">
        <w:rPr>
          <w:rFonts w:ascii="Times New Roman" w:hAnsi="Times New Roman" w:cs="Times New Roman"/>
          <w:sz w:val="28"/>
          <w:szCs w:val="28"/>
        </w:rPr>
        <w:t>м</w:t>
      </w:r>
      <w:r w:rsidRPr="009334FA">
        <w:rPr>
          <w:rFonts w:ascii="Times New Roman" w:hAnsi="Times New Roman" w:cs="Times New Roman"/>
          <w:sz w:val="28"/>
          <w:szCs w:val="28"/>
        </w:rPr>
        <w:t>естной</w:t>
      </w:r>
      <w:proofErr w:type="gramEnd"/>
      <w:r w:rsidRPr="00933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9B4" w:rsidRPr="009334FA" w:rsidRDefault="0034734D" w:rsidP="004B63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39B4" w:rsidRPr="009334FA">
        <w:rPr>
          <w:rFonts w:ascii="Times New Roman" w:hAnsi="Times New Roman" w:cs="Times New Roman"/>
          <w:sz w:val="28"/>
          <w:szCs w:val="28"/>
        </w:rPr>
        <w:t xml:space="preserve">Урванского </w:t>
      </w:r>
    </w:p>
    <w:p w:rsidR="00E439B4" w:rsidRPr="009334FA" w:rsidRDefault="00E439B4" w:rsidP="004B63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4734D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КБР </w:t>
      </w:r>
    </w:p>
    <w:p w:rsidR="006266B6" w:rsidRPr="009334FA" w:rsidRDefault="00B72E9C" w:rsidP="004B63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E059D" w:rsidRPr="009334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334FA">
        <w:rPr>
          <w:rFonts w:ascii="Times New Roman" w:hAnsi="Times New Roman" w:cs="Times New Roman"/>
          <w:sz w:val="28"/>
          <w:szCs w:val="28"/>
        </w:rPr>
        <w:t xml:space="preserve">     </w:t>
      </w:r>
      <w:r w:rsidR="0034734D" w:rsidRPr="009334FA">
        <w:rPr>
          <w:rFonts w:ascii="Times New Roman" w:hAnsi="Times New Roman" w:cs="Times New Roman"/>
          <w:sz w:val="28"/>
          <w:szCs w:val="28"/>
        </w:rPr>
        <w:t xml:space="preserve">от « </w:t>
      </w:r>
      <w:r w:rsidR="004B6356">
        <w:rPr>
          <w:rFonts w:ascii="Times New Roman" w:hAnsi="Times New Roman" w:cs="Times New Roman"/>
          <w:sz w:val="28"/>
          <w:szCs w:val="28"/>
        </w:rPr>
        <w:t>07</w:t>
      </w:r>
      <w:r w:rsidR="00FE059D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6266B6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34734D" w:rsidRPr="009334FA">
        <w:rPr>
          <w:rFonts w:ascii="Times New Roman" w:hAnsi="Times New Roman" w:cs="Times New Roman"/>
          <w:sz w:val="28"/>
          <w:szCs w:val="28"/>
        </w:rPr>
        <w:t>»</w:t>
      </w:r>
      <w:r w:rsidR="004B6356">
        <w:rPr>
          <w:rFonts w:ascii="Times New Roman" w:hAnsi="Times New Roman" w:cs="Times New Roman"/>
          <w:sz w:val="28"/>
          <w:szCs w:val="28"/>
        </w:rPr>
        <w:t xml:space="preserve"> июля</w:t>
      </w:r>
      <w:r w:rsidR="006266B6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 2020г. N</w:t>
      </w:r>
      <w:r w:rsidR="004B6356">
        <w:rPr>
          <w:rFonts w:ascii="Times New Roman" w:hAnsi="Times New Roman" w:cs="Times New Roman"/>
          <w:sz w:val="28"/>
          <w:szCs w:val="28"/>
        </w:rPr>
        <w:t xml:space="preserve"> 627</w:t>
      </w:r>
    </w:p>
    <w:p w:rsidR="006266B6" w:rsidRPr="009334FA" w:rsidRDefault="006266B6" w:rsidP="004B63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3C52" w:rsidRPr="009334FA" w:rsidRDefault="0034734D" w:rsidP="004B6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F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266B6" w:rsidRPr="009334FA" w:rsidRDefault="0034734D" w:rsidP="004B6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FA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  <w:r w:rsidR="00B72E9C" w:rsidRPr="0093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b/>
          <w:sz w:val="28"/>
          <w:szCs w:val="28"/>
        </w:rPr>
        <w:t>«Выдача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6266B6" w:rsidRPr="009334FA" w:rsidRDefault="006266B6" w:rsidP="004B6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6B6" w:rsidRPr="009334FA" w:rsidRDefault="00B72E9C" w:rsidP="004B6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    </w:t>
      </w:r>
      <w:r w:rsidR="00C47195" w:rsidRPr="009334F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334FA">
        <w:rPr>
          <w:rFonts w:ascii="Times New Roman" w:hAnsi="Times New Roman" w:cs="Times New Roman"/>
          <w:sz w:val="28"/>
          <w:szCs w:val="28"/>
        </w:rPr>
        <w:t xml:space="preserve">   </w:t>
      </w:r>
      <w:r w:rsidR="0034734D" w:rsidRPr="009334FA">
        <w:rPr>
          <w:rFonts w:ascii="Times New Roman" w:hAnsi="Times New Roman" w:cs="Times New Roman"/>
          <w:b/>
          <w:sz w:val="28"/>
          <w:szCs w:val="28"/>
        </w:rPr>
        <w:t>1.Общие</w:t>
      </w:r>
      <w:r w:rsidR="00EC550B" w:rsidRPr="0093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34D" w:rsidRPr="009334FA">
        <w:rPr>
          <w:rFonts w:ascii="Times New Roman" w:hAnsi="Times New Roman" w:cs="Times New Roman"/>
          <w:b/>
          <w:sz w:val="28"/>
          <w:szCs w:val="28"/>
        </w:rPr>
        <w:t>положения.</w:t>
      </w:r>
    </w:p>
    <w:p w:rsidR="00EC550B" w:rsidRPr="009334FA" w:rsidRDefault="00EC550B" w:rsidP="004B6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0B" w:rsidRPr="009334FA" w:rsidRDefault="0034734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1.1.</w:t>
      </w:r>
      <w:r w:rsidR="00FE059D" w:rsidRPr="00933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4FA"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административного регламента являются отношения, возникающие между физическими, юридическими лицами и Местной администрацией </w:t>
      </w:r>
      <w:r w:rsidR="00EC550B" w:rsidRPr="009334FA"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  <w:r w:rsidRPr="009334FA">
        <w:rPr>
          <w:rFonts w:ascii="Times New Roman" w:hAnsi="Times New Roman" w:cs="Times New Roman"/>
          <w:sz w:val="28"/>
          <w:szCs w:val="28"/>
        </w:rPr>
        <w:t>, связанные с предоставлением муниципальной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C669B0" w:rsidRPr="009334FA" w:rsidRDefault="0034734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1.2.</w:t>
      </w:r>
      <w:r w:rsidR="00FE059D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</w:t>
      </w:r>
      <w:r w:rsidR="00C669B0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4719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«Выдача разрешения на отклонение от предельных параметров разрешенного строительства,</w:t>
      </w:r>
      <w:r w:rsidR="00EC550B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реконструкции объектов капитального строительства» (далее </w:t>
      </w:r>
      <w:proofErr w:type="gramStart"/>
      <w:r w:rsidRPr="009334FA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9334FA">
        <w:rPr>
          <w:rFonts w:ascii="Times New Roman" w:hAnsi="Times New Roman" w:cs="Times New Roman"/>
          <w:sz w:val="28"/>
          <w:szCs w:val="28"/>
        </w:rPr>
        <w:t>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C669B0" w:rsidRPr="009334FA" w:rsidRDefault="0034734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4FA">
        <w:rPr>
          <w:rFonts w:ascii="Times New Roman" w:hAnsi="Times New Roman" w:cs="Times New Roman"/>
          <w:sz w:val="28"/>
          <w:szCs w:val="28"/>
        </w:rPr>
        <w:t>1.3.Заявителями являются физические и юридическим лица, обратившиеся</w:t>
      </w:r>
      <w:r w:rsidR="00C669B0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с заявлением о предоставлении муниципальной услуги</w:t>
      </w:r>
      <w:r w:rsidR="004C1AD4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(далее –</w:t>
      </w:r>
      <w:r w:rsidR="00C4719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заявитель, заявители);</w:t>
      </w:r>
      <w:proofErr w:type="gramEnd"/>
    </w:p>
    <w:p w:rsidR="00C669B0" w:rsidRPr="009334FA" w:rsidRDefault="0034734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1.3.1 полномочиями выступать от имени заявителей для получения муниципальной услуги обладают законные представители, усыновители, опекуны несовершеннолетних граждан и совершеннолетние, дееспособные граждане, действующие на</w:t>
      </w:r>
      <w:r w:rsidR="00C669B0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основании доверенности, выданной в установленном порядке получателями муниципальной услуги (далее –</w:t>
      </w:r>
      <w:r w:rsidR="00C4719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представитель, представители);</w:t>
      </w:r>
    </w:p>
    <w:p w:rsidR="0034734D" w:rsidRPr="009334FA" w:rsidRDefault="0034734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1.3.2 при обращении за получением муниципальной услуги заявитель дополнительно представляет документы, подтверждающие согласие на обработку персональных данных. В</w:t>
      </w:r>
      <w:r w:rsidR="000B495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случае обращения представителя</w:t>
      </w:r>
      <w:r w:rsidR="000B495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указанные документы должны быть представлены на заявителя и его представителя. Документы, подтверждающие согласие на обработку персональных данных, могут быть представлены</w:t>
      </w:r>
      <w:r w:rsidR="00C47195" w:rsidRPr="009334FA">
        <w:rPr>
          <w:rFonts w:ascii="Times New Roman" w:hAnsi="Times New Roman" w:cs="Times New Roman"/>
          <w:sz w:val="28"/>
          <w:szCs w:val="28"/>
        </w:rPr>
        <w:t>,</w:t>
      </w:r>
      <w:r w:rsidR="000B495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в том</w:t>
      </w:r>
      <w:r w:rsidR="000B4955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числе в форме электронного документа. </w:t>
      </w:r>
    </w:p>
    <w:p w:rsidR="00C47195" w:rsidRPr="009334FA" w:rsidRDefault="00C47195" w:rsidP="004B63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6FE" w:rsidRPr="009334FA" w:rsidRDefault="0034734D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9334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1.4.Требования к порядку информирования о правилах предоставления </w:t>
      </w:r>
      <w:r w:rsidR="00096664" w:rsidRPr="009334FA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CD6D5B" w:rsidRPr="00CD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AB56FE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"https://admnalchik.ru/wp-content/uploads/2020/02/31-ot-13.01.20-reglament-vydacha-razreshenija-na-otklonenie-30.12.2019g.pdf" \l "page=3" \o "Страница 3" </w:instrText>
      </w:r>
      <w:r w:rsidR="00CD6D5B" w:rsidRPr="00CD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AB56FE" w:rsidRPr="009334FA" w:rsidRDefault="00CD6D5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AB56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"https://admnalchik.ru/wp-content/uploads/2020/02/31-ot-13.01.20-reglament-vydacha-razreshenija-na-otklonenie-30.12.2019g.pdf" \l "page=4" \o "Страница 4" </w:instrTex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C1BBF" w:rsidRPr="009334FA" w:rsidRDefault="00CD6D5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4734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1.4.1</w:t>
      </w:r>
      <w:r w:rsidR="00E7765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 либо его представитель могут обратиться за получением необходимой информации по вопросу предоставления муниципальной услуги в </w:t>
      </w:r>
      <w:r w:rsidR="00175B5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B495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архитектуры и градо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="00C471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0B495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</w:t>
      </w:r>
      <w:r w:rsidR="00C471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5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местонахождение Отдела: КБР</w:t>
      </w:r>
      <w:r w:rsidR="00E6655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Урванский</w:t>
      </w:r>
      <w:proofErr w:type="spellEnd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gramStart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001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Нарткала, ул</w:t>
      </w:r>
      <w:proofErr w:type="gramStart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09666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енина,35</w:t>
      </w:r>
      <w:r w:rsidR="004451A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2-й этаж.  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График работы Отдела: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понедельник - пятница: с 9.00 до 18.00 ч.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Время приема для консультаций: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в среду и пятницу: с 14.20 до 17.20;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обеденный перерыв: с 13.00 до 14.00 ч.,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Адрес официального сайта  </w:t>
      </w:r>
      <w:r w:rsidRPr="009334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334FA">
        <w:rPr>
          <w:rFonts w:ascii="Times New Roman" w:hAnsi="Times New Roman" w:cs="Times New Roman"/>
          <w:sz w:val="28"/>
          <w:szCs w:val="28"/>
          <w:u w:val="single"/>
          <w:lang w:val="en-US"/>
        </w:rPr>
        <w:t>ur</w:t>
      </w:r>
      <w:proofErr w:type="spellEnd"/>
      <w:r w:rsidRPr="009334F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334FA">
        <w:rPr>
          <w:rFonts w:ascii="Times New Roman" w:hAnsi="Times New Roman" w:cs="Times New Roman"/>
          <w:sz w:val="28"/>
          <w:szCs w:val="28"/>
          <w:u w:val="single"/>
        </w:rPr>
        <w:t>adm-kbr.ru</w:t>
      </w:r>
      <w:proofErr w:type="spellEnd"/>
      <w:r w:rsidRPr="00933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E66553" w:rsidRPr="009334FA">
        <w:rPr>
          <w:rFonts w:ascii="Times New Roman" w:hAnsi="Times New Roman" w:cs="Times New Roman"/>
          <w:sz w:val="28"/>
          <w:szCs w:val="28"/>
        </w:rPr>
        <w:t>Телефон (886635) 4-30-94  4-25-75</w:t>
      </w:r>
    </w:p>
    <w:p w:rsidR="00DC0017" w:rsidRPr="009334FA" w:rsidRDefault="00DC0017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Адрес электронной почты отдела: </w:t>
      </w:r>
      <w:hyperlink r:id="rId6" w:history="1">
        <w:r w:rsidRPr="009334F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liana</w:t>
        </w:r>
        <w:r w:rsidRPr="009334FA">
          <w:rPr>
            <w:rStyle w:val="a3"/>
            <w:rFonts w:ascii="Times New Roman" w:hAnsi="Times New Roman"/>
            <w:color w:val="auto"/>
            <w:sz w:val="28"/>
            <w:szCs w:val="28"/>
          </w:rPr>
          <w:t>1063@mail.ru</w:t>
        </w:r>
      </w:hyperlink>
      <w:r w:rsidRPr="009334F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0017" w:rsidRPr="009334FA" w:rsidRDefault="009732DE" w:rsidP="004B63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9A3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1.4.2</w:t>
      </w:r>
      <w:r w:rsidR="00E7765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либо его представитель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также обратиться за полу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необходимой информации в Государственное бюджетное учреждение «Многофункциональный центр по предос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тавлению государственных и муни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Кабардино-Балкарской Республики» (далее –</w:t>
      </w:r>
      <w:r w:rsidR="00175B5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МФЦ);</w:t>
      </w:r>
      <w:r w:rsidR="008D5E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федеральной информационной системы «Единый 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 (функций)» -</w:t>
      </w:r>
      <w:proofErr w:type="spell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www.gosuslugi.ru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далее-ЕПГУ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939A3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1.4.3 информирование проводится в форме:</w:t>
      </w:r>
    </w:p>
    <w:p w:rsidR="00F939A3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-устного информирования;</w:t>
      </w:r>
    </w:p>
    <w:p w:rsidR="00F939A3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-письменного информирования;</w:t>
      </w:r>
    </w:p>
    <w:p w:rsidR="00F939A3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1.4.3.1 устное информирование осуществляется специалистами 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при обращении заявителей за информацией лично или по телефону.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информирование каждого заявителя осуществляется в течение времени, необходимого для его информирования;</w:t>
      </w:r>
    </w:p>
    <w:p w:rsidR="006C758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1.4.3.2 при ответах на телефонные звонки специалисты </w:t>
      </w:r>
      <w:r w:rsidR="00F939A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подробно, в корректной форме информируют заявителей по интересующим их вопросам. Ответ должен начинаться с информации о наименовании 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фамилии, имени, отчества и должнос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специалиста, принявшего теле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фонный звонок. При устном обращении заявителя (по телефону) специалисты 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которому можно получить необ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ходимую информацию, либо специалист 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предложить заявителю обра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титься письменно;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1.4.3.3 письменное информирование осуществляется путем направления письменных ответов почтовым отправлением или посредством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но-телекоммуникационных сетей общего пользования (по электронной почте, по факсу), исходя из выбранного заявителем способа направления ему ответа.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 заявителя предоставляется в простой, четкой и понятной форме с указанием фамилии, ин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ициалов, номера телефона специа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 w:rsidR="006C75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31F" w:rsidRPr="009334FA" w:rsidRDefault="006C7587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направляется в письменном вид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зависимости от способа обра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заявителя за информацией или способа доставки ответа, указанного в письменном обращении заявителя.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занному в обращении;</w:t>
      </w:r>
    </w:p>
    <w:p w:rsidR="008E38AE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1.4.4 заявитель либо его представитель информируются о порядке предоставления муниципальной услуги, в том числе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многофункциональных центрах, о ходе выполнения запроса о предоставлении муниципальной услуги, а также по иным вопросам, связанным с предоставлением муниципальной услуги.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предоставл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муниципальной услуги разме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щается на официальном сайте </w:t>
      </w:r>
      <w:r w:rsidR="001113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Урванского муниципального района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«Интернет», а также на ЕПГУ;</w:t>
      </w:r>
    </w:p>
    <w:p w:rsidR="008E38AE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1.4.5</w:t>
      </w:r>
      <w:r w:rsidR="008E38A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стенде, размещенном в вестибюле </w:t>
      </w:r>
      <w:r w:rsidR="008E38A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официальном сайте </w:t>
      </w:r>
      <w:r w:rsidR="008E38A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 размещается перечень необходимых документов для получения муниципальной услуги. </w:t>
      </w:r>
    </w:p>
    <w:p w:rsidR="008E38AE" w:rsidRPr="009334FA" w:rsidRDefault="008E38A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2.Стандарт предоставления муниципальной услуги.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05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2.1.Наименование муниципальной услуги: «Выдача разрешения на</w:t>
      </w:r>
      <w:r w:rsidR="008E38A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клонение от предельных параметров р</w:t>
      </w:r>
      <w:r w:rsidR="008E38A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азрешенного строительства, рекон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объектов капитального строительства».</w:t>
      </w:r>
    </w:p>
    <w:p w:rsidR="00251E7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2.2.Предоставление муниципальной услуги осуществляет </w:t>
      </w:r>
      <w:r w:rsidR="001F170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МФЦ.</w:t>
      </w:r>
      <w:r w:rsidR="001F170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о комиссии по подготовке Правил з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и застройки </w:t>
      </w:r>
      <w:r w:rsidR="008D5E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вопросы выдачи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предельных параметров разрешенного строительства,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нструкции объектов капиталь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строительства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комисси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ей (далее –</w:t>
      </w:r>
      <w:r w:rsidR="00D6571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комиссия), состав ко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утверждается постановлением </w:t>
      </w:r>
      <w:r w:rsidR="00BB0B0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района.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FD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1E7B" w:rsidRPr="009334FA" w:rsidRDefault="00251E7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E7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E7765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251E7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-предоставление разрешения на отклонение от предельных параметров разрешенного строительства, реконструк</w:t>
      </w:r>
      <w:r w:rsidR="00251E7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объектов капитального строи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в форме постановления Местной администрации </w:t>
      </w:r>
      <w:r w:rsidR="00251E7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51E7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0B0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письменный ответ с постановлением Местной администрации </w:t>
      </w:r>
      <w:r w:rsidR="00251E7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2.4.Срок</w:t>
      </w:r>
      <w:r w:rsidR="00BB0B0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не может превышать 65дней. </w:t>
      </w:r>
    </w:p>
    <w:p w:rsidR="00BB0B06" w:rsidRPr="009334FA" w:rsidRDefault="00251E7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2.5.Перечень нормативных правовы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актов, регулирующих предостав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муниципальной услуги,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ЕПГУ.</w:t>
      </w:r>
    </w:p>
    <w:p w:rsidR="00AE7F8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2.6.Перечень документов, необхо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для предоставления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услуги: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7F8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 (приложение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регламенту);</w:t>
      </w:r>
    </w:p>
    <w:p w:rsidR="00AE7F8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-документ, удостоверяющий личность заявителя;</w:t>
      </w:r>
    </w:p>
    <w:p w:rsidR="00AE7F8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-правоустанавливающие документы на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в случае, ес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права на него не зарегистрированы в Ед</w:t>
      </w:r>
      <w:r w:rsidR="00AE7F8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ином государственном реестре не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движимости; </w:t>
      </w:r>
    </w:p>
    <w:p w:rsidR="001D7575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-градостроительный план земельного 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предоставленный для по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лучения разрешения на строительство или в случае строи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рекон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 линейного объекта проект планир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овки территории и проект межева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территории;</w:t>
      </w:r>
    </w:p>
    <w:p w:rsidR="001D7575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-эскизный проект предполагаемого 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строительства или рекон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струкции;</w:t>
      </w:r>
    </w:p>
    <w:p w:rsidR="001D7575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-фотоснимок земельного участка и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капитального строитель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ства;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12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-документы, удостоверяющие права (полномочия) представителя, в случае обращения представителя заявителя (заявителей) за предоставлением муниципальной услуги, также заявитель 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представляет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менты, подтверждающие его согласие или согласие его законно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представи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на обработку персональных данных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лица. Документы</w:t>
      </w:r>
      <w:r w:rsidR="00EF568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тверждающие получение</w:t>
      </w:r>
      <w:r w:rsidR="001D757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согласия, могут быть представлены</w:t>
      </w:r>
      <w:r w:rsidR="00BB0B0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форме электронного документа;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 документы, получаемые по каналам системы межведомственного электронного взаимодействия</w:t>
      </w:r>
      <w:r w:rsidR="00824F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МЭВ), в том случае, если не были представлены заявителем по собственной инициативе: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-выписка из ЕГРП. По выбору заявителя заявление и документы, указанные в пункте 2.6. настоящего административного регламента, представляются в 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посредством: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-личного обращения заявителя, упол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номоченного представителя заяви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теля;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-направления по почте; 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 использованием электронных носителей;</w:t>
      </w:r>
    </w:p>
    <w:p w:rsidR="00405BC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-посредством ЕПГУ (http://www.gosusl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ugi.ru) в форме электронного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кумента, подписанного электронной подпи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сью, путем заполнения в установ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порядке формы заявления о предоставлении муниципальной услуги.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  <w:r w:rsidR="00405BC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2.7.Должностные лица, ответственн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за предоставление муниципаль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не вправе требовать от заявителя:</w:t>
      </w:r>
    </w:p>
    <w:p w:rsidR="00C3346E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 или осуществления дей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ствий, представление и осуществление ко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не предусмотрено норматив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C3346E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рмации, которые находятся в распоряжении </w:t>
      </w:r>
      <w:r w:rsidR="00D957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346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администрации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1EF9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 организации, за исклю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получения документов и информации, предоставляемых в результате предоставления таких услуг, которые яв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необходимыми и обязатель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для предоставления муниципальной услуги;</w:t>
      </w:r>
    </w:p>
    <w:p w:rsidR="00CB0730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представления документов и инфо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рмации, отсутствие и (или) недо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стоверность которых не указывались при пе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рвоначальном отказе в приеме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B0730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предоставлении муниципальной услуги;</w:t>
      </w:r>
    </w:p>
    <w:p w:rsidR="00CB0730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ошибок в заявлении о пр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едоставлении муниципальной услу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и документах, поданных заявителем посл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первоначального отказа в прие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документов, необходимых для предоставления муниципальной услуги,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в предоставлении муниципальной услуг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не включенных в представлен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ранее комплект документов;</w:t>
      </w:r>
    </w:p>
    <w:p w:rsidR="00CB0730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истечение срока действия докумен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или изменение информации по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первоначального отказа в приеме до</w:t>
      </w:r>
      <w:r w:rsidR="00CB073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услуги, либо в предоставлении муниципальной услуги;</w:t>
      </w:r>
    </w:p>
    <w:p w:rsidR="00B971A9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выявление документально подтве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ржденного факта (признаков) оши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бочного или противоправного действия (бе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здействия) должностного лица ор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гана, предоставляющего муниципальную услугу, муниципального служащего, работника МФЦ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первоначальном отказ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приеме документов, необходи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для предоставления муниципальной у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слуги, либо в предоставлении му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услуги, о чем в письменном в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 за подписью руководителя ор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гана, предоставляющего муниципальную у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слугу, руководителя МФЦ при пер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воначальном отказе в приеме документов, необходимых для предоставления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уведомляется заяви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тель, а также приносятся извине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 доставленные неудобства.</w:t>
      </w:r>
    </w:p>
    <w:p w:rsidR="00B971A9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2.8.Оснований для отказа в приеме документов не имеется.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2.9.В предоставлении муниципальной услуги может быть</w:t>
      </w:r>
      <w:r w:rsidRPr="009334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отказано в случае нарушения требований, установленных пунктом </w:t>
      </w:r>
      <w:r w:rsidR="00B971A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2.6.настоящего адми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регламента.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заявителю направляется письменный ответ об отказе в предоставлении муниципальной услуги с разъяснением причин, послуживших основанием для отказа.</w:t>
      </w:r>
      <w:r w:rsidR="005B420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приостановления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действующим законодательством не предусмотрены.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2.10.Исчерпывающий перечень оснований для отказа в предоставлении муниципальной услуги: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случае нарушения требований, у</w:t>
      </w:r>
      <w:r w:rsidR="004C1A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становленных пунктом 2.6.настоя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административного регламента;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-поступление от заявителя письменно</w:t>
      </w:r>
      <w:r w:rsidR="005B420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заявления с отказом от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услуги;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или решение суда, вступившего в законную силу;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-отрицательный результат проведения общественных обсуждений;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-несоответствие запрашиваемой муниципальной услуги нормативно-правовым актам и требованиям технических регламентов.</w:t>
      </w:r>
    </w:p>
    <w:p w:rsidR="005B420C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2.11.Муниципальная услуга предоставляется бесплатно.</w:t>
      </w:r>
    </w:p>
    <w:p w:rsidR="001B429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2.12.Максимальный срок ожидания в очереди при подаче заявления о предоставлении муниципальной услуги и</w:t>
      </w:r>
      <w:r w:rsidR="001B429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результата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 не должен превышать 15 минут.</w:t>
      </w:r>
    </w:p>
    <w:p w:rsidR="001B429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2.13.Срок регистрации заявления о предоставлении муниципальной услуги не должен превышать 30 минут.</w:t>
      </w:r>
    </w:p>
    <w:p w:rsidR="000E7255" w:rsidRPr="009334FA" w:rsidRDefault="000E7255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294" w:rsidRPr="009334FA" w:rsidRDefault="00621BCA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2.14.Требования к местам предоставления муниципальной услуги:</w:t>
      </w:r>
    </w:p>
    <w:p w:rsidR="000E7255" w:rsidRPr="009334FA" w:rsidRDefault="000E7255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29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-предоставление муниципальной услуги осуществляется в специально выделенном для этих целей помещении.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заявителей должно быть обеспечено удобство с точки зрения</w:t>
      </w:r>
      <w:r w:rsidR="001B429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шеходной доступности от остановок общественного транспорта;</w:t>
      </w:r>
    </w:p>
    <w:p w:rsidR="001B429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-путь от остановок общественного транспорта до помещений приема и выдачи документов должен быть оборуд</w:t>
      </w:r>
      <w:r w:rsidR="001B429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 соответствующими информаци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онными указателями;</w:t>
      </w:r>
    </w:p>
    <w:p w:rsidR="005464B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1B429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</w:t>
      </w:r>
      <w:r w:rsidR="005464B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ковка) для личного автомобильно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транспорта заявителей. За пользование стоянкой (парковкой) с заявителей плата не взимается;</w:t>
      </w:r>
    </w:p>
    <w:p w:rsidR="005464B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парковки специальных автотранспортных средств инвалидов на каждой стоянке выделяются места, которы</w:t>
      </w:r>
      <w:r w:rsidR="005464B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 должны занимать иные транс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портные средства;</w:t>
      </w:r>
    </w:p>
    <w:p w:rsidR="005464B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-вход в помещение приема и выдачи документов должен обеспечивать свободный доступ заявителей, быть обору</w:t>
      </w:r>
      <w:r w:rsidR="005464B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 удобной лестницей с поруч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нями, широкими проходами, а также пандусами для передвижения кресел-колясок;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здании рядом с входом должна быть размещена информационная табличка (вывеска);</w:t>
      </w:r>
    </w:p>
    <w:p w:rsidR="005464BB" w:rsidRPr="009334FA" w:rsidRDefault="005464B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C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-фасад здания должен быть оборудован осветительными приборами, позволяющими посетителям ознакомиться с информационными табличками;</w:t>
      </w:r>
    </w:p>
    <w:p w:rsidR="008F1D3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-помещение приема и выдачи документов должно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предусматривать ме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для ожидания, информирования и приема заявителей;</w:t>
      </w:r>
    </w:p>
    <w:p w:rsidR="008F1D3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-помещение приема выдачи документ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оборудуется стендами (стойка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ми), содержащими информацию о порядке предоставления муниципальной услуги;</w:t>
      </w:r>
    </w:p>
    <w:p w:rsidR="008F1D3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-помещение приема и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докум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ентов может быть оборудовано информационным табло,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предоставляющем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порядке предостав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услуги;</w:t>
      </w:r>
      <w:proofErr w:type="gramEnd"/>
    </w:p>
    <w:p w:rsidR="008F1D38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для ожидания устанавливаются стулья (кресельные секции,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кресла) для заявителей;</w:t>
      </w:r>
    </w:p>
    <w:p w:rsidR="00DF5A26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приема и выдачи документов выделяется место для оформления документов, предусматривающ</w:t>
      </w:r>
      <w:r w:rsidR="008F1D3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столы (стойки) с бланками 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явлений и канцелярскими принадлежностями. </w:t>
      </w:r>
    </w:p>
    <w:p w:rsidR="008F1D38" w:rsidRPr="009334FA" w:rsidRDefault="00621BCA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2.15.Показатели доступности и качества муниципальной услуги: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показателями оценки доступности муниципальной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-транспортная доступность к месту предоставления муниципальной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беспрепятственного входа в помещения и выхода из них;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-содействие со стороны должностн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лиц учреждения, при необходи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мости,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инвалиду при входе в объект и выходе из него;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-оборудование на прилегающих к зда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территориях мест для парков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автотранспортных средств инвалидов;</w:t>
      </w:r>
    </w:p>
    <w:p w:rsidR="00DE1BF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посадки в транспортное средство и высадки из него перед входом в учреждение, в том числе с использованием кресла-коляски и,</w:t>
      </w:r>
      <w:r w:rsidR="00DE1BF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необходимости, с помощью персонала;</w:t>
      </w:r>
    </w:p>
    <w:p w:rsidR="004C1AD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самостоятельного передвижения по</w:t>
      </w:r>
      <w:r w:rsidR="004C1A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в целях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 к месту предоставления услуги, а также с помощью должностных лиц, предоставляющих услуги;</w:t>
      </w:r>
    </w:p>
    <w:p w:rsidR="004C1AD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4C1AD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</w:t>
      </w:r>
      <w:r w:rsidR="004C1A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инструктажа должнос</w:t>
      </w:r>
      <w:r w:rsidR="004C1A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лиц, осуществляющих первич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контакт с получателями услуги, по вопросам работы с инвалидами;</w:t>
      </w:r>
    </w:p>
    <w:p w:rsidR="00621BC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 и иной текстовой и графи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информации знаками, выполненными рельефно-точечным шрифтом Брайля и на контрастном фоне;</w:t>
      </w:r>
    </w:p>
    <w:p w:rsidR="002B240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допуска на объект соб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аки-проводника при наличии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подтверждающего ее специальное обучение, выданного по форме, установленной федеральным органом исп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олнительной власти, осуществляю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функции по выработке и реализации г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политики и норма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тивно-правовому регулированию в сфере социальной защиты населения;</w:t>
      </w:r>
    </w:p>
    <w:p w:rsidR="002B240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должностными лицами ин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валидам необходимой помощи, свя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занной с разъяснением в доступной для них форме порядка предоставления и получения услуги, оформлением необход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для ее предоставления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ознакомлением инвалидов с разме</w:t>
      </w:r>
      <w:r w:rsidR="002B240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щением кабинетов, последователь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действий, необходимых для получения услуги;</w:t>
      </w:r>
    </w:p>
    <w:p w:rsidR="002B240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допуска </w:t>
      </w:r>
      <w:proofErr w:type="spell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иного лица, владеющего жестовым языком;</w:t>
      </w:r>
    </w:p>
    <w:p w:rsidR="00B23C5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условий доступности д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инвалидов по зрению официаль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сайта учреждения и информационн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о-телекоммуникационной сети «Ин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тернет»;</w:t>
      </w:r>
    </w:p>
    <w:p w:rsidR="00DA2C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-оказание должностными лицами у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иной необходимой инва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лидам помощи в преодолении барьеров, мешающих получению ими услуг наравне с другими лицами;</w:t>
      </w:r>
    </w:p>
    <w:p w:rsidR="00DA2C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-размещение информации о порядке предоставления муниципальной услуги на официальном сайте </w:t>
      </w:r>
      <w:r w:rsidR="00B23C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ЕПГУ;</w:t>
      </w:r>
    </w:p>
    <w:p w:rsidR="00DA2C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получения муниципальной услуги в МФЦ.</w:t>
      </w:r>
    </w:p>
    <w:p w:rsidR="00DA2C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(представитель заявителя)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3C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его места житель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или места пребывания либо места нахождения,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 на обращение в любой по его выбору МФЦ в пределах территории Кабардино-Балкарской Республики для предоставления ему муниципальной</w:t>
      </w:r>
      <w:r w:rsidR="00DA2C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экстерритори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принципу;</w:t>
      </w:r>
    </w:p>
    <w:p w:rsidR="00DA2C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показателями оценки качества муниципальной услуги являются:</w:t>
      </w:r>
    </w:p>
    <w:p w:rsidR="00A61BD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-количество взаимодействий с должностным лицом, ответственным за предоставление муниципальной услуги –2 (1 –обращение за предоставлением муниципальной услуги, </w:t>
      </w:r>
      <w:proofErr w:type="gramEnd"/>
    </w:p>
    <w:p w:rsidR="009C38D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34F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–получение конечного результата);</w:t>
      </w:r>
      <w:proofErr w:type="gramEnd"/>
    </w:p>
    <w:p w:rsidR="009D6E5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-возможность получения информац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ходе предоставления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в том числе с использованием информационно-телекоммуникационных технологий;</w:t>
      </w:r>
    </w:p>
    <w:p w:rsidR="009D6E5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должностным лицом, ответственным за предоставление, сроков предоставления муниципальной услуги;</w:t>
      </w:r>
    </w:p>
    <w:p w:rsidR="009D6E5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-соблюдение сроков ожидания в оч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ереди при предоставлении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(при подаче заявления на предоставление муниципальной услуги –</w:t>
      </w:r>
      <w:r w:rsidR="009C38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15 минут; </w:t>
      </w:r>
    </w:p>
    <w:p w:rsidR="009D6E57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ко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нечного результата –</w:t>
      </w:r>
      <w:r w:rsidR="009C38D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15 ми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нут);</w:t>
      </w:r>
    </w:p>
    <w:p w:rsidR="00AC0CE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поданных в установлен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жалоб со стороны 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 на качество предоставления муни</w:t>
      </w:r>
      <w:r w:rsidR="009D6E5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действия (без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действие) должностного лица, ответственно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 предоставление муниципаль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при предоставлении муниципальной услуги.</w:t>
      </w:r>
    </w:p>
    <w:p w:rsidR="00AC0CE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2.16.Организация предоставления муниципальной услуги в электронной форме утверждена распоряжением Правительства Кабардино-Балкарской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от 29 апреля 2010 года No158-рп «О мерах по обеспечению перехода на предоставление государственных и муниципальных услу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(функций) в электронном виде».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федеральной информационной системе ЕПГУ размещается следующая информация:</w:t>
      </w:r>
    </w:p>
    <w:p w:rsidR="00AC0CE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-перечень документов, необходимы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х для предоставления муниципаль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услуги;</w:t>
      </w:r>
    </w:p>
    <w:p w:rsidR="00AC0CE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-перечень оснований для отказа в предоставлении муниципальной услуги;</w:t>
      </w:r>
    </w:p>
    <w:p w:rsidR="00AC0CEF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-сроки оказания муниципальной услуги;</w:t>
      </w:r>
    </w:p>
    <w:p w:rsidR="00B23A6A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-формы заявлений на предоставление муниципальной услуги.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формам заявлений обеспечивается д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 для копирования и заполне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электронном виде.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Заявитель-физическое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имеет право использовать простую эле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тронную подпись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</w:t>
      </w:r>
      <w:r w:rsidR="00AC0CE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годаNo634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B23A6A" w:rsidRPr="009334FA" w:rsidRDefault="00B23A6A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9B4" w:rsidRPr="009334FA" w:rsidRDefault="00621BCA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3.Состав, последовательность и сроки</w:t>
      </w:r>
      <w:r w:rsidR="009759B4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процедур,</w:t>
      </w:r>
      <w:r w:rsidR="009759B4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выполнения, в том числе особенности выполнения административных процедур в электронной форме</w:t>
      </w:r>
      <w:r w:rsidR="00A64676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9421F" w:rsidRPr="009334FA" w:rsidRDefault="0089421F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9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3.1.Предоставление муниципальной услуги включает в себя следующие административные процедуры:</w:t>
      </w:r>
    </w:p>
    <w:p w:rsidR="009759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-прием и регистрация заявления и до</w:t>
      </w:r>
      <w:r w:rsidR="009759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услуги;</w:t>
      </w:r>
    </w:p>
    <w:p w:rsidR="009759B4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-направление заявления и докумен</w:t>
      </w:r>
      <w:r w:rsidR="003D074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курирующему заместителю Гла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местной администрации </w:t>
      </w:r>
      <w:r w:rsidR="009759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 -</w:t>
      </w:r>
      <w:r w:rsidR="003D074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9B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миссии;</w:t>
      </w:r>
    </w:p>
    <w:p w:rsidR="003D0740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заявления и представленных документов;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681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и направление межведомственного запрос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документов, необходимых для предоставления муниципальной</w:t>
      </w:r>
      <w:r w:rsidR="008C32B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2C743B" w:rsidRPr="009334FA" w:rsidRDefault="00621BC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 проекта постановления </w:t>
      </w:r>
      <w:r w:rsidR="003D0740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и проведении общественных обсуждений,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порядке и сроках общественных обсуждений, публикация в средствах массовой информации;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C61" w:rsidRPr="009334FA" w:rsidRDefault="00621BCA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 заключения с рекомендациями комиссии Главе местной администрации </w:t>
      </w:r>
      <w:r w:rsidR="0056068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общественных</w:t>
      </w:r>
      <w:r w:rsidR="00011C6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6309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="00011C6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11C61" w:rsidRPr="009334FA">
        <w:rPr>
          <w:rFonts w:ascii="Times New Roman" w:hAnsi="Times New Roman" w:cs="Times New Roman"/>
          <w:sz w:val="28"/>
          <w:szCs w:val="28"/>
        </w:rPr>
        <w:t>убликация заключения в средствах массовой информации;</w:t>
      </w:r>
    </w:p>
    <w:p w:rsidR="00F61571" w:rsidRPr="009334FA" w:rsidRDefault="00011C61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1-подготовка постановления </w:t>
      </w:r>
      <w:r w:rsidR="0089421F" w:rsidRPr="009334FA">
        <w:rPr>
          <w:rFonts w:ascii="Times New Roman" w:hAnsi="Times New Roman" w:cs="Times New Roman"/>
          <w:sz w:val="28"/>
          <w:szCs w:val="28"/>
        </w:rPr>
        <w:t>м</w:t>
      </w:r>
      <w:r w:rsidRPr="009334FA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F61571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 по итогам проведения общественных обсуждений, публикация постановления в средствах массовой информации;</w:t>
      </w:r>
    </w:p>
    <w:p w:rsidR="00F61571" w:rsidRPr="009334FA" w:rsidRDefault="00011C61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-выдача постановления Местной администрации </w:t>
      </w:r>
    </w:p>
    <w:p w:rsidR="00F61571" w:rsidRPr="009334FA" w:rsidRDefault="00011C61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>по итогам проведения общественных обсуждений;</w:t>
      </w:r>
    </w:p>
    <w:p w:rsidR="00EA36ED" w:rsidRPr="009334FA" w:rsidRDefault="00011C61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lastRenderedPageBreak/>
        <w:t>-исправление допуще</w:t>
      </w:r>
      <w:r w:rsidR="00B42A3A" w:rsidRPr="009334FA">
        <w:rPr>
          <w:rFonts w:ascii="Times New Roman" w:hAnsi="Times New Roman" w:cs="Times New Roman"/>
          <w:sz w:val="28"/>
          <w:szCs w:val="28"/>
        </w:rPr>
        <w:t xml:space="preserve">нных опечаток и (или) </w:t>
      </w:r>
      <w:r w:rsidR="00275093" w:rsidRPr="009334FA">
        <w:rPr>
          <w:rFonts w:ascii="Times New Roman" w:hAnsi="Times New Roman" w:cs="Times New Roman"/>
          <w:sz w:val="28"/>
          <w:szCs w:val="28"/>
        </w:rPr>
        <w:t xml:space="preserve">ошибок </w:t>
      </w:r>
      <w:r w:rsidR="00F61571" w:rsidRPr="009334FA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</w:t>
      </w:r>
      <w:r w:rsidR="00B42A3A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F61571" w:rsidRPr="009334FA">
        <w:rPr>
          <w:rFonts w:ascii="Times New Roman" w:hAnsi="Times New Roman" w:cs="Times New Roman"/>
          <w:sz w:val="28"/>
          <w:szCs w:val="28"/>
        </w:rPr>
        <w:t>«Выдача разрешения на</w:t>
      </w:r>
      <w:r w:rsidR="00B42A3A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F61571" w:rsidRPr="009334FA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строительства, реконструкции</w:t>
      </w:r>
      <w:r w:rsidR="00B42A3A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F61571" w:rsidRPr="009334FA">
        <w:rPr>
          <w:rFonts w:ascii="Times New Roman" w:hAnsi="Times New Roman" w:cs="Times New Roman"/>
          <w:sz w:val="28"/>
          <w:szCs w:val="28"/>
        </w:rPr>
        <w:t>объектов капитального строительства» (в случае наличия).</w:t>
      </w:r>
      <w:r w:rsidR="00687B53" w:rsidRPr="00933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571" w:rsidRPr="009334FA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административных процедур является </w:t>
      </w:r>
      <w:r w:rsidR="00B42A3A" w:rsidRPr="009334FA">
        <w:rPr>
          <w:rFonts w:ascii="Times New Roman" w:hAnsi="Times New Roman" w:cs="Times New Roman"/>
          <w:sz w:val="28"/>
          <w:szCs w:val="28"/>
        </w:rPr>
        <w:t>специалист</w:t>
      </w:r>
      <w:r w:rsidR="00275093" w:rsidRPr="009334FA">
        <w:rPr>
          <w:rFonts w:ascii="Times New Roman" w:hAnsi="Times New Roman" w:cs="Times New Roman"/>
          <w:sz w:val="28"/>
          <w:szCs w:val="28"/>
        </w:rPr>
        <w:t xml:space="preserve"> соответствующего отдела</w:t>
      </w:r>
      <w:r w:rsidR="00F61571" w:rsidRPr="009334FA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 (</w:t>
      </w:r>
      <w:proofErr w:type="spellStart"/>
      <w:r w:rsidR="00F61571" w:rsidRPr="009334FA">
        <w:rPr>
          <w:rFonts w:ascii="Times New Roman" w:hAnsi="Times New Roman" w:cs="Times New Roman"/>
          <w:sz w:val="28"/>
          <w:szCs w:val="28"/>
        </w:rPr>
        <w:t>далее-исполнитель</w:t>
      </w:r>
      <w:proofErr w:type="spellEnd"/>
      <w:r w:rsidR="00F61571" w:rsidRPr="009334F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F65A8" w:rsidRPr="009334FA" w:rsidRDefault="00EA36ED" w:rsidP="004B6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3.2.Административная процедура «Прием и регистрация заявления и документов, необходимых для предоставления муниципальной услуги</w:t>
      </w:r>
      <w:proofErr w:type="gramStart"/>
      <w:r w:rsidRPr="009334FA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9334FA">
        <w:rPr>
          <w:rFonts w:ascii="Times New Roman" w:hAnsi="Times New Roman" w:cs="Times New Roman"/>
          <w:sz w:val="28"/>
          <w:szCs w:val="28"/>
        </w:rPr>
        <w:t>существляется отделом документационного оборота и обращений граждан Местной</w:t>
      </w:r>
      <w:r w:rsidR="009F63B4" w:rsidRPr="009334FA">
        <w:rPr>
          <w:rFonts w:ascii="Times New Roman" w:hAnsi="Times New Roman" w:cs="Times New Roman"/>
          <w:sz w:val="28"/>
          <w:szCs w:val="28"/>
        </w:rPr>
        <w:t xml:space="preserve">  а</w:t>
      </w:r>
      <w:r w:rsidR="00682898" w:rsidRPr="009334FA">
        <w:rPr>
          <w:rFonts w:ascii="Times New Roman" w:hAnsi="Times New Roman" w:cs="Times New Roman"/>
          <w:sz w:val="28"/>
          <w:szCs w:val="28"/>
        </w:rPr>
        <w:t>дминистрации</w:t>
      </w:r>
      <w:r w:rsidRPr="009334FA">
        <w:rPr>
          <w:rFonts w:ascii="Times New Roman" w:hAnsi="Times New Roman" w:cs="Times New Roman"/>
          <w:sz w:val="28"/>
          <w:szCs w:val="28"/>
        </w:rPr>
        <w:t>, МФЦ,</w:t>
      </w:r>
      <w:r w:rsidR="009F63B4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а также посредством почтовой связи или в электронной форме, в зависимости от того, куда обратился заявитель.</w:t>
      </w:r>
      <w:r w:rsidR="009F63B4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течение 30 минут.</w:t>
      </w:r>
      <w:r w:rsidR="009F63B4"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Pr="009334F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заявления отделом документационного оборота и обращений граждан </w:t>
      </w:r>
      <w:r w:rsidR="00682898" w:rsidRPr="009334FA">
        <w:rPr>
          <w:rFonts w:ascii="Times New Roman" w:hAnsi="Times New Roman" w:cs="Times New Roman"/>
          <w:sz w:val="28"/>
          <w:szCs w:val="28"/>
        </w:rPr>
        <w:t>м</w:t>
      </w:r>
      <w:r w:rsidRPr="009334FA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9F63B4" w:rsidRPr="009334FA">
        <w:rPr>
          <w:rFonts w:ascii="Times New Roman" w:hAnsi="Times New Roman" w:cs="Times New Roman"/>
          <w:sz w:val="28"/>
          <w:szCs w:val="28"/>
        </w:rPr>
        <w:t>Урванского муниципального района</w:t>
      </w:r>
      <w:r w:rsidRPr="009334FA">
        <w:rPr>
          <w:rFonts w:ascii="Times New Roman" w:hAnsi="Times New Roman" w:cs="Times New Roman"/>
          <w:sz w:val="28"/>
          <w:szCs w:val="28"/>
        </w:rPr>
        <w:t xml:space="preserve"> путем внесения записи, содержащей входящий номер и дату приема заявления.</w:t>
      </w:r>
    </w:p>
    <w:p w:rsidR="00601F92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3.3.Административная процедура «Направление заявления и документов курирующему заместителю Главы местной администрации </w:t>
      </w:r>
      <w:r w:rsidR="00687B5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A25B4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</w:t>
      </w:r>
      <w:r w:rsidR="002C743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комиссии».</w:t>
      </w:r>
      <w:r w:rsidR="00A61BD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поступ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заявления и документов о выдаче 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дельных параметров разрешенного строительства, реконструкции объектов капитального строительства.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Курирующий заместитель Главы местной 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87B5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комиссии, в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2 дней знакомится с по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ступившими документами и направляет их в</w:t>
      </w:r>
      <w:r w:rsidR="005E172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рассмотрения. Срок выполнения административной процедуры не может превышать 4 дня.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смотрение заместителем Главы местной администрации 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="00A25B4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25B4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 поступившего заявления и документов.</w:t>
      </w:r>
    </w:p>
    <w:p w:rsidR="00B772FE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3.4.Административная процедура «Ра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заявления и представ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документов».</w:t>
      </w:r>
      <w:r w:rsidR="00687B5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венный за предоставление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(далее –</w:t>
      </w:r>
      <w:r w:rsidR="00663F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исполнитель),</w:t>
      </w:r>
      <w:r w:rsidR="00687B5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</w:t>
      </w:r>
      <w:r w:rsidR="00601F9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1 дня со дня получения заяв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осуществляет всестороннее рассмотрение поступивших документов на соответствие требованиям законодательства Российской Федерации. Результатом административной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цедуры является проведенная экс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пертиза документов.</w:t>
      </w:r>
    </w:p>
    <w:p w:rsidR="0092188B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3.5.Административная процедура 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и направление меж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ведомственного запроса о представлении документов, необходимых для предоставления муниципальной услуги».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является прове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денная экспертиза документов. В случае не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заявителем по соб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инициативе документов,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п.2.6. настоящего администра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регламента,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получаемых по каналам системы межведомственного электронного взаимодействия, в течение 1 дня формируется и направляется межведомственный запрос в Управление </w:t>
      </w:r>
      <w:proofErr w:type="spell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Кабардино-Балкарской Республике для получения необходимой информации.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 предоставлении документов и сведений, необходимых для предоставления муниципальной услуги, не может превышать 5 рабочих дней. Результатом административной проц</w:t>
      </w:r>
      <w:r w:rsidR="00B772F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едуры является поступление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и сведений посредством СМЭВ.</w:t>
      </w:r>
    </w:p>
    <w:p w:rsidR="003D3D34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3.6.Административная процедура «Подготовка проекта постановления </w:t>
      </w:r>
      <w:r w:rsidR="00663F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района о назначении и проведе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общественных обсуждений,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о порядке и сроках обще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обсуждений, публикация в средствах массовой информации».</w:t>
      </w:r>
      <w:r w:rsidR="00B838C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ивной процедуры является поступ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полного пакета документов и провер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комплектности, после чего ко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миссией принимается решение о назначении общественных обсуждений либо отказе в предоставлении муниципальной услуги.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положительного решения вопроса исполнителем готовится проект постановления </w:t>
      </w:r>
      <w:r w:rsidR="00663F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и проведении общественных обсуждений. Информация о порядке и сроках проведения общественных обсуждений освещается в 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</w:t>
      </w:r>
      <w:r w:rsidR="00654E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</w:t>
      </w:r>
      <w:r w:rsidR="00663F9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-07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официальном сайте </w:t>
      </w:r>
      <w:r w:rsidR="00C671F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1F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предоставлении муниципальной услуги на основании протокола заседания комиссии исполнителем готовится письменный ответ об отказе в предоставлении муниципальной услуги за подписью курирующего заместителя Главы местной администрации </w:t>
      </w:r>
      <w:r w:rsidR="00C671F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1F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редседателя комиссии либо за подписью </w:t>
      </w:r>
      <w:r w:rsidR="0003796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комиссии.</w:t>
      </w:r>
      <w:r w:rsidR="0003796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не может превышать 14 дней.</w:t>
      </w:r>
      <w:r w:rsidR="0003796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</w:t>
      </w:r>
      <w:r w:rsidR="0003796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оцедуры является поста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новление </w:t>
      </w:r>
      <w:r w:rsidR="00B838C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03796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и проведении общественных обсуждений либо письменный ответ об отказе в предоставлении муниципальной услуги, а также информация о порядке </w:t>
      </w:r>
      <w:r w:rsidR="009304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проведения общественных обсуждений публикуется в газете «Маяк</w:t>
      </w:r>
      <w:r w:rsidR="009705B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-07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на официальном сайте</w:t>
      </w:r>
      <w:r w:rsidR="009304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4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4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3.7.Административная процедура «</w:t>
      </w:r>
      <w:r w:rsidR="0093041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заключения с рекомен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дациями комиссии Главе местной администрации </w:t>
      </w:r>
      <w:r w:rsidR="00526ED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proofErr w:type="gramEnd"/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общественных обсуждени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публикация заключения в сред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 массовой информации».</w:t>
      </w:r>
      <w:r w:rsidR="00526ED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являются оформ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ленный в установленном порядке протокол общественных об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суждений. Ис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 готовит проект заключения с рекомендациями комиссии Главе местной администрации 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 о предоставлении разре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на отклонение от предельных параметров разрешенного строительства, реконструкции объектов капитального строительства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предо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такого разрешения с указанием 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 принятого 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решения (далее</w:t>
      </w:r>
      <w:r w:rsidR="00526ED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заключение).</w:t>
      </w:r>
      <w:r w:rsidR="002A6B6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подписывается председателем комиссии (заместителем председателя) и секретарем. После подписания заключения данный документ публикуется в газете «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</w:t>
      </w:r>
      <w:r w:rsidR="007722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-07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официальном сайте 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муниципального района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не может превышать 19 дней.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оформленное </w:t>
      </w:r>
      <w:proofErr w:type="gramStart"/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заключени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рекомендациями комис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Главе местной администрации </w:t>
      </w:r>
      <w:r w:rsidR="00022BB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предоставле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разрешения на отклонение от предельных параметров</w:t>
      </w:r>
      <w:proofErr w:type="gramEnd"/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разрешенного строительства, реконструкции объектов капитального строительства либо об отказе в предоставлении такого разрешения с указанием причин принятого решения, а также опубликованное заключен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средствах массовой информа</w:t>
      </w:r>
      <w:r w:rsidR="004F3B03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4F3B03" w:rsidRPr="009334FA" w:rsidRDefault="004F3B03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3.8.Административная процедура «Подготовка постановления </w:t>
      </w:r>
      <w:r w:rsidR="007722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об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обсуждений, публикация постановлен</w:t>
      </w:r>
      <w:r w:rsidR="003D3D3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средствах массовой информа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ции».</w:t>
      </w:r>
      <w:r w:rsidR="00304E5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наличие оформленного и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опубликованного заключения с рекомендациями комис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Главе местной администрации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12 дней готовится проект постановления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E5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общественных обсуждений и после его виз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ирования ответственными работни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 </w:t>
      </w:r>
      <w:r w:rsidR="00304E5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заключением и рекомендациями комиссии направляется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Главе. Глава местной администрации </w:t>
      </w:r>
      <w:r w:rsidR="00127A1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304E5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7 дней после получения указанных документов с рекомендациями комиссии принимает положительное либо отрицательное решение.</w:t>
      </w:r>
    </w:p>
    <w:p w:rsidR="00AB56FE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F451A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Главой </w:t>
      </w:r>
      <w:r w:rsidR="008975C5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им подписывается представленный проект постановления 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032BA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</w:t>
      </w:r>
      <w:r w:rsidR="00032BA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строительства.</w:t>
      </w:r>
      <w:r w:rsidR="00032BA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Главой отрицательного решения</w:t>
      </w:r>
      <w:r w:rsidR="00032BA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 гото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вится проект постановления </w:t>
      </w:r>
      <w:r w:rsidR="006153D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такого разрешения с указанием причин принятого решения.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разрешения на отклонение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предельных параметров разре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шенного строительства, реконструкции объектов капитального строительства либо об отказе в предоставлении такого разрешения публикуется в газете «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Маяк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на официальном сайте 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муниципального района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администра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не может превы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19 дней.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является приня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тое и опубликованное в средствах массовой информации постановление 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2513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разре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на отклонение от предельных параметров разрешенного строительства, реконструкции объектов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капитального строи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либо об отказе в предоставлении такого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разрешения.</w:t>
      </w:r>
    </w:p>
    <w:p w:rsidR="00CE673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3.9.Административная процедуры «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постановления 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общественных обсуждений».</w:t>
      </w:r>
      <w:r w:rsidR="00A041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процедуры является приня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постановле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BF390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администрации 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дельных параметров разрешенного строительства, реконструкции объектов капитального строительства либо об отказе 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такого разреше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  <w:r w:rsidR="00EF45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в течение 3 дней выдает заявителю постановление </w:t>
      </w:r>
      <w:r w:rsidR="00BF390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CE673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на отклонение от предельных параметров разрешенного строительства, реконструкции объектов капитального строительства либо о</w:t>
      </w:r>
      <w:r w:rsidR="00CE673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такого разрешения.</w:t>
      </w:r>
      <w:r w:rsidR="00CE673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заявитель обратился з</w:t>
      </w:r>
      <w:r w:rsidR="00CE673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получением муниципальной услу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ги через МФЦ, результат предоставления муниципальной услуги выдается в МФЦ;</w:t>
      </w:r>
    </w:p>
    <w:p w:rsidR="00CE673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-сведения, содержащие персональны</w:t>
      </w:r>
      <w:r w:rsidR="00CE673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данные о третьих лицах,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 уполномоченному лицу на основании доверенности, заверенной в установленном порядке;</w:t>
      </w:r>
    </w:p>
    <w:p w:rsidR="009E6C01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 считается исполненным, если по нему приняты необходимые меры и заявитель проинформирован о результатах рассмотрения.</w:t>
      </w:r>
    </w:p>
    <w:p w:rsidR="00CE673C" w:rsidRPr="009334FA" w:rsidRDefault="00CE673C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выдача заявителю постановления </w:t>
      </w:r>
      <w:r w:rsidR="00BF390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Урванского муниципального района о предо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разрешения на отклонение от п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редельных параметров разрешенно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строительства, реконструкции объектов капитального строительства либо об отказе в предоставлении такого разрешения.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0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административной процедуры не может превышать 3 дней.</w:t>
      </w:r>
    </w:p>
    <w:p w:rsidR="004053E2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3.10.Административная процедура «Исправление допущенных опечаток и (или) ошибок в выданных в результате предоставления муниципальной услуги документах».</w:t>
      </w:r>
      <w:r w:rsidR="00E836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представление (направление) заявителем в произвольной форме заявления об исправлении опечаток и (или) ошибок, допущенных в выданных документах в результате предоставления муниципальной услуги.</w:t>
      </w:r>
      <w:r w:rsidR="00E836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 рассматривается заявление, представленное заявителем, и проводится проверка указанных в заявлен</w:t>
      </w:r>
      <w:r w:rsidR="00E836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сведений в срок, не превышаю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 2 рабочих дней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="00E836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заявления.</w:t>
      </w:r>
      <w:r w:rsidR="00E836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E26CB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выданном документе в результате предоставления муниципальной услуги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предоставление муниципальной услуги, осу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исправление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замена постановления в срок, не превышающий 5 рабочих дней с момента регистрации соответствующего заявления. В случае отсутствия опечаток и (или) ошибок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выданном документе в результате предоставления муниципальной 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BF390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60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42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сполнителем письменно сообщается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заявителю об отсутствии таких опечаток и (или) ошибок в срок, не превышающий 5 рабочих дней с момента 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соответствующего 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явления.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выдача заявителю исправленного взамен ранее выданного по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становления, являющегося резуль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татом предоставления муниципальной услуги, или сообщение об отсутствии таких опечаток и (или) ошибок.</w:t>
      </w:r>
    </w:p>
    <w:p w:rsidR="00F64C0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3.11.Порядок осуществления в элек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форме, в том числе с ис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ЕПГУ,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процедур.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за получением муниципальной услуги посредством использования ЕПГУ путем з</w:t>
      </w:r>
      <w:r w:rsidR="004053E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аполнения формы заявления с при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креплением сканированных копий необходимых документов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просматривает заявление (контроль целостности), присваивает ему статус «ПОДАНО» и выполняет следующие действия: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C0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-фиксирует дату получения электронного документа;</w:t>
      </w:r>
    </w:p>
    <w:p w:rsidR="00F64C0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-распечатывает заявление с приложенными копиями документов;</w:t>
      </w:r>
    </w:p>
    <w:p w:rsidR="00F64C0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-направляет заявителю подтверждение получения заявления с копиями документов и передает заявление в соответствующий отдел для учета и регистрации;</w:t>
      </w:r>
    </w:p>
    <w:p w:rsidR="000E21D8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 передается в соответствующем порядке специалисту отдела, ответственному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муниципальной услуги.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направляет заявителю у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о необходимости пред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для сверки оригиналы (надлежащ</w:t>
      </w:r>
      <w:r w:rsidR="00F64C0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образом заверенные копии)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указанных в пункте 2.6. настоящего административного регламента,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формирует пакет документов.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действия по рас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смотрению обращения заявителя, поступив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шего в адрес </w:t>
      </w:r>
      <w:r w:rsidR="00383BA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должен превышать трех рабочих дней со дня присвоения делу статуса «ПОДАНО».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принятия начальником отдела решения о предоставлении либо об отказе в предоставлении муниципальной ус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специалист отдела уведомля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заявителя о месте и времени получения р</w:t>
      </w:r>
      <w:r w:rsidR="000E21D8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предоставления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6E601A" w:rsidRPr="009334FA" w:rsidRDefault="006E601A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1D8" w:rsidRPr="009334FA" w:rsidRDefault="009E6C01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3.12.Особенности предоставления муниципальной услуги в МФЦ;</w:t>
      </w:r>
    </w:p>
    <w:p w:rsidR="0031667A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3.12.1 основанием для начала административной процедуры является поступление в МФЦ заявления,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тренного приложением к настояще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административному регламенту, в одном экземпляре на бумажном носителе.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действие по приему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заявителя запроса и иных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услуги, включает в себя:</w:t>
      </w:r>
    </w:p>
    <w:p w:rsidR="0031667A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личности заявителя (з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аконного представителя или дове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ренного лица заявителя), а также проверку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подтверждающего пол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номочия законного представителя или доверенного лица (в случае обращения законного представителя или доверенного лица);</w:t>
      </w:r>
    </w:p>
    <w:p w:rsidR="0031667A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-проверку комплектности представленных документов;</w:t>
      </w:r>
    </w:p>
    <w:p w:rsidR="0031667A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-регистрацию заявления в автоматизированной информационной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(АИС)</w:t>
      </w:r>
      <w:r w:rsidR="006E601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</w:p>
    <w:p w:rsidR="0031667A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-вручение расписки о получении заявления и документов;</w:t>
      </w:r>
    </w:p>
    <w:p w:rsidR="00FB22A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3.12.2 при обращении заявителя за оказанием муниципальной услуги специалисты МФЦ осуществляют постанов</w:t>
      </w:r>
      <w:r w:rsidR="0031667A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заявителя в систему электрон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очереди с выдачей пронумерованного 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талона. Заявление с описью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и распиской в получении документ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на предоставление муниципаль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услуги (услуг) Местной администрации 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 фор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мируются специалистами сектора приема заявителей в программе АИС МФЦ. Все принятые заявления с пакетами докумен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передаются в сектор обработ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документов, где к комплектам документов формируются два экземпляра сопроводительных реестров, один из кот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орых возвращается в МФЦ с отмет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специалиста Местной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A06B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прие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 указанных в сопроводительном реестре дел;</w:t>
      </w:r>
    </w:p>
    <w:p w:rsidR="00FB22A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3.12.3МФЦ направляет в </w:t>
      </w:r>
      <w:r w:rsidR="00DC021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естную администрацию </w:t>
      </w:r>
      <w:r w:rsidR="00FB22A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и документы, полученны</w:t>
      </w:r>
      <w:r w:rsidR="00FB22A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 заявителя, в течение 2рабо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чих дней с момента получения запроса от </w:t>
      </w:r>
      <w:r w:rsidR="00FB22A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о предоставлении муни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услуги;</w:t>
      </w:r>
    </w:p>
    <w:p w:rsidR="008C2AE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3.12.4 после поступления результатов оказания муниципальной услуги из </w:t>
      </w:r>
      <w:r w:rsidR="00DC021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специалисты МФЦ оповещают заявителя посредством SMS-сообщений либо телефонного звонка о готовности результата предоставления м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услуги, в зависимо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желания заявителя.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выдачи результата оказания муниципальной услуги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так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выдается пронумерованный талон, свид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етельствующий о постановке в си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электронной очереди. Результат выдается при предъявлении документа, удостоверяющего личность, доверенности (в случае обращения представителя заявителя) и расписки в получении докумен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выданной заявителю при при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заявления на предоставление муницип</w:t>
      </w:r>
      <w:r w:rsidR="008C2AE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услуги. В расписке приня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 документов заявителем ставится отметка о получении результата, которая остается на хранении в МФЦ;</w:t>
      </w:r>
    </w:p>
    <w:p w:rsidR="00087169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3.12.5 основанием для отказа в приеме документов для предоставления муниципальной услуги, выдачи результата о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казания муниципальной услуги яв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отсутствие у заявителя документа, у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достоверяющего личность, и дове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ренности (в случае обращения представителя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заявителя);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3.12.6 сроки предоставления и причи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отказа в предоставлении муни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регламентируются н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астоящим административным регла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ментом.</w:t>
      </w:r>
    </w:p>
    <w:p w:rsidR="00087169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3.13.Осуществление оценки качества предоставления муниципальной услуги.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муниципальной услуги в электронной форме с использованием ЕПГУ, заявителям обеспе</w:t>
      </w:r>
      <w:r w:rsidR="0008716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 возможность оценить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ступность и качество муниципальной услуги. </w:t>
      </w:r>
      <w:r w:rsidR="006F2CE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CEB" w:rsidRPr="009334FA" w:rsidRDefault="006F2CEB" w:rsidP="004B6356">
      <w:pPr>
        <w:pStyle w:val="a4"/>
        <w:widowControl w:val="0"/>
        <w:spacing w:before="0" w:beforeAutospacing="0" w:after="0" w:afterAutospacing="0" w:line="240" w:lineRule="auto"/>
        <w:rPr>
          <w:sz w:val="28"/>
          <w:szCs w:val="28"/>
        </w:rPr>
      </w:pPr>
      <w:r w:rsidRPr="009334FA">
        <w:rPr>
          <w:sz w:val="28"/>
          <w:szCs w:val="28"/>
        </w:rPr>
        <w:t>В случае организации предоставления муниципальной услуги в МФЦ:</w:t>
      </w:r>
    </w:p>
    <w:p w:rsidR="006F2CEB" w:rsidRPr="009334FA" w:rsidRDefault="006F2CEB" w:rsidP="004B6356">
      <w:pPr>
        <w:pStyle w:val="a4"/>
        <w:widowControl w:val="0"/>
        <w:spacing w:before="0" w:beforeAutospacing="0" w:after="0" w:afterAutospacing="0" w:line="240" w:lineRule="auto"/>
        <w:rPr>
          <w:sz w:val="28"/>
          <w:szCs w:val="28"/>
        </w:rPr>
      </w:pPr>
    </w:p>
    <w:p w:rsidR="006F2CEB" w:rsidRPr="009334FA" w:rsidRDefault="006F2CEB" w:rsidP="004B6356">
      <w:pPr>
        <w:pStyle w:val="a4"/>
        <w:widowControl w:val="0"/>
        <w:spacing w:before="0" w:beforeAutospacing="0" w:after="0" w:afterAutospacing="0" w:line="240" w:lineRule="auto"/>
        <w:jc w:val="center"/>
        <w:rPr>
          <w:i/>
          <w:sz w:val="28"/>
          <w:szCs w:val="28"/>
        </w:rPr>
      </w:pPr>
      <w:r w:rsidRPr="009334FA">
        <w:rPr>
          <w:i/>
          <w:sz w:val="28"/>
          <w:szCs w:val="28"/>
        </w:rPr>
        <w:t xml:space="preserve">Общая информация о муниципальном автономном учреждении «Многофункциональный центр предоставления государственных и </w:t>
      </w:r>
      <w:r w:rsidRPr="009334FA">
        <w:rPr>
          <w:i/>
          <w:sz w:val="28"/>
          <w:szCs w:val="28"/>
        </w:rPr>
        <w:lastRenderedPageBreak/>
        <w:t xml:space="preserve">муниципальных услуг» по </w:t>
      </w:r>
      <w:r w:rsidR="001A10D4" w:rsidRPr="009334FA">
        <w:rPr>
          <w:i/>
          <w:sz w:val="28"/>
          <w:szCs w:val="28"/>
        </w:rPr>
        <w:t xml:space="preserve"> </w:t>
      </w:r>
      <w:r w:rsidRPr="009334FA">
        <w:rPr>
          <w:i/>
          <w:sz w:val="28"/>
          <w:szCs w:val="28"/>
        </w:rPr>
        <w:t xml:space="preserve"> КБР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92"/>
        <w:gridCol w:w="4579"/>
      </w:tblGrid>
      <w:tr w:rsidR="006F2CEB" w:rsidRPr="009334FA" w:rsidTr="00101D0F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 xml:space="preserve"> КБР .Нальчик, </w:t>
            </w:r>
            <w:proofErr w:type="spellStart"/>
            <w:r w:rsidRPr="009334FA">
              <w:rPr>
                <w:sz w:val="28"/>
                <w:szCs w:val="28"/>
              </w:rPr>
              <w:t>ул</w:t>
            </w:r>
            <w:proofErr w:type="gramStart"/>
            <w:r w:rsidRPr="009334FA">
              <w:rPr>
                <w:sz w:val="28"/>
                <w:szCs w:val="28"/>
              </w:rPr>
              <w:t>.Х</w:t>
            </w:r>
            <w:proofErr w:type="gramEnd"/>
            <w:r w:rsidRPr="009334FA">
              <w:rPr>
                <w:sz w:val="28"/>
                <w:szCs w:val="28"/>
              </w:rPr>
              <w:t>уранова</w:t>
            </w:r>
            <w:proofErr w:type="spellEnd"/>
            <w:r w:rsidRPr="009334FA">
              <w:rPr>
                <w:sz w:val="28"/>
                <w:szCs w:val="28"/>
              </w:rPr>
              <w:t xml:space="preserve"> ,9</w:t>
            </w:r>
          </w:p>
        </w:tc>
      </w:tr>
      <w:tr w:rsidR="006F2CEB" w:rsidRPr="009334FA" w:rsidTr="00101D0F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ГБУ "МФЦ"</w:t>
            </w:r>
          </w:p>
        </w:tc>
      </w:tr>
      <w:tr w:rsidR="006F2CEB" w:rsidRPr="004B6356" w:rsidTr="00101D0F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34FA">
              <w:rPr>
                <w:rFonts w:ascii="Times New Roman" w:hAnsi="Times New Roman"/>
                <w:sz w:val="28"/>
                <w:szCs w:val="28"/>
                <w:lang w:val="en-US"/>
              </w:rPr>
              <w:t>E-mail mf</w:t>
            </w:r>
            <w:r w:rsidRPr="009334FA">
              <w:rPr>
                <w:rFonts w:ascii="Times New Roman" w:hAnsi="Times New Roman"/>
                <w:sz w:val="28"/>
                <w:szCs w:val="28"/>
              </w:rPr>
              <w:t>с</w:t>
            </w:r>
            <w:r w:rsidRPr="009334FA">
              <w:rPr>
                <w:rFonts w:ascii="Times New Roman" w:hAnsi="Times New Roman"/>
                <w:sz w:val="28"/>
                <w:szCs w:val="28"/>
                <w:lang w:val="en-US"/>
              </w:rPr>
              <w:t>-kbr@bk.ru</w:t>
            </w:r>
          </w:p>
        </w:tc>
      </w:tr>
      <w:tr w:rsidR="006F2CEB" w:rsidRPr="009334FA" w:rsidTr="00101D0F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>8866-2 - 42-28-24</w:t>
            </w:r>
          </w:p>
        </w:tc>
      </w:tr>
      <w:tr w:rsidR="006F2CEB" w:rsidRPr="009334FA" w:rsidTr="00101D0F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proofErr w:type="spellStart"/>
            <w:r w:rsidRPr="009334FA">
              <w:rPr>
                <w:sz w:val="28"/>
                <w:szCs w:val="28"/>
              </w:rPr>
              <w:t>Телефон-автоинформатор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CEB" w:rsidRPr="009334FA" w:rsidRDefault="006F2CEB" w:rsidP="004B6356">
            <w:pPr>
              <w:pStyle w:val="a4"/>
              <w:widowControl w:val="0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 w:rsidRPr="009334FA">
              <w:rPr>
                <w:sz w:val="28"/>
                <w:szCs w:val="28"/>
              </w:rPr>
              <w:t xml:space="preserve"> </w:t>
            </w:r>
          </w:p>
        </w:tc>
      </w:tr>
    </w:tbl>
    <w:p w:rsidR="006F2CEB" w:rsidRPr="009334FA" w:rsidRDefault="006F2CEB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169" w:rsidRPr="009334FA" w:rsidRDefault="009E6C01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4.Порядок и формы </w:t>
      </w:r>
      <w:proofErr w:type="gramStart"/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 w:rsidR="00087169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</w:t>
      </w:r>
      <w:r w:rsidR="00087169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7169" w:rsidRPr="009334FA" w:rsidRDefault="00087169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D1E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4.1.Текущий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работниками </w:t>
      </w:r>
      <w:r w:rsidR="00CC6D1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осуществляется начальником соответствующего отдела </w:t>
      </w:r>
      <w:r w:rsidR="00CC6D1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проверок соблюдения</w:t>
      </w:r>
      <w:r w:rsidR="00CC6D1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исполнения положений настоящего административного регламента, иных правовых актов.</w:t>
      </w:r>
      <w:r w:rsidR="00084609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контроль осуществляется постоянно должностными лицами по каждой административной процедуре в соответствии </w:t>
      </w:r>
      <w:r w:rsidR="0086378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утвержденным регламентом.</w:t>
      </w:r>
    </w:p>
    <w:p w:rsidR="00CC6D1E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4.2.Проверки могут быть плановые (осуществляются на основании годовых планов работы отдела) и внеплановые. Проверка может осуществляться на основании жалоб заявителей.</w:t>
      </w:r>
    </w:p>
    <w:p w:rsidR="00CC6D1E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4.3.Все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CC6D1E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4.4.Персональная ответственность специалиста закрепляется в</w:t>
      </w:r>
      <w:r w:rsidR="00CC6D1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должностной инструкции</w:t>
      </w:r>
      <w:r w:rsidR="00CC6D1E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законодательства.</w:t>
      </w:r>
    </w:p>
    <w:p w:rsidR="0086378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юридических лиц не предусмотрен. </w:t>
      </w:r>
    </w:p>
    <w:p w:rsidR="00863784" w:rsidRPr="009334FA" w:rsidRDefault="00863784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E2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5.Досудебный (внесудебный) порядок обжалования решений и действий</w:t>
      </w:r>
      <w:r w:rsidR="00BA1E2C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(бездействия)</w:t>
      </w:r>
      <w:r w:rsidR="001A10D4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структурного подразделения, предоставляющего</w:t>
      </w:r>
      <w:r w:rsidR="00BA1E2C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 услугу, а также должностных лиц</w:t>
      </w:r>
      <w:r w:rsidR="00BA1E2C"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63784" w:rsidRPr="009334FA" w:rsidRDefault="00863784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9E1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5.1.Заявитель имеет право на обжалование действий или бездействия</w:t>
      </w:r>
      <w:r w:rsidR="00BA1E2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BA1E2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="00BA1E2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 муниципального, ответ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должностного лица отдела подго</w:t>
      </w:r>
      <w:r w:rsidR="00BA1E2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товки разрешений в сфере индиви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дуального жилищного стро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</w:t>
      </w:r>
      <w:r w:rsidR="00B16CB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администрации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многофункционального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центра, работника многофункцио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центра.</w:t>
      </w:r>
    </w:p>
    <w:p w:rsidR="007379E1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5.2.Предметом жалобы является решения или действия (бездействие) отдела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ответственного должностного лица при пр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едоставлении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1D679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5.3.Заявитель имеет право обратиться с жалобой лично (устно) или направить обращение в письменной форме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 форме электронного доку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Главе местной админи</w:t>
      </w:r>
      <w:r w:rsidR="007379E1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страции, его замести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телям, начальнику отдела. Жалоба может быть направлена по почте, через многофункциональный центр (МФЦ), с использованием информационно-телекоммуникационной сети «Интернет», официального сайта </w:t>
      </w:r>
      <w:r w:rsidR="001D67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муниципального района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67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ЕПГУ.</w:t>
      </w:r>
    </w:p>
    <w:p w:rsidR="001D679C" w:rsidRPr="009334FA" w:rsidRDefault="001D679C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79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5.4.Порядок подачи и рассмотрения жалобы:</w:t>
      </w:r>
    </w:p>
    <w:p w:rsidR="001D679C" w:rsidRPr="009334FA" w:rsidRDefault="001D679C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79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5.4.1 основанием для начала процеду</w:t>
      </w:r>
      <w:r w:rsidR="001D679C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досудебного обжалования явля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регистрация жалобы;</w:t>
      </w:r>
    </w:p>
    <w:p w:rsidR="001D679C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5.4.2 жалоба должна содержать:</w:t>
      </w:r>
    </w:p>
    <w:p w:rsidR="007C622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7C622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-фамилию, имя, отчество (последнее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наличии), сведения о месте жительства заявителя -физического лица либо наименование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сведения о ме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 нахождения заявителя -юридического л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а также номер (номера) кон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тактного телефона, адрес (адреса) электрон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почты (при наличии) и почто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адрес, по которым должен быть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ответ заявителю;</w:t>
      </w:r>
    </w:p>
    <w:p w:rsidR="007C622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-сведения об обжалуемых решениях и действиях (бездействии) органа, предоставляющего муниципальную услугу, 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органа,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ставляющего муниципальную услугу, либо муниципального служащего, МФЦ, работника МФЦ;</w:t>
      </w:r>
    </w:p>
    <w:p w:rsidR="007C622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</w:t>
      </w:r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центра, работника мно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гофункционального центра, заявителем могут быть представлены документы (при наличии), подтверждающие доводы заявителя, либо их копии.</w:t>
      </w:r>
    </w:p>
    <w:p w:rsidR="007C6224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5.5.Заявитель может обратиться с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жалобой</w:t>
      </w:r>
      <w:proofErr w:type="gramEnd"/>
      <w:r w:rsidR="007C6224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следующих случаях:</w:t>
      </w:r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срока регистрации запр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о предоставлении муниципаль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либо комплексного запроса, предоставляемого при однократном обращении заявителя в МФЦ;</w:t>
      </w:r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-в случае нарушения срока предоставления муниципальной услуги при предоставлении муниципальной услуги через МФЦ;</w:t>
      </w:r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-требование у заявителя документов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информации либо осуществле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КБР, муниципальными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для предостав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услуги;</w:t>
      </w:r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-отказ в приеме документов, предоставление которых предусмотрено нормативными правовыми актами Российской Федерации, нормативными правовыми актами КБР, муниципальными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для предостав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услуги;</w:t>
      </w:r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-отказ в предоставлении муниципально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й услуги, если основания для от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 не предусмотрены федеральными законами и принятыми в соответствии с ними иными нормативными правовыми ак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Российской Федерации, зако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и иными нормативными правовыми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КБР, муниципальными пра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вовыми актами;</w:t>
      </w:r>
      <w:proofErr w:type="gramEnd"/>
    </w:p>
    <w:p w:rsidR="002350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ктами КБР, муниципальными право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выми актами;</w:t>
      </w:r>
    </w:p>
    <w:p w:rsidR="00E1154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-отказ органа, предоставляющего м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услугу, должностно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лица органа, предоставляющего мун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иципальную услугу, многофункцио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центра, работника МФЦ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исправлении допущенных ими опечаток и ошибок в выданных в результате предост</w:t>
      </w:r>
      <w:r w:rsidR="002350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муниципальной услуги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кументах либо нарушение установленного срока таких исправлений;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срока или порядка выдачи документов по результатам предоставления муниципальной услуги;</w:t>
      </w:r>
    </w:p>
    <w:p w:rsidR="00E1154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-приостановление предоставления му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услуги, если основа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приостановления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предусмотрены 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и приняты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 соответствии с ними иными норма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тивными правовыми актами Россий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Федерации, законами и иными нормативными правовыми актами КБР, муниципальными правовыми актами; </w:t>
      </w:r>
      <w:proofErr w:type="gramEnd"/>
    </w:p>
    <w:p w:rsidR="00E1154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-требование у заявителя при предост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авлении муниципальной услуги 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либо в предоставлении муници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за исключением случаев, предусмотренных пунктом 4 части 1 статьи 7Федерального закона от 27 июля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2010года No210-ФЗ «Об организа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предоставления государственных и муниципальных услуг». </w:t>
      </w:r>
      <w:proofErr w:type="gramEnd"/>
    </w:p>
    <w:p w:rsidR="00E1154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5.5.1 в случае подачи жалобы при лич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приеме заявитель представля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документ, удостоверяющий его личность в соответствии с законодат</w:t>
      </w:r>
      <w:r w:rsidR="00E1154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Федерации;</w:t>
      </w:r>
    </w:p>
    <w:p w:rsidR="00B2365B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5.5.2 в случае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жалоба подается чер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представителя заявителя, так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представляется документ, подтверждающий полномочия на осуществление действий от имени заявителя;</w:t>
      </w:r>
    </w:p>
    <w:p w:rsidR="00B2365B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5.5.3прием жалоб в письменной форме осуществляется в мес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где 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явитель подавал запрос на получение мун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иципальной услуги, нарушение по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которой обжалуется либо в месте, где заявителем получен результат указанной муниципальной услуги. Жалоба в письменной форме может быть также направлена по почте;</w:t>
      </w:r>
    </w:p>
    <w:p w:rsidR="00B2365B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5.5.4 прием жалоб осуществляется в соответствии с режимом работы 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0C3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5.5.5 в электронном виде жалоба може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 быть подана заявителем посред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информационно-телекоммуникационной сети «Интернет», федеральной государственной информационной системы ЕПГУ, а </w:t>
      </w:r>
      <w:r w:rsidR="00B2365B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официального сай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5859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 Урванского райо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0C3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5.5.6 при подаче жалобы в электронном виде документ может быть представлен в форме электронного документа, подписанного электронной подписью, вид которой предусмотрен зако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при этом документ, удостоверяющий личность заявителя, не требуется.</w:t>
      </w:r>
    </w:p>
    <w:p w:rsidR="00D30C3F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5.6.Жалобы рассматриваются комисс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ией по рассмотрению жалоб на ре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и действия (бездействие) Местной администрации 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должностных лиц, муниципальных служащи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х, структурных под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разделений Местной администрации </w:t>
      </w:r>
      <w:r w:rsidR="00D30C3F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их долж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ностных лиц, муниципальных служащих, при предоставлении муниципальных (государственных) услуг;</w:t>
      </w:r>
    </w:p>
    <w:p w:rsidR="00C0197D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-комиссия принимает решение путе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открытого голосования большин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голосов от общего числа членов ком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присутствующих на заседа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нии, и оформляется протоколом, который носит рекомендательный характер для принятия решения по итогам рассмотрения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на рассмотрение жалобы и принятия решения по нему.</w:t>
      </w:r>
    </w:p>
    <w:p w:rsidR="009E6C01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5.7.Жалоба, поступившая в орган, предоставляющий муниципальную услугу, многофункциональный центр, учредителю многофункционального центра либо в вышестоящий орган (при его наличии), подлежит рассмотрению в течение пятнадцати рабочих дней со дня ее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регистрации, а в случае обжало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отказа органа, предоставляющего м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услугу, МФЦ, в при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документов у заявителя либо в исправ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допущенных опечаток и оши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 или в случае обжалования нарушения ус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тановленного срока</w:t>
      </w:r>
      <w:proofErr w:type="gramEnd"/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исправ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лений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пяти рабочих дней со дня ее регистрации.</w:t>
      </w:r>
    </w:p>
    <w:p w:rsidR="00C0197D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5.8.Уполномоченный на рассмотрени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жалобы орган отказывает в удо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влетворении жалобы в следующих случаях:</w:t>
      </w:r>
    </w:p>
    <w:p w:rsidR="00C0197D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вступившего в законную силу решения суда, арбитражного суда по жалобе о том же предмете и по тем же основаниям;</w:t>
      </w:r>
    </w:p>
    <w:p w:rsidR="00C0197D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-подача жалобы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полномочи</w:t>
      </w:r>
      <w:r w:rsidR="00C0197D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которого не подтверждены в по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рядке, установленном законодательством Российской Федерации;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решения по жалобе, принято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ранее в отношении того же за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и по тому же предмету жалобы.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5.9.Уполномоченный на рассмотрение жалобы орган вправе оставить жалобу без ответа в следующих случаях: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возможности прочитать какую-либо часть текста жалобы, фамилию, имя, отчество (при наличии) и (или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почтовый адрес заявителя, ука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в жалобе.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5.10.По результатам рассмотрения ж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алобы принимается одно из следу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решений:</w:t>
      </w:r>
    </w:p>
    <w:p w:rsidR="009C67B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-жалоба удовлетворяется</w:t>
      </w:r>
      <w:r w:rsidR="00B8154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 форме о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тмены принятого реше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исправления допущенных опечаток и ошибок в выданных в результате предоставления муниципальной услуги до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кументах, возврата заявителю де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нежных средств, взимание которых не п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редусмотрено нормативными право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выми актами Российской Федерации, нормативными правовыми актами КБР, </w:t>
      </w:r>
      <w:r w:rsidR="009C67B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1593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удовлетворении жалобы отказывается.</w:t>
      </w:r>
    </w:p>
    <w:p w:rsidR="0091593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5.11.Не позднее дня, следующего за днем принятия решения,</w:t>
      </w:r>
    </w:p>
    <w:p w:rsidR="0091593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письменн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форме и по желанию заявителя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форме направ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мотивированный ответ о результатах рассмотрения жалобы.</w:t>
      </w:r>
    </w:p>
    <w:p w:rsidR="00915936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5.12.В случае признания жалобы подлежащей удовлетворению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заявителю дается информация о действиях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осуществляемых органом, предо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proofErr w:type="gramStart"/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неудобства</w:t>
      </w:r>
      <w:proofErr w:type="gramEnd"/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указывается ин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 о дальнейших действиях, котор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необходимо совершить заявите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 в целях получения муниципальной услуги.</w:t>
      </w:r>
    </w:p>
    <w:p w:rsidR="006E5DA2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5.13.В случае признания </w:t>
      </w:r>
      <w:proofErr w:type="gramStart"/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</w:t>
      </w:r>
      <w:r w:rsidR="00B8154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15936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подлежащей удовлетворению в от</w:t>
      </w:r>
      <w:r w:rsidR="00B8154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 заявителю даются</w:t>
      </w:r>
      <w:proofErr w:type="gramEnd"/>
      <w:r w:rsidR="00B81547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аргументированные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 о причинах принято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решения, а также информация о порядке обжалования принятого решения.</w:t>
      </w:r>
    </w:p>
    <w:p w:rsidR="009E6C01" w:rsidRPr="009334FA" w:rsidRDefault="009E6C01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5.14.В случае установления в ходе или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</w:t>
      </w:r>
      <w:proofErr w:type="gramStart"/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 признаков состава административно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</w:t>
      </w:r>
      <w:proofErr w:type="gramEnd"/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работник, надел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полномочиями по рассмотре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жалоб,</w:t>
      </w:r>
      <w:r w:rsidR="006E5DA2"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направляют имеющиеся материалы в органы прокуратуры.</w:t>
      </w:r>
    </w:p>
    <w:p w:rsidR="00A61D78" w:rsidRPr="009334FA" w:rsidRDefault="00AB56FE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F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61D78" w:rsidRPr="009334FA" w:rsidRDefault="00A61D78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78" w:rsidRPr="009334FA" w:rsidRDefault="00A61D78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Pr="009334FA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356" w:rsidRPr="009334FA" w:rsidRDefault="004B6356" w:rsidP="004B63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86F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2768" w:rsidRDefault="00F12768" w:rsidP="004B635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286F" w:rsidRDefault="00AA286F" w:rsidP="004B635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2A08" w:rsidRPr="00B72E9C" w:rsidRDefault="00E42A08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64055" w:rsidRPr="00F12768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административному</w:t>
      </w:r>
      <w:proofErr w:type="gramEnd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055" w:rsidRPr="00F12768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="00D64055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</w:t>
      </w:r>
      <w:r w:rsidR="00D64055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FB52D4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услуги:</w:t>
      </w:r>
      <w:r w:rsidR="00D64055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отклонение</w:t>
      </w:r>
      <w:r w:rsidR="00D64055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75CD" w:rsidRPr="00F12768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предельных параметров разрешенного </w:t>
      </w:r>
    </w:p>
    <w:p w:rsidR="009A75CD" w:rsidRPr="00F12768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строительства, реконструкции объектов</w:t>
      </w:r>
    </w:p>
    <w:p w:rsidR="00D64055" w:rsidRPr="00F12768" w:rsidRDefault="00D64055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DA2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строительства»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B0E" w:rsidRPr="00F12768" w:rsidRDefault="006E5DA2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Главы местной администрации </w:t>
      </w:r>
      <w:r w:rsidR="009A75CD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Урванского муниципального района</w:t>
      </w:r>
      <w:r w:rsid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редседателю комиссии по подготовке правил землепользования и застройки</w:t>
      </w:r>
      <w:r w:rsidR="009A75CD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4634" w:rsidRPr="00F12768" w:rsidRDefault="009A75CD" w:rsidP="004B63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DA2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A9C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Нарткала</w:t>
      </w:r>
      <w:r w:rsidR="006E5DA2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6C2B0E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_Заявитель_____</w:t>
      </w:r>
      <w:r w:rsidR="00184634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6C2B0E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C2B0E" w:rsidRPr="00F12768" w:rsidRDefault="006E5DA2" w:rsidP="004B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</w:t>
      </w:r>
      <w:r w:rsidR="00184634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енование заявителя: физического 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proofErr w:type="gramEnd"/>
    </w:p>
    <w:p w:rsidR="00DF36B9" w:rsidRPr="00F12768" w:rsidRDefault="006E5DA2" w:rsidP="004B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место регистрации), юридического лица (почтовый,</w:t>
      </w:r>
      <w:r w:rsidR="006C2B0E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</w:t>
      </w:r>
      <w:r w:rsidR="00E439B4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proofErr w:type="gramEnd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руководителя)</w:t>
      </w:r>
      <w:r w:rsidR="00DF36B9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F36B9" w:rsidRPr="00F12768" w:rsidRDefault="006E5DA2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E64A9" w:rsidRPr="00F12768" w:rsidRDefault="006E5DA2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отклонение от предельных параметров разрешенного строительства, реконструкции</w:t>
      </w:r>
      <w:r w:rsidR="00534A9C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капитального строительства</w:t>
      </w:r>
      <w:r w:rsidR="00534A9C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4A9" w:rsidRPr="00F12768" w:rsidRDefault="006E64A9" w:rsidP="004B63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BA" w:rsidRDefault="006E5DA2" w:rsidP="004B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40</w:t>
      </w:r>
      <w:r w:rsid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 прошу</w:t>
      </w:r>
      <w:r w:rsidR="00DF36B9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(просим) предоставить </w:t>
      </w:r>
      <w:r w:rsidR="00534A9C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отклонение от пре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дельных параметров разрешенного строительства, реконструкции объектов капитального строительства:______________________________________________________________________________________(указываются предельные параметры запрашиваемого отклонения от предельных параметров разрешенного строительства, реконструкции объектов</w:t>
      </w:r>
      <w:r w:rsidR="00A02CA7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строительства) расположенного по адресу:__________________________________________</w:t>
      </w:r>
    </w:p>
    <w:p w:rsidR="00B86C7B" w:rsidRPr="00F12768" w:rsidRDefault="006E5DA2" w:rsidP="004B6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(область, муниципальное образование, район, населенный пункт, __________________________________________________________________улица</w:t>
      </w: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ом,квартира, корпус,</w:t>
      </w:r>
      <w:r w:rsidR="00C03F3B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строение)</w:t>
      </w:r>
    </w:p>
    <w:p w:rsidR="002A33BA" w:rsidRDefault="006E5DA2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</w:t>
      </w:r>
      <w:r w:rsidR="002A3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оставления </w:t>
      </w:r>
      <w:proofErr w:type="gramStart"/>
      <w:r w:rsidR="002A33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2A3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про-шу:______________________________________________________________________________________________________________________________</w:t>
      </w:r>
    </w:p>
    <w:p w:rsidR="006E5DA2" w:rsidRPr="00F12768" w:rsidRDefault="006E5DA2" w:rsidP="004B6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(вручить лично, направить по месту фактического проживания (месту нахо</w:t>
      </w:r>
      <w:r w:rsidR="00DF36B9"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ждения) в форме документа на бу</w:t>
      </w:r>
      <w:r w:rsidRPr="00F12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мажном носителе (нужное подчеркнуть)</w:t>
      </w:r>
      <w:proofErr w:type="gramEnd"/>
    </w:p>
    <w:p w:rsidR="00534A9C" w:rsidRPr="00F12768" w:rsidRDefault="00534A9C" w:rsidP="004B6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768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данных.</w:t>
      </w:r>
    </w:p>
    <w:p w:rsidR="00C671F9" w:rsidRPr="00F12768" w:rsidRDefault="00534A9C" w:rsidP="004B6356">
      <w:pPr>
        <w:spacing w:after="0" w:line="240" w:lineRule="auto"/>
        <w:rPr>
          <w:sz w:val="24"/>
          <w:szCs w:val="24"/>
        </w:rPr>
      </w:pPr>
      <w:proofErr w:type="gramStart"/>
      <w:r w:rsidRPr="00F12768">
        <w:rPr>
          <w:rFonts w:ascii="Times New Roman" w:hAnsi="Times New Roman" w:cs="Times New Roman"/>
          <w:sz w:val="24"/>
          <w:szCs w:val="24"/>
        </w:rPr>
        <w:t>Заявитель:_____________ _______________________________________(подпись)</w:t>
      </w:r>
      <w:r w:rsidR="00A02CA7" w:rsidRPr="00F12768">
        <w:rPr>
          <w:rFonts w:ascii="Times New Roman" w:hAnsi="Times New Roman" w:cs="Times New Roman"/>
          <w:sz w:val="24"/>
          <w:szCs w:val="24"/>
        </w:rPr>
        <w:t xml:space="preserve"> </w:t>
      </w:r>
      <w:r w:rsidRPr="00F12768">
        <w:rPr>
          <w:rFonts w:ascii="Times New Roman" w:hAnsi="Times New Roman" w:cs="Times New Roman"/>
          <w:sz w:val="24"/>
          <w:szCs w:val="24"/>
        </w:rPr>
        <w:t>(должность, фамилия и инициалы руководителя организации,</w:t>
      </w:r>
      <w:r w:rsidR="00DF36B9" w:rsidRPr="00F12768">
        <w:rPr>
          <w:rFonts w:ascii="Times New Roman" w:hAnsi="Times New Roman" w:cs="Times New Roman"/>
          <w:sz w:val="24"/>
          <w:szCs w:val="24"/>
        </w:rPr>
        <w:t xml:space="preserve"> </w:t>
      </w:r>
      <w:r w:rsidRPr="00F12768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</w:t>
      </w:r>
      <w:r w:rsidRPr="00F12768">
        <w:rPr>
          <w:rFonts w:ascii="Arial" w:hAnsi="Arial" w:cs="Arial"/>
          <w:sz w:val="24"/>
          <w:szCs w:val="24"/>
        </w:rPr>
        <w:t>го лиц</w:t>
      </w:r>
      <w:r w:rsidR="00DF36B9" w:rsidRPr="00F12768">
        <w:rPr>
          <w:rFonts w:ascii="Arial" w:hAnsi="Arial" w:cs="Arial"/>
          <w:sz w:val="24"/>
          <w:szCs w:val="24"/>
        </w:rPr>
        <w:t>а.</w:t>
      </w:r>
      <w:proofErr w:type="gramEnd"/>
    </w:p>
    <w:sectPr w:rsidR="00C671F9" w:rsidRPr="00F12768" w:rsidSect="0002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6FE"/>
    <w:rsid w:val="0001047E"/>
    <w:rsid w:val="00011C61"/>
    <w:rsid w:val="00022736"/>
    <w:rsid w:val="00022BB7"/>
    <w:rsid w:val="00032BAD"/>
    <w:rsid w:val="0003796A"/>
    <w:rsid w:val="000702A4"/>
    <w:rsid w:val="00084609"/>
    <w:rsid w:val="00087169"/>
    <w:rsid w:val="00096664"/>
    <w:rsid w:val="000A06BF"/>
    <w:rsid w:val="000B4955"/>
    <w:rsid w:val="000E21D8"/>
    <w:rsid w:val="000E52F4"/>
    <w:rsid w:val="000E7255"/>
    <w:rsid w:val="0011131F"/>
    <w:rsid w:val="00127A1D"/>
    <w:rsid w:val="00175B5E"/>
    <w:rsid w:val="00184634"/>
    <w:rsid w:val="001A10D4"/>
    <w:rsid w:val="001B4294"/>
    <w:rsid w:val="001D679C"/>
    <w:rsid w:val="001D7575"/>
    <w:rsid w:val="001F1705"/>
    <w:rsid w:val="001F2B6A"/>
    <w:rsid w:val="001F4FD3"/>
    <w:rsid w:val="002350B6"/>
    <w:rsid w:val="002513A6"/>
    <w:rsid w:val="00251E7B"/>
    <w:rsid w:val="00275093"/>
    <w:rsid w:val="002833EE"/>
    <w:rsid w:val="002A33BA"/>
    <w:rsid w:val="002A6B65"/>
    <w:rsid w:val="002B16F8"/>
    <w:rsid w:val="002B240A"/>
    <w:rsid w:val="002C743B"/>
    <w:rsid w:val="00304E54"/>
    <w:rsid w:val="00305A21"/>
    <w:rsid w:val="0031667A"/>
    <w:rsid w:val="003408C5"/>
    <w:rsid w:val="0034734D"/>
    <w:rsid w:val="00351FDF"/>
    <w:rsid w:val="00356DD0"/>
    <w:rsid w:val="00383BA6"/>
    <w:rsid w:val="003D0740"/>
    <w:rsid w:val="003D3D34"/>
    <w:rsid w:val="004053E2"/>
    <w:rsid w:val="00405BC8"/>
    <w:rsid w:val="00406757"/>
    <w:rsid w:val="004451A0"/>
    <w:rsid w:val="0047751D"/>
    <w:rsid w:val="004A2C75"/>
    <w:rsid w:val="004B6356"/>
    <w:rsid w:val="004C1AD4"/>
    <w:rsid w:val="004F3B03"/>
    <w:rsid w:val="004F65A8"/>
    <w:rsid w:val="00526ED9"/>
    <w:rsid w:val="00534A9C"/>
    <w:rsid w:val="005464BB"/>
    <w:rsid w:val="00560681"/>
    <w:rsid w:val="005859B6"/>
    <w:rsid w:val="005B420C"/>
    <w:rsid w:val="005E172A"/>
    <w:rsid w:val="00601F92"/>
    <w:rsid w:val="00613D53"/>
    <w:rsid w:val="006153D7"/>
    <w:rsid w:val="00621BCA"/>
    <w:rsid w:val="00623ECE"/>
    <w:rsid w:val="006266B6"/>
    <w:rsid w:val="0063093F"/>
    <w:rsid w:val="00654EA2"/>
    <w:rsid w:val="00663F95"/>
    <w:rsid w:val="00682898"/>
    <w:rsid w:val="00687B53"/>
    <w:rsid w:val="006930CF"/>
    <w:rsid w:val="006C2B0E"/>
    <w:rsid w:val="006C7587"/>
    <w:rsid w:val="006D73C5"/>
    <w:rsid w:val="006E5DA2"/>
    <w:rsid w:val="006E601A"/>
    <w:rsid w:val="006E64A9"/>
    <w:rsid w:val="006F2CEB"/>
    <w:rsid w:val="007001BE"/>
    <w:rsid w:val="007379E1"/>
    <w:rsid w:val="00765B5C"/>
    <w:rsid w:val="007722E1"/>
    <w:rsid w:val="007C6224"/>
    <w:rsid w:val="007D5A27"/>
    <w:rsid w:val="007E2124"/>
    <w:rsid w:val="00814B6C"/>
    <w:rsid w:val="00824F22"/>
    <w:rsid w:val="00863784"/>
    <w:rsid w:val="0089421F"/>
    <w:rsid w:val="008975C5"/>
    <w:rsid w:val="008C2AE4"/>
    <w:rsid w:val="008C32BA"/>
    <w:rsid w:val="008D5E95"/>
    <w:rsid w:val="008E38AE"/>
    <w:rsid w:val="008F1D38"/>
    <w:rsid w:val="00915936"/>
    <w:rsid w:val="0092188B"/>
    <w:rsid w:val="0093041F"/>
    <w:rsid w:val="009334FA"/>
    <w:rsid w:val="009705BA"/>
    <w:rsid w:val="009732DE"/>
    <w:rsid w:val="009759B4"/>
    <w:rsid w:val="009A75CD"/>
    <w:rsid w:val="009C38D4"/>
    <w:rsid w:val="009C67B6"/>
    <w:rsid w:val="009D121D"/>
    <w:rsid w:val="009D6E57"/>
    <w:rsid w:val="009D7600"/>
    <w:rsid w:val="009E6C01"/>
    <w:rsid w:val="009F63B4"/>
    <w:rsid w:val="00A0119A"/>
    <w:rsid w:val="00A02CA7"/>
    <w:rsid w:val="00A041B6"/>
    <w:rsid w:val="00A25B4B"/>
    <w:rsid w:val="00A61BDA"/>
    <w:rsid w:val="00A61D78"/>
    <w:rsid w:val="00A64676"/>
    <w:rsid w:val="00AA286F"/>
    <w:rsid w:val="00AB56FE"/>
    <w:rsid w:val="00AC0CEF"/>
    <w:rsid w:val="00AD7ABA"/>
    <w:rsid w:val="00AE7F8F"/>
    <w:rsid w:val="00B16CBD"/>
    <w:rsid w:val="00B2365B"/>
    <w:rsid w:val="00B23A6A"/>
    <w:rsid w:val="00B23C57"/>
    <w:rsid w:val="00B35D83"/>
    <w:rsid w:val="00B42A3A"/>
    <w:rsid w:val="00B62422"/>
    <w:rsid w:val="00B72E9C"/>
    <w:rsid w:val="00B772FE"/>
    <w:rsid w:val="00B81547"/>
    <w:rsid w:val="00B838CE"/>
    <w:rsid w:val="00B86C7B"/>
    <w:rsid w:val="00B971A9"/>
    <w:rsid w:val="00BA1E2C"/>
    <w:rsid w:val="00BB0B06"/>
    <w:rsid w:val="00BB694C"/>
    <w:rsid w:val="00BC3F1B"/>
    <w:rsid w:val="00BF3908"/>
    <w:rsid w:val="00BF3C52"/>
    <w:rsid w:val="00C0197D"/>
    <w:rsid w:val="00C03F3B"/>
    <w:rsid w:val="00C3346E"/>
    <w:rsid w:val="00C47195"/>
    <w:rsid w:val="00C669B0"/>
    <w:rsid w:val="00C671F9"/>
    <w:rsid w:val="00C81EF9"/>
    <w:rsid w:val="00CB0730"/>
    <w:rsid w:val="00CC6D1E"/>
    <w:rsid w:val="00CD1F7A"/>
    <w:rsid w:val="00CD6D5B"/>
    <w:rsid w:val="00CE464F"/>
    <w:rsid w:val="00CE4CE2"/>
    <w:rsid w:val="00CE673C"/>
    <w:rsid w:val="00CE7706"/>
    <w:rsid w:val="00D30C3F"/>
    <w:rsid w:val="00D4087C"/>
    <w:rsid w:val="00D64055"/>
    <w:rsid w:val="00D65714"/>
    <w:rsid w:val="00D755F0"/>
    <w:rsid w:val="00D957CA"/>
    <w:rsid w:val="00DA2CB4"/>
    <w:rsid w:val="00DC0017"/>
    <w:rsid w:val="00DC0219"/>
    <w:rsid w:val="00DE1BFA"/>
    <w:rsid w:val="00DE20BF"/>
    <w:rsid w:val="00DF36B9"/>
    <w:rsid w:val="00DF5A26"/>
    <w:rsid w:val="00E0723F"/>
    <w:rsid w:val="00E11546"/>
    <w:rsid w:val="00E26CBE"/>
    <w:rsid w:val="00E40937"/>
    <w:rsid w:val="00E42A08"/>
    <w:rsid w:val="00E439B4"/>
    <w:rsid w:val="00E66553"/>
    <w:rsid w:val="00E7765F"/>
    <w:rsid w:val="00E8369C"/>
    <w:rsid w:val="00EA36ED"/>
    <w:rsid w:val="00EC550B"/>
    <w:rsid w:val="00EF451A"/>
    <w:rsid w:val="00EF5687"/>
    <w:rsid w:val="00F12768"/>
    <w:rsid w:val="00F557BA"/>
    <w:rsid w:val="00F61571"/>
    <w:rsid w:val="00F64C0F"/>
    <w:rsid w:val="00F92EED"/>
    <w:rsid w:val="00F939A3"/>
    <w:rsid w:val="00FB22AF"/>
    <w:rsid w:val="00FB52D4"/>
    <w:rsid w:val="00FC1BBF"/>
    <w:rsid w:val="00FE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36"/>
  </w:style>
  <w:style w:type="paragraph" w:styleId="2">
    <w:name w:val="heading 2"/>
    <w:basedOn w:val="a"/>
    <w:next w:val="a"/>
    <w:link w:val="20"/>
    <w:semiHidden/>
    <w:unhideWhenUsed/>
    <w:qFormat/>
    <w:rsid w:val="00CE7706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E7706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00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rsid w:val="00DC0017"/>
    <w:rPr>
      <w:rFonts w:cs="Times New Roman"/>
      <w:color w:val="0000FF"/>
      <w:u w:val="single"/>
    </w:rPr>
  </w:style>
  <w:style w:type="paragraph" w:styleId="a4">
    <w:name w:val="Normal (Web)"/>
    <w:aliases w:val="Обычный (веб) Знак1,Обычный (веб) Знак Знак"/>
    <w:basedOn w:val="a"/>
    <w:link w:val="a5"/>
    <w:rsid w:val="006F2CEB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locked/>
    <w:rsid w:val="006F2CEB"/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E770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E770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7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ig.nalchik@g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4017-F104-4605-9A14-3C5F7DDC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8175</Words>
  <Characters>46602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-</cp:lastModifiedBy>
  <cp:revision>2</cp:revision>
  <cp:lastPrinted>2020-07-10T06:52:00Z</cp:lastPrinted>
  <dcterms:created xsi:type="dcterms:W3CDTF">2026-05-25T11:48:00Z</dcterms:created>
  <dcterms:modified xsi:type="dcterms:W3CDTF">2026-05-25T11:48:00Z</dcterms:modified>
</cp:coreProperties>
</file>