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DF7" w:rsidRDefault="00110DF7" w:rsidP="00110DF7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DF7" w:rsidRDefault="00110DF7" w:rsidP="00110DF7">
      <w:pPr>
        <w:jc w:val="center"/>
        <w:rPr>
          <w:b/>
          <w:sz w:val="26"/>
          <w:szCs w:val="26"/>
        </w:rPr>
      </w:pPr>
    </w:p>
    <w:p w:rsidR="00110DF7" w:rsidRPr="00D2583D" w:rsidRDefault="00110DF7" w:rsidP="00110DF7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110DF7" w:rsidRPr="00D2583D" w:rsidRDefault="00110DF7" w:rsidP="00110DF7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110DF7" w:rsidRPr="00D2583D" w:rsidRDefault="00110DF7" w:rsidP="00110DF7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ЩIЫПIЭ АДМИНИСТРАЦЭ</w:t>
      </w:r>
    </w:p>
    <w:p w:rsidR="00110DF7" w:rsidRPr="00D2583D" w:rsidRDefault="00110DF7" w:rsidP="00110DF7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110DF7" w:rsidRDefault="00110DF7" w:rsidP="00110DF7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110DF7" w:rsidRPr="00D2583D" w:rsidRDefault="00110DF7" w:rsidP="00110DF7">
      <w:pPr>
        <w:ind w:left="-142"/>
        <w:jc w:val="center"/>
        <w:rPr>
          <w:b/>
        </w:rPr>
      </w:pPr>
    </w:p>
    <w:p w:rsidR="00110DF7" w:rsidRPr="00ED6AAF" w:rsidRDefault="00110DF7" w:rsidP="00110DF7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</w:t>
      </w:r>
      <w:r>
        <w:rPr>
          <w:sz w:val="28"/>
          <w:szCs w:val="28"/>
        </w:rPr>
        <w:t>н о в л е н э               №__173</w:t>
      </w:r>
    </w:p>
    <w:p w:rsidR="00110DF7" w:rsidRPr="00ED6AAF" w:rsidRDefault="00110DF7" w:rsidP="00110DF7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№__173</w:t>
      </w:r>
    </w:p>
    <w:p w:rsidR="00110DF7" w:rsidRPr="00ED6AAF" w:rsidRDefault="00110DF7" w:rsidP="00110DF7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№__173</w:t>
      </w:r>
    </w:p>
    <w:p w:rsidR="00110DF7" w:rsidRPr="00ED6AAF" w:rsidRDefault="00110DF7" w:rsidP="00110DF7">
      <w:pPr>
        <w:pStyle w:val="1"/>
        <w:ind w:left="1416" w:firstLine="708"/>
        <w:jc w:val="both"/>
        <w:rPr>
          <w:sz w:val="28"/>
          <w:szCs w:val="28"/>
        </w:rPr>
      </w:pPr>
    </w:p>
    <w:p w:rsidR="00110DF7" w:rsidRDefault="00110DF7" w:rsidP="00110DF7">
      <w:pPr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 xml:space="preserve"> 02</w:t>
      </w:r>
      <w:proofErr w:type="gramEnd"/>
      <w:r>
        <w:rPr>
          <w:sz w:val="28"/>
          <w:szCs w:val="28"/>
        </w:rPr>
        <w:t xml:space="preserve"> 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марта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r w:rsidRPr="00ED6AAF">
        <w:rPr>
          <w:sz w:val="28"/>
          <w:szCs w:val="28"/>
        </w:rPr>
        <w:t>г.п. Нарткала</w:t>
      </w:r>
    </w:p>
    <w:p w:rsidR="00110DF7" w:rsidRDefault="00110DF7" w:rsidP="00110DF7">
      <w:pPr>
        <w:rPr>
          <w:sz w:val="28"/>
          <w:szCs w:val="28"/>
        </w:rPr>
      </w:pPr>
    </w:p>
    <w:p w:rsidR="00110DF7" w:rsidRPr="00FF5AB4" w:rsidRDefault="00110DF7" w:rsidP="00110D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5AB4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0DF7" w:rsidRPr="00FF5AB4" w:rsidRDefault="00110DF7" w:rsidP="00110DF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F5AB4">
        <w:rPr>
          <w:rFonts w:ascii="Times New Roman" w:hAnsi="Times New Roman" w:cs="Times New Roman"/>
          <w:sz w:val="28"/>
          <w:szCs w:val="28"/>
        </w:rPr>
        <w:t>ОБ УТВЕРЖДЕНИИ ПЛАНА МЕРОПРИЯТИЙ ("ДОРОЖНОЙ КАРТЫ") ПО ВЗЫСКАНИЮ ДЕБИТОРСКОЙ ЗАДОЛЖЕННОСТИ ПО ПЛАТЕЖАМ В БЮДЖЕТ УРВАНСКОГО МУНИЦИПАЛЬНОГО РАЙОНА КАБАРДИНО-БАЛКАРСКОЙ РЕСПУБЛИКИ, ПЕНЯМ И ШТРАФАМ ПО НИМ</w:t>
      </w:r>
    </w:p>
    <w:p w:rsidR="00110DF7" w:rsidRPr="00FF5AB4" w:rsidRDefault="00110DF7" w:rsidP="00110DF7">
      <w:pPr>
        <w:pStyle w:val="ConsPlusNormal"/>
        <w:jc w:val="both"/>
      </w:pPr>
    </w:p>
    <w:p w:rsidR="00110DF7" w:rsidRPr="00FF5AB4" w:rsidRDefault="00110DF7" w:rsidP="00110DF7">
      <w:pPr>
        <w:pStyle w:val="ConsPlusNormal"/>
        <w:ind w:firstLine="540"/>
        <w:jc w:val="both"/>
      </w:pPr>
      <w:r w:rsidRPr="00FF5AB4">
        <w:t xml:space="preserve">В соответствии со </w:t>
      </w:r>
      <w:hyperlink r:id="rId5">
        <w:r w:rsidRPr="00FF5AB4">
          <w:rPr>
            <w:color w:val="0000FF"/>
          </w:rPr>
          <w:t>статьей 160.1</w:t>
        </w:r>
      </w:hyperlink>
      <w:r w:rsidRPr="00FF5AB4">
        <w:t xml:space="preserve"> Бюджетного кодекса Российской Федерации, </w:t>
      </w:r>
      <w:hyperlink r:id="rId6">
        <w:r w:rsidRPr="00FF5AB4">
          <w:rPr>
            <w:color w:val="0000FF"/>
          </w:rPr>
          <w:t>Приказом</w:t>
        </w:r>
      </w:hyperlink>
      <w:r w:rsidRPr="00FF5AB4">
        <w:t xml:space="preserve"> Министерства финансов Российской Федерации от 26 сентября 2024 года N 139н "Об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ним", во исполнение Соглашения о мерах по социально-экономическому развитию и оздоровлению муниципальных финансов Урванского муниципального района Кабардино-Балкарской Республики от 16 января 2026 года N 26-83640000, заключенного с Министерством финансов Кабардино-Балкарской Республики, в целях улучшения финансового состояния и погашения дебиторской задолженности бюджета Урванского муниципального района Кабардино-Балкарской Республики, местная администрация Урванского муниципального района </w:t>
      </w:r>
    </w:p>
    <w:p w:rsidR="00110DF7" w:rsidRPr="00FF5AB4" w:rsidRDefault="00110DF7" w:rsidP="00110DF7">
      <w:pPr>
        <w:pStyle w:val="ConsPlusNormal"/>
        <w:ind w:firstLine="540"/>
        <w:jc w:val="center"/>
        <w:rPr>
          <w:b/>
        </w:rPr>
      </w:pPr>
      <w:r w:rsidRPr="00FF5AB4">
        <w:rPr>
          <w:b/>
        </w:rPr>
        <w:t>ПОСТАНОВЛЯЕТ:</w:t>
      </w:r>
    </w:p>
    <w:p w:rsidR="00110DF7" w:rsidRPr="00FF5AB4" w:rsidRDefault="00110DF7" w:rsidP="00110DF7">
      <w:pPr>
        <w:pStyle w:val="ConsPlusNormal"/>
        <w:ind w:firstLine="540"/>
        <w:jc w:val="both"/>
      </w:pPr>
      <w:r w:rsidRPr="00FF5AB4">
        <w:t xml:space="preserve">1. Утвердить прилагаемый </w:t>
      </w:r>
      <w:hyperlink w:anchor="P34">
        <w:r w:rsidRPr="00FF5AB4">
          <w:rPr>
            <w:color w:val="0000FF"/>
          </w:rPr>
          <w:t>план</w:t>
        </w:r>
      </w:hyperlink>
      <w:r w:rsidRPr="00FF5AB4">
        <w:t xml:space="preserve"> мероприятий ("дорожную карту") по взысканию дебиторской задолженности по платежам в бюджет Урванского муниципального района Кабардино-Балкарской Республики, пеням и штрафам по ним.</w:t>
      </w:r>
    </w:p>
    <w:p w:rsidR="00110DF7" w:rsidRPr="00FF5AB4" w:rsidRDefault="00110DF7" w:rsidP="00110DF7">
      <w:pPr>
        <w:pStyle w:val="ConsPlusNormal"/>
        <w:ind w:firstLine="540"/>
        <w:jc w:val="both"/>
      </w:pPr>
      <w:r w:rsidRPr="00FF5AB4">
        <w:t xml:space="preserve">2. Рекомендовать органам местного самоуправления поселений Урванского муниципального района Кабардино-Балкарской Республики разработать аналогичный план мероприятий ("дорожную карту") по </w:t>
      </w:r>
      <w:r w:rsidRPr="00FF5AB4">
        <w:lastRenderedPageBreak/>
        <w:t>взысканию дебиторской задолженности по платежам в бюджет, пеням и штрафам по ним.</w:t>
      </w:r>
    </w:p>
    <w:p w:rsidR="00110DF7" w:rsidRPr="00FF5AB4" w:rsidRDefault="00110DF7" w:rsidP="00110DF7">
      <w:pPr>
        <w:pStyle w:val="ConsPlusNormal"/>
        <w:jc w:val="both"/>
      </w:pPr>
      <w:r w:rsidRPr="00FF5AB4">
        <w:t xml:space="preserve">         3 Разместить настоящее постановление на официальном сайте местной администрации Урванского муниципального района КБР </w:t>
      </w:r>
      <w:hyperlink r:id="rId7" w:history="1">
        <w:r w:rsidRPr="00FF5AB4">
          <w:rPr>
            <w:rStyle w:val="a4"/>
            <w:rFonts w:eastAsiaTheme="minorEastAsia"/>
          </w:rPr>
          <w:t>https://urvan.kbr.ru</w:t>
        </w:r>
      </w:hyperlink>
      <w:r w:rsidRPr="00FF5AB4">
        <w:rPr>
          <w:rStyle w:val="a4"/>
          <w:rFonts w:eastAsiaTheme="minorEastAsia"/>
        </w:rPr>
        <w:t>.</w:t>
      </w:r>
    </w:p>
    <w:p w:rsidR="00110DF7" w:rsidRPr="00FF5AB4" w:rsidRDefault="00110DF7" w:rsidP="00110DF7">
      <w:pPr>
        <w:pStyle w:val="ConsPlusNormal"/>
        <w:jc w:val="both"/>
      </w:pPr>
      <w:r w:rsidRPr="00FF5AB4">
        <w:t xml:space="preserve">        4. Контроль по исполнению настоящего постановления оставляю за собой.</w:t>
      </w:r>
    </w:p>
    <w:p w:rsidR="00110DF7" w:rsidRDefault="00110DF7" w:rsidP="00110DF7">
      <w:pPr>
        <w:pStyle w:val="ConsPlusNormal"/>
        <w:jc w:val="both"/>
      </w:pPr>
      <w:r w:rsidRPr="00FF5AB4">
        <w:t xml:space="preserve">         5. Настоящее постановление вступает в силу со дня его подписания и распространяется на правоотношения, возникшие с 1 января 2026 года.</w:t>
      </w:r>
    </w:p>
    <w:p w:rsidR="00110DF7" w:rsidRDefault="00110DF7" w:rsidP="00110DF7">
      <w:pPr>
        <w:pStyle w:val="ConsPlusNormal"/>
        <w:jc w:val="both"/>
      </w:pPr>
    </w:p>
    <w:p w:rsidR="00110DF7" w:rsidRDefault="00110DF7" w:rsidP="00110DF7">
      <w:pPr>
        <w:pStyle w:val="ConsPlusNormal"/>
        <w:jc w:val="both"/>
      </w:pPr>
    </w:p>
    <w:p w:rsidR="00110DF7" w:rsidRPr="00FF5AB4" w:rsidRDefault="00110DF7" w:rsidP="00110DF7">
      <w:pPr>
        <w:pStyle w:val="ConsPlusNormal"/>
        <w:jc w:val="both"/>
      </w:pPr>
    </w:p>
    <w:p w:rsidR="00110DF7" w:rsidRPr="00FF5AB4" w:rsidRDefault="00110DF7" w:rsidP="00110DF7">
      <w:pPr>
        <w:pStyle w:val="ConsPlusNormal"/>
        <w:rPr>
          <w:b/>
        </w:rPr>
      </w:pPr>
      <w:r w:rsidRPr="00FF5AB4">
        <w:rPr>
          <w:b/>
        </w:rPr>
        <w:t>Глава местной администрации</w:t>
      </w:r>
    </w:p>
    <w:p w:rsidR="00110DF7" w:rsidRPr="00FF5AB4" w:rsidRDefault="00110DF7" w:rsidP="00110DF7">
      <w:pPr>
        <w:pStyle w:val="ConsPlusNormal"/>
        <w:rPr>
          <w:b/>
        </w:rPr>
        <w:sectPr w:rsidR="00110DF7" w:rsidRPr="00FF5AB4" w:rsidSect="0023129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proofErr w:type="spellStart"/>
      <w:r w:rsidRPr="00FF5AB4">
        <w:rPr>
          <w:b/>
        </w:rPr>
        <w:t>Урванского</w:t>
      </w:r>
      <w:proofErr w:type="spellEnd"/>
      <w:r w:rsidRPr="00FF5AB4">
        <w:rPr>
          <w:b/>
        </w:rPr>
        <w:t xml:space="preserve"> муниципального района                                       </w:t>
      </w:r>
      <w:proofErr w:type="spellStart"/>
      <w:r w:rsidRPr="00FF5AB4">
        <w:rPr>
          <w:b/>
        </w:rPr>
        <w:t>Х.Х.Тлежуков</w:t>
      </w:r>
      <w:proofErr w:type="spellEnd"/>
    </w:p>
    <w:p w:rsidR="00FA4480" w:rsidRPr="004E5FA5" w:rsidRDefault="00FA4480" w:rsidP="004E5FA5"/>
    <w:sectPr w:rsidR="00FA4480" w:rsidRPr="004E5FA5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480"/>
    <w:rsid w:val="00030143"/>
    <w:rsid w:val="00110DF7"/>
    <w:rsid w:val="00143216"/>
    <w:rsid w:val="002D0E1F"/>
    <w:rsid w:val="004E5FA5"/>
    <w:rsid w:val="005C5EA3"/>
    <w:rsid w:val="007D4B89"/>
    <w:rsid w:val="008B3C84"/>
    <w:rsid w:val="00B644A7"/>
    <w:rsid w:val="00B86871"/>
    <w:rsid w:val="00D84A03"/>
    <w:rsid w:val="00F26027"/>
    <w:rsid w:val="00F50699"/>
    <w:rsid w:val="00FA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AA4FD7-A03D-415A-838F-522FE6814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qFormat/>
    <w:rsid w:val="00110DF7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qFormat/>
    <w:rsid w:val="00110DF7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customStyle="1" w:styleId="ConsPlusNormal">
    <w:name w:val="ConsPlusNormal"/>
    <w:rsid w:val="00110DF7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uiPriority w:val="99"/>
    <w:semiHidden/>
    <w:unhideWhenUsed/>
    <w:rsid w:val="00110DF7"/>
    <w:rPr>
      <w:color w:val="0000FF" w:themeColor="hyperlink"/>
      <w:u w:val="single"/>
    </w:rPr>
  </w:style>
  <w:style w:type="paragraph" w:customStyle="1" w:styleId="ConsPlusTitle">
    <w:name w:val="ConsPlusTitle"/>
    <w:rsid w:val="00110DF7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0DF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10DF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rvan.kb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8903" TargetMode="External"/><Relationship Id="rId5" Type="http://schemas.openxmlformats.org/officeDocument/2006/relationships/hyperlink" Target="https://login.consultant.ru/link/?req=doc&amp;base=LAW&amp;n=495710&amp;dst=2345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408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pc</cp:lastModifiedBy>
  <cp:revision>2</cp:revision>
  <cp:lastPrinted>2026-02-24T08:17:00Z</cp:lastPrinted>
  <dcterms:created xsi:type="dcterms:W3CDTF">2026-03-03T15:21:00Z</dcterms:created>
  <dcterms:modified xsi:type="dcterms:W3CDTF">2026-03-03T15:21:00Z</dcterms:modified>
</cp:coreProperties>
</file>