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9F" w:rsidRPr="00EB359F" w:rsidRDefault="00EB359F" w:rsidP="00EB359F">
      <w:pPr>
        <w:pStyle w:val="ConsPlusNormal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Default="00EB359F" w:rsidP="00EB359F"/>
    <w:p w:rsidR="00AD054C" w:rsidRDefault="00AD054C" w:rsidP="00EB359F"/>
    <w:p w:rsidR="00AD054C" w:rsidRDefault="00AD054C" w:rsidP="00EB359F"/>
    <w:p w:rsidR="00AD054C" w:rsidRPr="00EB359F" w:rsidRDefault="00AD054C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Calibri" w:eastAsia="Times New Roman" w:hAnsi="Calibri" w:cs="Calibri"/>
          <w:szCs w:val="20"/>
        </w:rPr>
        <w:tab/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35"/>
      <w:bookmarkEnd w:id="0"/>
      <w:r w:rsidRPr="00EB359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b/>
          <w:sz w:val="28"/>
          <w:szCs w:val="28"/>
        </w:rPr>
        <w:t>"РАЗВИТИЕ И ПОДДЕРЖКА МАЛОГО И СРЕДНЕГО ПРЕДПРИНИМАТЕЛЬСТВА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b/>
          <w:sz w:val="28"/>
          <w:szCs w:val="28"/>
        </w:rPr>
        <w:t>В УРВАНСКОМ МУНИЦИПАЛЬНОМ РАЙОНЕ"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359F" w:rsidRPr="00EB359F" w:rsidRDefault="00EB359F" w:rsidP="00EB359F">
      <w:pPr>
        <w:tabs>
          <w:tab w:val="left" w:pos="3468"/>
        </w:tabs>
      </w:pPr>
    </w:p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EB359F" w:rsidP="00EB359F"/>
    <w:p w:rsidR="00EB359F" w:rsidRDefault="00EB359F" w:rsidP="00EB359F"/>
    <w:p w:rsidR="00AD054C" w:rsidRPr="00EB359F" w:rsidRDefault="00AD054C" w:rsidP="00EB359F"/>
    <w:p w:rsidR="00EB359F" w:rsidRPr="00EB359F" w:rsidRDefault="00EB359F" w:rsidP="00EB359F"/>
    <w:p w:rsidR="00EB359F" w:rsidRPr="00EB359F" w:rsidRDefault="00EB359F" w:rsidP="00EB359F"/>
    <w:p w:rsidR="00EB359F" w:rsidRPr="00EB359F" w:rsidRDefault="001A2323" w:rsidP="00EB359F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>П</w:t>
      </w:r>
      <w:r w:rsidR="00EB359F"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>АСПОРТ</w:t>
      </w:r>
      <w:r w:rsidR="00EB359F"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br/>
        <w:t>муниципальной Программы</w:t>
      </w:r>
      <w:r w:rsidR="00EB359F"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br/>
        <w:t>«Развитие и поддержка малого и среднего предпринимательства</w:t>
      </w:r>
      <w:r w:rsidR="00EB359F"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br/>
        <w:t>в Урванском муниципальном районе»</w:t>
      </w:r>
    </w:p>
    <w:tbl>
      <w:tblPr>
        <w:tblOverlap w:val="never"/>
        <w:tblW w:w="963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75"/>
        <w:gridCol w:w="6960"/>
      </w:tblGrid>
      <w:tr w:rsidR="00EB359F" w:rsidRPr="00EB359F" w:rsidTr="00BE2957">
        <w:trPr>
          <w:trHeight w:hRule="exact" w:val="870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Полное наимено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вание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«Развитие и поддержка малого и среднего предприни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 xml:space="preserve">мательства в Урванском </w:t>
            </w:r>
            <w:r w:rsidR="008B2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муниципальном 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районе»</w:t>
            </w:r>
          </w:p>
        </w:tc>
      </w:tr>
      <w:tr w:rsidR="00EB359F" w:rsidRPr="00EB359F" w:rsidTr="00BE2957">
        <w:trPr>
          <w:trHeight w:hRule="exact" w:val="982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  исполнитель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Отдел экономики, торговли и предпринимательской  деятельности местной администрации  Урванского  </w:t>
            </w:r>
            <w:r w:rsidR="0082687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муниципального 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района</w:t>
            </w:r>
            <w:r w:rsidR="0082687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КБР</w:t>
            </w:r>
          </w:p>
        </w:tc>
      </w:tr>
      <w:tr w:rsidR="00EB359F" w:rsidRPr="00EB359F" w:rsidTr="00BE2957">
        <w:trPr>
          <w:trHeight w:hRule="exact" w:val="1419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Соисполнители</w:t>
            </w:r>
            <w:r w:rsidR="005A2CC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Структурные подразделения и отраслевые управления местной администрации  Урванского муниципального района КБР, местные администрации поселений Урванского района</w:t>
            </w:r>
          </w:p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359F" w:rsidRPr="00EB359F" w:rsidTr="00BE2957">
        <w:trPr>
          <w:trHeight w:hRule="exact" w:val="9777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Мероприятия 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-Организация и проведение круглых столов, семинаров, конференций по проблемам развития малого и среднего предпринимательства.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Оказание консультационной и мето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дической помощи предпринимателям и лицам,  применяющим  специальный  налоговый  режим «Налог на  профессиональный  доход».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Освещение в СМИ вопросов развития малого предпринимательства, их про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блемы и перспективы развития малого бизнеса.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Обеспечение субъектов малого и среднего предпринимательства и  лиц,  применяющих  специальный  налоговый  режим, нежилыми помещениями с учетом утвержденного перечня муниципального имущества, предназначенного для передачи во владение и (или) пользование субъек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там малого и среднего предпринима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тельства в соответствии с Федераль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ным законом от 22.07.2008 года № 159-ФЗ.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-Мониторинг предоставления муниципального имущества субъектам малого и среднего предпринимательства  и  лицам,  применяющим  специальный  налоговый  режим, в аренду в соответствии с действующим законодательством РФ и КБР.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Включение в документы территориального планирования положений о предоставлении земельных участков в целях создания объектов недвижимости для субъектов малого и среднего предпринимательства.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Содействие созданию муниципальных информационных баз по малому пред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принимательству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359F" w:rsidRPr="00EB359F" w:rsidTr="00BE2957">
        <w:trPr>
          <w:trHeight w:hRule="exact" w:val="3004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359F" w:rsidRPr="00EB359F" w:rsidRDefault="00EB359F" w:rsidP="00EB3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Цели </w:t>
            </w:r>
            <w:r w:rsidR="005A2CC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-Повышение темпов развития малого и среднего предпринимательства как одного из факторов социально-экономического развития Урванского муниципального района КБР;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-увеличение доли участия субъектов малого и среднего предпринимательства в формировании внутреннего валового продукта района;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повышение занятости и доходов населения;                   - развитие сферы производства товаров и услуг.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B359F" w:rsidRPr="00EB359F" w:rsidRDefault="00EB359F" w:rsidP="008D2D48">
            <w:pPr>
              <w:widowControl w:val="0"/>
              <w:autoSpaceDE w:val="0"/>
              <w:autoSpaceDN w:val="0"/>
              <w:spacing w:after="0" w:line="240" w:lineRule="auto"/>
              <w:ind w:left="147"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развитие сферы производства товаров и услуг;</w:t>
            </w:r>
          </w:p>
          <w:p w:rsidR="00EB359F" w:rsidRPr="00EB359F" w:rsidRDefault="00EB359F" w:rsidP="008D2D48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359F" w:rsidRPr="00EB359F" w:rsidTr="00BE2957">
        <w:trPr>
          <w:trHeight w:hRule="exact" w:val="5522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59F" w:rsidRPr="005A2CCC" w:rsidRDefault="005A2CCC" w:rsidP="005A2C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З</w:t>
            </w:r>
            <w:r w:rsidR="00EB359F"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адачи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</w:t>
            </w:r>
            <w:r w:rsidR="00EB359F" w:rsidRPr="00EB359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59F" w:rsidRPr="00EB359F" w:rsidRDefault="00EB359F" w:rsidP="00305C0F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</w:t>
            </w:r>
            <w:r w:rsidR="00305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  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Поддержка субъектов малого и среднего предприни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мательства, осуществляющих инновационную деятель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ность;</w:t>
            </w:r>
          </w:p>
          <w:p w:rsidR="00EB359F" w:rsidRPr="00EB359F" w:rsidRDefault="00EB359F" w:rsidP="00305C0F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</w:t>
            </w:r>
            <w:r w:rsidR="00305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  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развитие микрофинансирования;</w:t>
            </w:r>
          </w:p>
          <w:p w:rsidR="00EB359F" w:rsidRPr="00EB359F" w:rsidRDefault="00EB359F" w:rsidP="00305C0F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</w:t>
            </w:r>
            <w:r w:rsidR="00305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 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совершенствование внешней среды для развития малого и среднего предпринимательства;</w:t>
            </w:r>
          </w:p>
          <w:p w:rsidR="00EB359F" w:rsidRPr="00EB359F" w:rsidRDefault="00EB359F" w:rsidP="00305C0F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</w:t>
            </w:r>
            <w:r w:rsidR="00305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  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совершенствование механизмов экономико-правового регулирования предпринимательской деятельности, ориентированного на законодательное обеспечение развития малого и среднего предпринимательства, с учетом мнения предпринимателей;</w:t>
            </w:r>
          </w:p>
          <w:p w:rsidR="00EB359F" w:rsidRPr="00EB359F" w:rsidRDefault="00305C0F" w:rsidP="00305C0F">
            <w:pPr>
              <w:widowControl w:val="0"/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с</w:t>
            </w:r>
            <w:r w:rsidR="00EB359F"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окращение административных барьеров, сдержива</w:t>
            </w:r>
            <w:r w:rsidR="00EB359F"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ющих развитие малого предпринимательства;</w:t>
            </w:r>
          </w:p>
          <w:p w:rsidR="00EB359F" w:rsidRPr="00EB359F" w:rsidRDefault="00EB359F" w:rsidP="00305C0F">
            <w:pPr>
              <w:widowControl w:val="0"/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оказание имущественной поддержки на муниципаль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ном уровне;</w:t>
            </w:r>
          </w:p>
          <w:p w:rsidR="00EB359F" w:rsidRPr="00EB359F" w:rsidRDefault="00EB359F" w:rsidP="00305C0F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</w:t>
            </w:r>
            <w:r w:rsidR="00305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  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содействие развитию инфраструктуры поддержки ма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лого предпринимательства.</w:t>
            </w:r>
          </w:p>
        </w:tc>
      </w:tr>
      <w:tr w:rsidR="005A2CCC" w:rsidRPr="00EB359F" w:rsidTr="00BE2957">
        <w:trPr>
          <w:trHeight w:hRule="exact" w:val="5522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2CCC" w:rsidRDefault="005A2CCC" w:rsidP="005A2C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5A2CCC" w:rsidRPr="00EB359F" w:rsidRDefault="005A2CCC" w:rsidP="005A2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59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Целевые индика</w:t>
            </w:r>
            <w:r w:rsidRPr="00EB359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>торы и показате</w:t>
            </w:r>
            <w:r w:rsidRPr="00EB359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>ли программы</w:t>
            </w:r>
          </w:p>
          <w:p w:rsidR="005A2CCC" w:rsidRPr="00EB359F" w:rsidRDefault="005A2CCC" w:rsidP="005A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CCC" w:rsidRPr="00EB359F" w:rsidRDefault="005A2CCC" w:rsidP="005A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CCC" w:rsidRPr="00EB359F" w:rsidRDefault="005A2CCC" w:rsidP="005A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CCC" w:rsidRPr="00EB359F" w:rsidRDefault="005A2CCC" w:rsidP="005A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CCC" w:rsidRPr="00EB359F" w:rsidRDefault="005A2CCC" w:rsidP="005A2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CCC" w:rsidRPr="00EB359F" w:rsidRDefault="005A2CCC" w:rsidP="005A2C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2CCC" w:rsidRPr="00EB359F" w:rsidRDefault="005A2CCC" w:rsidP="005A2CCC">
            <w:pPr>
              <w:widowControl w:val="0"/>
              <w:spacing w:after="0" w:line="240" w:lineRule="auto"/>
              <w:ind w:left="289" w:hanging="2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число субъектов малого и среднего предпринимательства в расчете на 10000 человек;</w:t>
            </w:r>
          </w:p>
          <w:p w:rsidR="005A2CCC" w:rsidRPr="00EB359F" w:rsidRDefault="005A2CCC" w:rsidP="005A2CCC">
            <w:pPr>
              <w:widowControl w:val="0"/>
              <w:spacing w:after="0" w:line="240" w:lineRule="auto"/>
              <w:ind w:left="289" w:hanging="28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организаций;</w:t>
            </w:r>
          </w:p>
          <w:p w:rsidR="005A2CCC" w:rsidRPr="00EB359F" w:rsidRDefault="005A2CCC" w:rsidP="005A2CCC">
            <w:pPr>
              <w:widowControl w:val="0"/>
              <w:spacing w:after="0" w:line="240" w:lineRule="auto"/>
              <w:ind w:left="289" w:hanging="2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количество вновь зарегистрированных субъектов ма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лого и среднего предпринимательства в районе;</w:t>
            </w:r>
          </w:p>
          <w:p w:rsidR="005A2CCC" w:rsidRPr="00EB359F" w:rsidRDefault="005A2CCC" w:rsidP="005A2CCC">
            <w:pPr>
              <w:widowControl w:val="0"/>
              <w:spacing w:after="0" w:line="240" w:lineRule="auto"/>
              <w:ind w:left="289" w:hanging="28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- количество вновь зарегистрированных субъектов малого и среднего предпринимательства на 1 ты</w:t>
            </w: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сячу существующих субъектов малого и среднего предпринимательства;</w:t>
            </w:r>
          </w:p>
          <w:p w:rsidR="005A2CCC" w:rsidRPr="00EB359F" w:rsidRDefault="005A2CCC" w:rsidP="005A2CCC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 xml:space="preserve"> количество субъектов малого и среднего предприни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мательства, которым оказана информационная и консультативная  поддержка.</w:t>
            </w:r>
          </w:p>
        </w:tc>
      </w:tr>
      <w:tr w:rsidR="005A2CCC" w:rsidRPr="00EB359F" w:rsidTr="005A2CCC">
        <w:trPr>
          <w:trHeight w:hRule="exact" w:val="1005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2CCC" w:rsidRDefault="005A2CCC" w:rsidP="005A2C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Сроки и этапы реализации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2CCC" w:rsidRPr="00EB359F" w:rsidRDefault="005A2CCC" w:rsidP="005A2C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Срок реализации муниципальной программы – 2022- 2028 гг. Программа реализуется в один этап.</w:t>
            </w:r>
          </w:p>
        </w:tc>
      </w:tr>
      <w:tr w:rsidR="005A2CCC" w:rsidRPr="00EB359F" w:rsidTr="00BE2957">
        <w:trPr>
          <w:trHeight w:hRule="exact" w:val="2695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CCC" w:rsidRPr="00EB359F" w:rsidRDefault="005A2CCC" w:rsidP="005A2CCC">
            <w:pPr>
              <w:widowControl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Объемы  финансирования 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2CCC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Объем  финансирования  Программы  за  счет  средств  местного  бюджета,  всего  2</w:t>
            </w:r>
            <w:r w:rsidR="00901F3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,0  тыс. рублей:</w:t>
            </w:r>
          </w:p>
          <w:p w:rsidR="005A2CCC" w:rsidRPr="00BE2957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BE2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 г. - 0,0 тыс. руб.;</w:t>
            </w:r>
          </w:p>
          <w:p w:rsidR="005A2CCC" w:rsidRPr="00BE2957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2023 г. - 0,0 тыс. руб.;</w:t>
            </w:r>
          </w:p>
          <w:p w:rsidR="005A2CCC" w:rsidRPr="00BE2957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2024 г. - 200,0 тыс. руб.;</w:t>
            </w:r>
          </w:p>
          <w:p w:rsidR="005A2CCC" w:rsidRPr="00BE2957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2025 г. - 0,0 тыс. руб.;</w:t>
            </w:r>
          </w:p>
          <w:p w:rsidR="005A2CCC" w:rsidRPr="00BE2957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2026 г. - </w:t>
            </w:r>
            <w:r w:rsidR="00901F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  <w:r w:rsidRPr="00BE2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 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5A2CCC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9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2027 г. - 0,0 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5A2CCC" w:rsidRPr="00BE2957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2028 г. - 0,0 тыс. руб.;</w:t>
            </w:r>
          </w:p>
          <w:p w:rsidR="005A2CCC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  <w:p w:rsidR="005A2CCC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A2CCC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A2CCC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A2CCC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  <w:p w:rsidR="005A2CCC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A2CCC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A2CCC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A2CCC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A2CCC" w:rsidRPr="00EB359F" w:rsidRDefault="005A2CCC" w:rsidP="005A2CCC">
            <w:pPr>
              <w:widowControl w:val="0"/>
              <w:tabs>
                <w:tab w:val="left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2CCC" w:rsidRPr="00EB359F" w:rsidTr="00BE2957">
        <w:trPr>
          <w:trHeight w:hRule="exact" w:val="2972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CCC" w:rsidRPr="00EB359F" w:rsidRDefault="005A2CCC" w:rsidP="005A2CCC">
            <w:pPr>
              <w:widowControl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lastRenderedPageBreak/>
              <w:t>Ожидаемые ко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нечные результа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ты муниципаль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2CCC" w:rsidRPr="00EB359F" w:rsidRDefault="005A2CCC" w:rsidP="005A2C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-Увеличение субъектов малого и среднего предприни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мательства;</w:t>
            </w:r>
          </w:p>
          <w:p w:rsidR="005A2CCC" w:rsidRPr="00EB359F" w:rsidRDefault="005A2CCC" w:rsidP="005A2CCC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создание новых рабочих мест;</w:t>
            </w:r>
          </w:p>
          <w:p w:rsidR="005A2CCC" w:rsidRPr="00EB359F" w:rsidRDefault="005A2CCC" w:rsidP="005A2CCC">
            <w:pPr>
              <w:widowControl w:val="0"/>
              <w:numPr>
                <w:ilvl w:val="0"/>
                <w:numId w:val="5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рост самозанятости населения;</w:t>
            </w:r>
          </w:p>
          <w:p w:rsidR="005A2CCC" w:rsidRPr="00EB359F" w:rsidRDefault="005A2CCC" w:rsidP="005A2C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-формирование благоприятного инвестиционного и предпринимательского климата;</w:t>
            </w:r>
          </w:p>
          <w:p w:rsidR="005A2CCC" w:rsidRPr="00EB359F" w:rsidRDefault="005A2CCC" w:rsidP="005A2C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t>-повышение качества сервиса, оказываемого субъекта</w:t>
            </w:r>
            <w:r w:rsidRPr="00EB3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ru-RU"/>
              </w:rPr>
              <w:softHyphen/>
              <w:t>ми предпринимательской деятельности населению, расширение наименований услуг.</w:t>
            </w:r>
          </w:p>
        </w:tc>
      </w:tr>
    </w:tbl>
    <w:p w:rsidR="00305C0F" w:rsidRDefault="00305C0F" w:rsidP="00305C0F">
      <w:pPr>
        <w:widowControl w:val="0"/>
        <w:autoSpaceDE w:val="0"/>
        <w:autoSpaceDN w:val="0"/>
        <w:spacing w:after="0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C0F" w:rsidRDefault="00305C0F" w:rsidP="00305C0F">
      <w:pPr>
        <w:widowControl w:val="0"/>
        <w:autoSpaceDE w:val="0"/>
        <w:autoSpaceDN w:val="0"/>
        <w:spacing w:after="0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359F" w:rsidRDefault="00EB359F" w:rsidP="00BE2957">
      <w:pPr>
        <w:pStyle w:val="af0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C0F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малого и среднего</w:t>
      </w:r>
      <w:r w:rsidR="00BE29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2957">
        <w:rPr>
          <w:rFonts w:ascii="Times New Roman" w:eastAsia="Times New Roman" w:hAnsi="Times New Roman" w:cs="Times New Roman"/>
          <w:b/>
          <w:sz w:val="28"/>
          <w:szCs w:val="28"/>
        </w:rPr>
        <w:t>предпринимательства, основные проблемы</w:t>
      </w:r>
      <w:r w:rsidR="004A2A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68BD">
        <w:rPr>
          <w:rFonts w:ascii="Times New Roman" w:eastAsia="Times New Roman" w:hAnsi="Times New Roman" w:cs="Times New Roman"/>
          <w:b/>
          <w:sz w:val="28"/>
          <w:szCs w:val="28"/>
        </w:rPr>
        <w:t>в указанной сфере</w:t>
      </w:r>
      <w:r w:rsidR="00BE29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2957">
        <w:rPr>
          <w:rFonts w:ascii="Times New Roman" w:eastAsia="Times New Roman" w:hAnsi="Times New Roman" w:cs="Times New Roman"/>
          <w:b/>
          <w:sz w:val="28"/>
          <w:szCs w:val="28"/>
        </w:rPr>
        <w:t xml:space="preserve">и прогноз </w:t>
      </w:r>
      <w:r w:rsidR="004A2A2A">
        <w:rPr>
          <w:rFonts w:ascii="Times New Roman" w:eastAsia="Times New Roman" w:hAnsi="Times New Roman" w:cs="Times New Roman"/>
          <w:b/>
          <w:sz w:val="28"/>
          <w:szCs w:val="28"/>
        </w:rPr>
        <w:t>ее</w:t>
      </w:r>
      <w:r w:rsidR="003968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2957">
        <w:rPr>
          <w:rFonts w:ascii="Times New Roman" w:eastAsia="Times New Roman" w:hAnsi="Times New Roman" w:cs="Times New Roman"/>
          <w:b/>
          <w:sz w:val="28"/>
          <w:szCs w:val="28"/>
        </w:rPr>
        <w:t>развития</w:t>
      </w:r>
      <w:r w:rsidR="003968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E295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3968BD" w:rsidRPr="00BE2957" w:rsidRDefault="003968BD" w:rsidP="003968BD">
      <w:pPr>
        <w:pStyle w:val="af0"/>
        <w:widowControl w:val="0"/>
        <w:autoSpaceDE w:val="0"/>
        <w:autoSpaceDN w:val="0"/>
        <w:spacing w:after="0" w:line="240" w:lineRule="auto"/>
        <w:ind w:left="1068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1 января 2022 года в районе зарегистрировано 1767 индивидуальных предпринимателя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</w:rPr>
        <w:t>и 311 предприятия</w:t>
      </w: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 малого и среднего бизнеса с образованием юридического лица. Всего по оценке здесь занято более 4,3 тыс. человек.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Необходимо создать систему, обеспечивающую комплексную поддержку перехода в сферу малого бизнеса бывших предприятий промышленности, сельского хозяйства, их работников, оставшихся без постоянной работы и средств к существованию, и гарантирующую пополнение бюджета и социальное обеспечение граждан.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Сложившаяся отраслевая структура малого бизнеса существенно не изменилась  и свидетельствует о преимущественном его развитии в сфере торговли и услуг - отраслях, ориентированных на потребительский рынок, где вложенные средства быстрее окупаются и не требуют больших капитальных вложений. Но и здесь дальнейшее развитие и улучшение качества обслуживания определены покупательскими возможностями, запросом и уровнем доходов населения. Приоритетные отрасли реального сектора развиваются незначительно.</w:t>
      </w:r>
    </w:p>
    <w:p w:rsidR="00305C0F" w:rsidRDefault="00EB359F" w:rsidP="00215B3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Роль по пополнению бюджета и увеличению экономического потенциала занятости и доходов населения, которая возлагается на малое предпринимательство, не обеспечивается в полной мере. Не преодолены негативные процессы, имевшие место в начале рыночных преобразований. Жесткий налоговый прессинг, действовавший в этот период, послужил причиной ухода малых предприятий в теневую сферу. Основными причинами ухода малых предприятий в теневую экономику и ведения деятельности без соответствующей регистрации является незнание законов и нормативных актов, регулирующих </w:t>
      </w:r>
      <w:r w:rsidRPr="00EB359F"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предпринимательскую деятельность, неумение составлять и вести необходимый документооборот, отсутствие по ним доступных консультативных услуг. Недостаточно развиты инфраструктуры информационно-методического, правового обеспечения и защиты предпринимательской деятельности.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Недостаточно предложений со стороны инфраструктур поддержки малого предпринимательства о новых направлениях по реализации бизнес-идей.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Серьезным препятствием развития малого предпринимательства является недостаток собственных средств, сложность получения кредитов по причине отсутствия необходимого залога, несовершенство системы гарантирования, лизинга, нехватка производственных и служебных помещений.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Предприниматели не чувствуют социальной ответственности за состояние территории, где они осуществляют деятельность. Нанимаемые ими работники не оформляются в соответствии с действующим законодательством, лишая их социальных гарантий и пенсионного обеспечения к старости, платят им ниже установленных норм.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Анализ сложившейся в Урванском районе социально-экономической ситуации и ситуации развития сектора малого бизнеса позволяет сделать вывод о наличии следующих групп проблем, сдерживающих развитие малого и среднего предпринимательства: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информационная, консультативная, правовая поддержка субъектов малого и среднего предпринимательства;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имущественная поддержка субъектов малого и среднего предпринимательства;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поддержка молодежного предпринимательства;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формирование положительного имиджа малого и среднего предпринимательства;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Реализация Программы поможет достижению главной цели поддержки малого предпринимательства - создание экономических, правовых, организационных условий и целостной системы поддержки приоритетных направлений развития малого предпринимательства в Урванском районе.</w:t>
      </w:r>
    </w:p>
    <w:p w:rsid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Для успешного развития малого предпринимательства на основе программного метода необходимо осуществление обмена информацией, практического взаимодействия предпринимателей между собой и с органами местного самоуправления. Программа позволит объединить и оптимизировать усилия местных органов власти, а также негосударственных организаций для достижения главной цели - увязать по срокам, ресурсам и исполнителям намечаемые мероприятия.</w:t>
      </w:r>
    </w:p>
    <w:p w:rsidR="00305C0F" w:rsidRPr="00EB359F" w:rsidRDefault="00305C0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keepNext/>
        <w:keepLines/>
        <w:widowControl w:val="0"/>
        <w:tabs>
          <w:tab w:val="left" w:pos="378"/>
        </w:tabs>
        <w:spacing w:after="3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2.</w:t>
      </w:r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  <w:bookmarkStart w:id="1" w:name="bookmark2"/>
      <w:bookmarkStart w:id="2" w:name="bookmark3"/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Приоритеты муниципальной политики, цели и  задачи в сфере развития  малого  и  среднего  предпринимательства и показатели (индикаторы), характеризующие достижение целей и решение задач, ожидаемые конечные результаты, сроки и этапы реализации муниципальной программы.</w:t>
      </w:r>
      <w:bookmarkEnd w:id="1"/>
      <w:bookmarkEnd w:id="2"/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Приоритетные направления  муниципальной политики в  сфере  развития  малого  и  среднего  предпринимательства определены с учетом условий и особенностей района. Создание предприятий, осуществляющих деятельность по приоритетным направлениям, позволит с наибольшей эффективностью вовлечь в экономический оборот имеющиеся ресурсы и потенциал, с одной стороны, с другой - создать дополнительные рабочие места для безработных категорий, легализации и переходу лиц, осуществляющих деятельность в сельскохозяйственных отраслях, занимающихся различными видами индивидуальной трудовой деятельности, в статус индивидуальных предпринимателей. 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В связи с социальной значимостью развития малого предпринимательства определены приоритетные направления его развития: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производство сельскохозяйственной продукции и переработка;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строительство и производство строительных материалов;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инновационная деятельность;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- бытовые услуги населению.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>В реализации приоритетных направлений муниципальной  программы основной упор должен быть на применение современных технологий, передового опыта, на развитие кооперации, крупных предприятий, окруженных сетью субъектов малого бизнеса.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Основной целью муниципальной Программы является формирование бла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гоприятной среды развития предпринимательства, усиление рыночных позиций малого и среднего предпринимательства в Урванском  муниципальном  районе.</w:t>
      </w:r>
    </w:p>
    <w:p w:rsidR="00EB359F" w:rsidRPr="00EB359F" w:rsidRDefault="00EB359F" w:rsidP="00EB359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       Задачи, которые необходимо решить для достижения поставленной цели: </w:t>
      </w:r>
    </w:p>
    <w:p w:rsidR="00EB359F" w:rsidRPr="00EB359F" w:rsidRDefault="00EB359F" w:rsidP="00EB35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  поддержка субъектов малого и среднего предприни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мательства, а также,  лиц,  применяющих  специальный  налоговый  режим «Налог на  профессиональный  доход»;</w:t>
      </w:r>
    </w:p>
    <w:p w:rsidR="00EB359F" w:rsidRPr="00EB359F" w:rsidRDefault="00EB359F" w:rsidP="00EB359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-развитие микрофинансирования;</w:t>
      </w:r>
    </w:p>
    <w:p w:rsidR="00EB359F" w:rsidRPr="00EB359F" w:rsidRDefault="00EB359F" w:rsidP="00EB35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 -совершенствование внешней среды для развития малого и среднего предпринимательства;</w:t>
      </w:r>
    </w:p>
    <w:p w:rsidR="00EB359F" w:rsidRPr="00EB359F" w:rsidRDefault="00EB359F" w:rsidP="00EB35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-совершенствование механизмов экономико-правового регулирования предпринимательской деятельности, ориентированного на законодательное обеспечение развития малого и среднего предпринимательства, с учетом мнения предпринимателей;</w:t>
      </w:r>
    </w:p>
    <w:p w:rsidR="00EB359F" w:rsidRPr="00EB359F" w:rsidRDefault="00EB359F" w:rsidP="00EB359F">
      <w:pPr>
        <w:widowControl w:val="0"/>
        <w:numPr>
          <w:ilvl w:val="0"/>
          <w:numId w:val="4"/>
        </w:numPr>
        <w:tabs>
          <w:tab w:val="left" w:pos="1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сокращение административных барьеров, сдержива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ющих развитие малого предпринимательства;</w:t>
      </w:r>
    </w:p>
    <w:p w:rsidR="00EB359F" w:rsidRPr="00EB359F" w:rsidRDefault="00EB359F" w:rsidP="00EB359F">
      <w:pPr>
        <w:widowControl w:val="0"/>
        <w:numPr>
          <w:ilvl w:val="0"/>
          <w:numId w:val="4"/>
        </w:numPr>
        <w:tabs>
          <w:tab w:val="left" w:pos="1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lastRenderedPageBreak/>
        <w:t>оказание имущественной поддержки на муниципаль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ном уровне;</w:t>
      </w:r>
    </w:p>
    <w:p w:rsidR="00EB359F" w:rsidRPr="00EB359F" w:rsidRDefault="00EB359F" w:rsidP="00EB359F">
      <w:pPr>
        <w:widowControl w:val="0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  содействие развитию инфраструктуры поддержки ма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лого предпринимательства;</w:t>
      </w:r>
    </w:p>
    <w:p w:rsidR="00EB359F" w:rsidRPr="00EB359F" w:rsidRDefault="00EB359F" w:rsidP="00EB359F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B359F">
        <w:rPr>
          <w:lang w:bidi="ru-RU"/>
        </w:rPr>
        <w:t xml:space="preserve">- </w:t>
      </w:r>
      <w:r w:rsidRPr="00EB359F">
        <w:rPr>
          <w:rFonts w:ascii="Times New Roman" w:hAnsi="Times New Roman" w:cs="Times New Roman"/>
          <w:sz w:val="28"/>
          <w:szCs w:val="28"/>
          <w:lang w:bidi="ru-RU"/>
        </w:rPr>
        <w:t>вовлечение в сферу малого предпринимательства социально</w:t>
      </w:r>
      <w:r w:rsidRPr="00EB359F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 незащищенных слоев населения (молодежи, инвалидов, матерей, имеющих детей в возрасте до 3 лет, лиц, находящихся в трудной жиз</w:t>
      </w:r>
      <w:r w:rsidRPr="00EB359F">
        <w:rPr>
          <w:rFonts w:ascii="Times New Roman" w:hAnsi="Times New Roman" w:cs="Times New Roman"/>
          <w:sz w:val="28"/>
          <w:szCs w:val="28"/>
          <w:lang w:bidi="ru-RU"/>
        </w:rPr>
        <w:softHyphen/>
        <w:t>ненной ситуации).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B359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Для  эффективной  реализации  муниципальной  программы  определены  целевые  показатели (индикаторы)</w:t>
      </w:r>
      <w:proofErr w:type="gramStart"/>
      <w:r w:rsidRPr="00EB359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:</w:t>
      </w:r>
      <w:proofErr w:type="gramEnd"/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 д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организаций;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-   число субъектов малого и среднего предпринимательства в расчете на 10000 человек населения;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-  количество субъектов малого и среднего пред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принимательства, получивших информационную и консультативную поддержку;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-  количество вновь зарегистрированных субъектов малого и среднего предпринимательства в районе;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-  количество вновь зарегистрированных субъектов малого и среднего предпринимательства на 1 ты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сячу существующих субъектов малого и среднего предпринимательства.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Полный  перечень  целевых  показателей  и  их  значений  приведен  в  </w:t>
      </w:r>
      <w:r w:rsidRPr="00EB359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Приложении №1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Реализация   Программы   предполагает   следующие   конечные   результаты: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 увеличение субъектов малого и среднего предприни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мательства;</w:t>
      </w:r>
    </w:p>
    <w:p w:rsidR="00EB359F" w:rsidRPr="00EB359F" w:rsidRDefault="00EB359F" w:rsidP="00EB359F">
      <w:pPr>
        <w:widowControl w:val="0"/>
        <w:numPr>
          <w:ilvl w:val="0"/>
          <w:numId w:val="5"/>
        </w:numPr>
        <w:tabs>
          <w:tab w:val="left" w:pos="1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создание новых рабочих мест;</w:t>
      </w:r>
    </w:p>
    <w:p w:rsidR="00EB359F" w:rsidRPr="00EB359F" w:rsidRDefault="00EB359F" w:rsidP="00EB359F">
      <w:pPr>
        <w:widowControl w:val="0"/>
        <w:numPr>
          <w:ilvl w:val="0"/>
          <w:numId w:val="5"/>
        </w:numPr>
        <w:tabs>
          <w:tab w:val="left" w:pos="1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рост самозанятости населения;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-формирование благоприятного инвестиционного и предпринимательского климата;</w:t>
      </w:r>
    </w:p>
    <w:p w:rsidR="00EB359F" w:rsidRPr="00EB359F" w:rsidRDefault="00EB359F" w:rsidP="00EB35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-повышение качества сервиса, оказываемого субъекта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ми предпринимательской деятельности населению, расширение наименований услуг.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B359F">
        <w:rPr>
          <w:rFonts w:ascii="Times New Roman" w:hAnsi="Times New Roman" w:cs="Times New Roman"/>
          <w:sz w:val="28"/>
          <w:szCs w:val="28"/>
          <w:lang w:bidi="ru-RU"/>
        </w:rPr>
        <w:t xml:space="preserve">      </w:t>
      </w:r>
      <w:r w:rsidRPr="00EB359F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Муниципальная программа предполагает реализацию мероприятий без разбивки на  этапы в тече</w:t>
      </w:r>
      <w:r w:rsidRPr="00EB359F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ние пяти лет, с 2022 по 2026 годы, с возможной ежегодной корректировкой.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59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B359F" w:rsidRPr="003968BD" w:rsidRDefault="00EB359F" w:rsidP="003968BD">
      <w:pPr>
        <w:pStyle w:val="af0"/>
        <w:keepNext/>
        <w:keepLines/>
        <w:widowControl w:val="0"/>
        <w:numPr>
          <w:ilvl w:val="0"/>
          <w:numId w:val="3"/>
        </w:numPr>
        <w:spacing w:after="3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3" w:name="bookmark6"/>
      <w:bookmarkStart w:id="4" w:name="bookmark7"/>
      <w:r w:rsidRPr="003968B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Обобщенная  характеристика</w:t>
      </w:r>
      <w:r w:rsidRPr="00396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 xml:space="preserve"> мероприятий</w:t>
      </w:r>
      <w:bookmarkEnd w:id="3"/>
      <w:bookmarkEnd w:id="4"/>
      <w:r w:rsidRPr="00396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 xml:space="preserve">  муниципальной  программы.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Система программных мероприятий представляет собой комплекс взаимо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увязанных мер, направленных на решение основной цели и задач муниципаль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ной Программы.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Программные мероприятия структурированы по следующим направлениям:</w:t>
      </w:r>
    </w:p>
    <w:p w:rsidR="00EB359F" w:rsidRPr="00EB359F" w:rsidRDefault="00EB359F" w:rsidP="00EB359F">
      <w:pPr>
        <w:widowControl w:val="0"/>
        <w:numPr>
          <w:ilvl w:val="0"/>
          <w:numId w:val="6"/>
        </w:numPr>
        <w:tabs>
          <w:tab w:val="left" w:pos="927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Информационно-консультационная поддержка субъектов малого и среднего предпринимательства  и  лиц, 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lastRenderedPageBreak/>
        <w:t xml:space="preserve">применяющих  специальный  налоговый  режим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«Налог на  профессиональный  доход».</w:t>
      </w:r>
    </w:p>
    <w:p w:rsidR="00EB359F" w:rsidRPr="00EB359F" w:rsidRDefault="00EB359F" w:rsidP="00EB359F">
      <w:pPr>
        <w:widowControl w:val="0"/>
        <w:pBdr>
          <w:top w:val="single" w:sz="4" w:space="0" w:color="auto"/>
        </w:pBd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Мероприятия:</w:t>
      </w:r>
    </w:p>
    <w:p w:rsidR="00EB359F" w:rsidRPr="00EB359F" w:rsidRDefault="00EB359F" w:rsidP="00EB359F">
      <w:pPr>
        <w:widowControl w:val="0"/>
        <w:numPr>
          <w:ilvl w:val="1"/>
          <w:numId w:val="6"/>
        </w:numPr>
        <w:tabs>
          <w:tab w:val="left" w:pos="141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Организация и проведение круглых столов, семинаров, конференций по проблемам развития малого и среднего предпринимательства.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Показателем является проведение не менее 2-х подобных мероприятий еже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годно.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Результат - повышение уровня информационного обеспечения предприни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мателей.</w:t>
      </w:r>
    </w:p>
    <w:p w:rsidR="00EB359F" w:rsidRPr="00EB359F" w:rsidRDefault="00EB359F" w:rsidP="00EB359F">
      <w:pPr>
        <w:widowControl w:val="0"/>
        <w:numPr>
          <w:ilvl w:val="1"/>
          <w:numId w:val="6"/>
        </w:numPr>
        <w:tabs>
          <w:tab w:val="left" w:pos="1143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Оказание консультационной и методической помощи предпринимателям.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Показателем является 100% удовлетворение поступивших за консультацией обращений.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Результат - обеспечение субъектов малого и среднего предпринимательства, экономической, правовой, статистической и иного характера информацией, не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обходимой для развития бизнеса.</w:t>
      </w:r>
    </w:p>
    <w:p w:rsidR="00EB359F" w:rsidRPr="00EB359F" w:rsidRDefault="00EB359F" w:rsidP="00EB359F">
      <w:pPr>
        <w:widowControl w:val="0"/>
        <w:numPr>
          <w:ilvl w:val="0"/>
          <w:numId w:val="7"/>
        </w:numPr>
        <w:tabs>
          <w:tab w:val="left" w:pos="10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Участие в ежегодном республиканском конкурсе «Лучший предприни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матель года»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Результат - повышение заинтересованности субъектов малого предприни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мательства в совершенствовании своего дела.</w:t>
      </w:r>
    </w:p>
    <w:p w:rsidR="00EB359F" w:rsidRPr="00EB359F" w:rsidRDefault="00EB359F" w:rsidP="00EB359F">
      <w:pPr>
        <w:widowControl w:val="0"/>
        <w:numPr>
          <w:ilvl w:val="0"/>
          <w:numId w:val="7"/>
        </w:numPr>
        <w:tabs>
          <w:tab w:val="left" w:pos="1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Освещение в СМИ вопросов развития малого предпринимательства, их проблемы и перспективы развития малого бизнеса.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Показателем является популяризация передовых технологий ведения бизне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са, информирование предпринимателей о существующих системах поддержки малого бизнеса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Результат - формирование благоприятного общественного мнения о пред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принимательской деятельности через средства массовой информации.</w:t>
      </w:r>
    </w:p>
    <w:p w:rsidR="00EB359F" w:rsidRPr="00EB359F" w:rsidRDefault="00EB359F" w:rsidP="00EB359F">
      <w:pPr>
        <w:widowControl w:val="0"/>
        <w:tabs>
          <w:tab w:val="left" w:pos="10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        2.Имущественная поддержка субъектов малого и среднего предпринима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softHyphen/>
        <w:t xml:space="preserve">тельства   </w:t>
      </w:r>
      <w:bookmarkStart w:id="5" w:name="_Hlk150775436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и  лиц,  применяющих  специальный  налоговый  режим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«Налог на  профессиональный  доход»</w:t>
      </w:r>
      <w:bookmarkEnd w:id="5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>.</w:t>
      </w:r>
    </w:p>
    <w:p w:rsidR="00EB359F" w:rsidRPr="00EB359F" w:rsidRDefault="00EB359F" w:rsidP="00EB359F">
      <w:pPr>
        <w:widowControl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Мероприятия:</w:t>
      </w:r>
    </w:p>
    <w:p w:rsidR="00EB359F" w:rsidRPr="00EB359F" w:rsidRDefault="00EB359F" w:rsidP="00EB359F">
      <w:pPr>
        <w:widowControl w:val="0"/>
        <w:tabs>
          <w:tab w:val="left" w:pos="1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       2.1. Обеспечение  доступа субъектов малого и среднего предприниматель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 xml:space="preserve">ства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и  лиц,  применяющих  специальный  налоговый  режим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«Налог на  профессиональный  доход», к муниципальному имуществу, сдаваемому в аренду, обеспечение соблюде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ния законных прав и интересов субъектов малого и среднего предприниматель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ства  в части преимущественного права выкупа при отчуждении муниципального имущества.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6" w:name="_Hlk150936226"/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Показателем является удовлетворение заявок юридических лиц, индивиду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альных предпринимателей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 и  лиц,  применяющих  специальный  налоговый  режим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«Налог на  профессиональный  доход»  в помещениях до 100 % в 2026 г.</w:t>
      </w:r>
    </w:p>
    <w:bookmarkEnd w:id="6"/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Результат - повышение удовлетворения потребности субъектов малого и среднего предпринимательства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t xml:space="preserve">и  лиц,  применяющих  специальный  налоговый  режим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«Налог на  профессиональный  доход» в имущественных ресурсах, создание условий для их стабильного развития.</w:t>
      </w:r>
    </w:p>
    <w:p w:rsidR="00EB359F" w:rsidRPr="00EB359F" w:rsidRDefault="00EB359F" w:rsidP="00EB359F">
      <w:pPr>
        <w:widowControl w:val="0"/>
        <w:tabs>
          <w:tab w:val="left" w:pos="10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en-US" w:bidi="ru-RU"/>
        </w:rPr>
        <w:lastRenderedPageBreak/>
        <w:t xml:space="preserve">        3.Статистическое обеспечение и мониторинг реализации Программы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Мероприятия:</w:t>
      </w:r>
    </w:p>
    <w:p w:rsidR="00EB359F" w:rsidRPr="00EB359F" w:rsidRDefault="00EB359F" w:rsidP="00EB359F">
      <w:pPr>
        <w:widowControl w:val="0"/>
        <w:tabs>
          <w:tab w:val="left" w:pos="1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       3.1.Содействие созданию муниципальных информационных баз по ма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лому предпринимательству.</w:t>
      </w:r>
    </w:p>
    <w:p w:rsidR="00EB359F" w:rsidRPr="00EB359F" w:rsidRDefault="00EB359F" w:rsidP="00EB359F">
      <w:pPr>
        <w:widowControl w:val="0"/>
        <w:spacing w:after="0" w:line="240" w:lineRule="auto"/>
        <w:ind w:left="560" w:firstLine="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Результат - разработка порядка обеспечения информационного межведом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ственного взаимодействия при формировании сводных итогов по результа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softHyphen/>
        <w:t>там деятельности сектора малого предпринимательства.</w:t>
      </w:r>
    </w:p>
    <w:p w:rsidR="00837E81" w:rsidRPr="00215B37" w:rsidRDefault="00EB359F" w:rsidP="00215B37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 xml:space="preserve">Программные мероприятия представлены в </w:t>
      </w:r>
      <w:r w:rsidRPr="00EB3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 xml:space="preserve"> Приложении №2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ru-RU"/>
        </w:rPr>
        <w:t>к муниципальной Программе.</w:t>
      </w:r>
    </w:p>
    <w:p w:rsidR="00EB359F" w:rsidRPr="00EB359F" w:rsidRDefault="003968BD" w:rsidP="003968BD">
      <w:pPr>
        <w:keepNext/>
        <w:keepLines/>
        <w:widowControl w:val="0"/>
        <w:tabs>
          <w:tab w:val="left" w:pos="3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</w:t>
      </w:r>
      <w:r w:rsidR="00EB359F"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Основные м</w:t>
      </w:r>
      <w:r w:rsidR="00EB359F"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еры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муниципального</w:t>
      </w:r>
      <w:r w:rsidR="00EB359F"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регулирования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реализации программы</w:t>
      </w:r>
      <w:r w:rsidR="00EB359F"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</w:t>
      </w:r>
    </w:p>
    <w:p w:rsidR="00EB359F" w:rsidRPr="00EB359F" w:rsidRDefault="00EB359F" w:rsidP="00EB359F">
      <w:pPr>
        <w:keepNext/>
        <w:keepLines/>
        <w:widowControl w:val="0"/>
        <w:tabs>
          <w:tab w:val="left" w:pos="3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программы осуществляется в соответствии с федеральным и республи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канским законодательством, нормативно-правовыми актами Урванского муниципального района КБР, программа не предполагает  разработку дополнительных  нормативных правовых актов.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Механизм реализации Программы представляет собой согласованные по срокам и направлениям действий исполнителей конкретные мероприятия, веду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щие к достижению поставленных целей.</w:t>
      </w:r>
    </w:p>
    <w:p w:rsidR="00EB359F" w:rsidRPr="00EB359F" w:rsidRDefault="00EB359F" w:rsidP="00EB359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Ответственный  исполнитель Программы в ходе ее реализации:</w:t>
      </w:r>
    </w:p>
    <w:p w:rsidR="00EB359F" w:rsidRPr="00EB359F" w:rsidRDefault="00EB359F" w:rsidP="00EB359F">
      <w:pPr>
        <w:widowControl w:val="0"/>
        <w:numPr>
          <w:ilvl w:val="0"/>
          <w:numId w:val="8"/>
        </w:numPr>
        <w:tabs>
          <w:tab w:val="left" w:pos="9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осуществляет текущее управление и координацию деятельности соисполни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телей, обеспечивая их согласованные действия по реализации программных ме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роприятий;</w:t>
      </w:r>
    </w:p>
    <w:p w:rsidR="00EB359F" w:rsidRPr="00EB359F" w:rsidRDefault="00EB359F" w:rsidP="00EB359F">
      <w:pPr>
        <w:widowControl w:val="0"/>
        <w:numPr>
          <w:ilvl w:val="0"/>
          <w:numId w:val="8"/>
        </w:numPr>
        <w:tabs>
          <w:tab w:val="left" w:pos="9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осуществляет контроль за выполнением мероприятий муниципальной це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левой программы, выявляет их отклонения от предусмотренных результатов, определяет причины и меры по устранению отклонений;</w:t>
      </w:r>
    </w:p>
    <w:p w:rsidR="00EB359F" w:rsidRPr="00EB359F" w:rsidRDefault="00EB359F" w:rsidP="00EB359F">
      <w:pPr>
        <w:widowControl w:val="0"/>
        <w:numPr>
          <w:ilvl w:val="0"/>
          <w:numId w:val="8"/>
        </w:numPr>
        <w:tabs>
          <w:tab w:val="left" w:pos="9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в установленном порядке вносит предло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жения по оценке, уточнению целевых показателей, организует ведение учета и отчетности.</w:t>
      </w:r>
    </w:p>
    <w:p w:rsidR="00AF7017" w:rsidRDefault="00EB359F" w:rsidP="00305C0F">
      <w:pPr>
        <w:widowControl w:val="0"/>
        <w:spacing w:after="32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Меры поддержки, предусмотренные Программой, распространяются на субъекты малого и среднего предпринимательства, зарегистрированные и осу</w:t>
      </w:r>
      <w:r w:rsidRPr="00EB359F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ществляющие деятельность на территории Урванского муниципального района КБР.</w:t>
      </w:r>
    </w:p>
    <w:p w:rsidR="00EB359F" w:rsidRPr="003968BD" w:rsidRDefault="00EB359F" w:rsidP="003968BD">
      <w:pPr>
        <w:pStyle w:val="af0"/>
        <w:keepNext/>
        <w:keepLines/>
        <w:widowControl w:val="0"/>
        <w:numPr>
          <w:ilvl w:val="0"/>
          <w:numId w:val="11"/>
        </w:numPr>
        <w:tabs>
          <w:tab w:val="left" w:pos="384"/>
        </w:tabs>
        <w:spacing w:after="3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3968B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Ресурсное обеспечение Программы.</w:t>
      </w:r>
    </w:p>
    <w:p w:rsidR="00EB359F" w:rsidRPr="00215B37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359F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 муниципальной  программы   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«Развитие и поддержка малого и среднего предприни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oftHyphen/>
        <w:t>мательства в Урванском районе на 2022-</w:t>
      </w:r>
      <w:r w:rsidRPr="00EB359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oftHyphen/>
        <w:t xml:space="preserve">2026 годы»  предусмотрено за  счет  средств  местного  бюджета  Урванского  муниципального  района  </w:t>
      </w:r>
      <w:r w:rsidRPr="00EB35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(Приложение №3).</w:t>
      </w:r>
      <w:r w:rsidRPr="00EB35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3968BD" w:rsidP="00EB359F">
      <w:pPr>
        <w:tabs>
          <w:tab w:val="left" w:pos="2652"/>
        </w:tabs>
        <w:spacing w:after="160" w:line="259" w:lineRule="auto"/>
        <w:ind w:left="36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6</w:t>
      </w:r>
      <w:r w:rsidR="00EB359F" w:rsidRPr="00EB359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 Оценка эффективности программы</w:t>
      </w:r>
      <w:r w:rsidR="00EB359F"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 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1. Оценка эффективности реализации муниципальной программы проводится ежегодно. Результаты оценки эффективности реализации муниципальной программы предоставляются ее ответственным исполнителем в составе ежегодного доклада о ходе реализации муниципальной программы и об оценке эффективности ее реализации.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2. 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(ей) в ее состав.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3. Под результативностью понимается степень достижения запланированного уровня нефинансовых результатов реализации мероприятий (подпрограмм).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4. 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(подпрограмм).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5. Для оценки результативности мероприятий (подпрограмм) должны быть использованы плановые и фактические значения соответствующих целевых показателей.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6. Индекс результативности мероприятий (подпрограмм) определяется по формулам:                                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</w:t>
      </w:r>
      <w:r w:rsidRPr="00EB359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Ip</w:t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sym w:font="Symbol" w:char="F03D"/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sym w:font="Symbol" w:char="F0E5"/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r w:rsidRPr="00EB359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M</w:t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n </w:t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sym w:font="Symbol" w:char="F0B4"/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B359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S</w:t>
      </w: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,  где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Iр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индекс результативности мероприятий (подпрограмм);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S - соотношение достигнутых и плановых результатов целевых значений показателей. Соотношение рассчитывается по формуле: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S =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Rф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/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Rп</w:t>
      </w:r>
      <w:proofErr w:type="spellEnd"/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использования показателей, направленных на увеличение целевых значений;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S =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Rп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/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Rф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использования показателей, направленных на снижение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Rф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достигнутый результат значения показателя;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Rп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плановый результат значения показателя;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Mп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весовое значение показателя (вес показателя), характеризующего мероприятие (подпрограмму). Вес показателя рассчитывается по формуле: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Mп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= 1 / N, где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N - общее число показателей, характеризующих выполнение мероприятий (подпрограммы).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7. 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 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Эффективность подпрограмм определяется по индексу эффективности.</w:t>
      </w: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8. Индекс эффективности мероприятий (подпрограмм) определяется по формуле:</w:t>
      </w: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Iэ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= (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Vф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Iр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)/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Vп</w:t>
      </w:r>
      <w:proofErr w:type="spellEnd"/>
      <w:proofErr w:type="gram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где</w:t>
      </w: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Iэ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индекс эффективности мероприятий (подпрограмм);</w:t>
      </w: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Vф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объем фактического совокупного финансирования мероприятий (подпрограммы);</w:t>
      </w: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Iр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индекс результативности мероприятий (подпрограммы);</w:t>
      </w:r>
    </w:p>
    <w:p w:rsidR="00EB359F" w:rsidRPr="00EB359F" w:rsidRDefault="00EB359F" w:rsidP="00EB359F">
      <w:pPr>
        <w:tabs>
          <w:tab w:val="left" w:pos="2652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Vп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объем запланированного совокупного финансирования мероприятий (подпрограмм).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9. 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наименование индикатора - индекс эффективности мероприятий (подпрограмм) (</w:t>
      </w:r>
      <w:proofErr w:type="spellStart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Iэ</w:t>
      </w:r>
      <w:proofErr w:type="spellEnd"/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диапазоны значений, характеризующие эффективность мероприятий (подпрограмм), перечислены ниже.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Значение  показателя  от  0,9  до 1,1  -  качественная  оценка  мероприятий      (подпрограмм)  высокий  уровень  эффективности;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значение  показателя  от 0,8  до 0,9  -  качественная  оценка  мероприятий   (подпрограмм)  запланированный  уровень  эффективности;</w:t>
      </w:r>
    </w:p>
    <w:p w:rsidR="00EB359F" w:rsidRPr="00EB359F" w:rsidRDefault="00EB359F" w:rsidP="00EB35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35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Значение  показателя  менее 0,8 -  качественная  оценка мероприятий (подпрограмм) низкий  уровень  эффективности.</w:t>
      </w: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59F" w:rsidRPr="00EB359F" w:rsidRDefault="00EB359F" w:rsidP="00EB35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C0F" w:rsidRDefault="00305C0F" w:rsidP="00EB359F">
      <w:pPr>
        <w:widowControl w:val="0"/>
        <w:spacing w:before="160" w:after="2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305C0F" w:rsidRP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05C0F" w:rsidRDefault="00305C0F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D054C" w:rsidRDefault="00AD054C" w:rsidP="00305C0F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1267B" w:rsidRPr="00B1267B" w:rsidRDefault="00B1267B" w:rsidP="00B12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50936778"/>
      <w:r w:rsidRPr="00B1267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  <w:r w:rsidRPr="00B1267B">
        <w:rPr>
          <w:rFonts w:ascii="Times New Roman" w:eastAsia="Times New Roman" w:hAnsi="Times New Roman" w:cs="Times New Roman"/>
          <w:sz w:val="24"/>
          <w:szCs w:val="24"/>
        </w:rPr>
        <w:br/>
        <w:t>к муниципальной программе</w:t>
      </w:r>
      <w:r w:rsidRPr="00B1267B">
        <w:rPr>
          <w:rFonts w:ascii="Times New Roman" w:eastAsia="Times New Roman" w:hAnsi="Times New Roman" w:cs="Times New Roman"/>
          <w:sz w:val="24"/>
          <w:szCs w:val="24"/>
        </w:rPr>
        <w:br/>
        <w:t>«Развитие и поддержка малого</w:t>
      </w:r>
    </w:p>
    <w:p w:rsidR="00B1267B" w:rsidRPr="00B1267B" w:rsidRDefault="00B1267B" w:rsidP="00B12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sz w:val="24"/>
          <w:szCs w:val="24"/>
        </w:rPr>
        <w:t xml:space="preserve"> и среднего предпринимательства</w:t>
      </w:r>
      <w:r w:rsidRPr="00B1267B">
        <w:rPr>
          <w:rFonts w:ascii="Times New Roman" w:eastAsia="Times New Roman" w:hAnsi="Times New Roman" w:cs="Times New Roman"/>
          <w:sz w:val="24"/>
          <w:szCs w:val="24"/>
        </w:rPr>
        <w:br/>
        <w:t>в Урванском районе»</w:t>
      </w:r>
    </w:p>
    <w:p w:rsidR="00B1267B" w:rsidRPr="00B1267B" w:rsidRDefault="00B1267B" w:rsidP="00B1267B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267B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</w:t>
      </w:r>
      <w:r w:rsidRPr="00B1267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 показателях (индикаторах) муниципальной программы «Развитие и поддержка малого и среднего предпринимательства в Урванском районе»</w:t>
      </w:r>
    </w:p>
    <w:tbl>
      <w:tblPr>
        <w:tblOverlap w:val="never"/>
        <w:tblW w:w="1519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0"/>
        <w:gridCol w:w="6416"/>
        <w:gridCol w:w="1134"/>
        <w:gridCol w:w="1559"/>
        <w:gridCol w:w="1290"/>
        <w:gridCol w:w="1276"/>
        <w:gridCol w:w="1437"/>
        <w:gridCol w:w="1435"/>
      </w:tblGrid>
      <w:tr w:rsidR="00B1267B" w:rsidRPr="00B1267B" w:rsidTr="001C2BA3">
        <w:trPr>
          <w:trHeight w:hRule="exact" w:val="336"/>
          <w:jc w:val="center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9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Значения целевых показателей (индикаторов)</w:t>
            </w:r>
          </w:p>
        </w:tc>
      </w:tr>
      <w:tr w:rsidR="00B1267B" w:rsidRPr="00B1267B" w:rsidTr="001C2BA3">
        <w:trPr>
          <w:trHeight w:hRule="exact" w:val="288"/>
          <w:jc w:val="center"/>
        </w:trPr>
        <w:tc>
          <w:tcPr>
            <w:tcW w:w="6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6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 г.</w:t>
            </w:r>
          </w:p>
        </w:tc>
      </w:tr>
      <w:tr w:rsidR="00B1267B" w:rsidRPr="00B1267B" w:rsidTr="001C2BA3">
        <w:trPr>
          <w:trHeight w:hRule="exact" w:val="360"/>
          <w:jc w:val="center"/>
        </w:trPr>
        <w:tc>
          <w:tcPr>
            <w:tcW w:w="6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6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</w:t>
            </w:r>
          </w:p>
        </w:tc>
      </w:tr>
      <w:tr w:rsidR="00B1267B" w:rsidRPr="00B1267B" w:rsidTr="001C2BA3">
        <w:trPr>
          <w:trHeight w:hRule="exact" w:val="159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29,0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34,0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B1267B" w:rsidRPr="00B1267B" w:rsidTr="001C2BA3">
        <w:trPr>
          <w:trHeight w:hRule="exact" w:val="7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единиц </w:t>
            </w:r>
          </w:p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B1267B" w:rsidRPr="00B1267B" w:rsidTr="001C2BA3">
        <w:trPr>
          <w:trHeight w:hRule="exact" w:val="108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субъектов малого и среднего пред</w:t>
            </w: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принимательства, получивших информационную и консультативную поддержку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B1267B" w:rsidRPr="00B1267B" w:rsidTr="001C2BA3">
        <w:trPr>
          <w:trHeight w:hRule="exact" w:val="86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вновь зарегистрированных субъектов малого и среднего предпринимательства в районе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B1267B" w:rsidRPr="00B1267B" w:rsidTr="001C2BA3">
        <w:trPr>
          <w:trHeight w:hRule="exact" w:val="130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267B" w:rsidRPr="00B1267B" w:rsidRDefault="00B1267B" w:rsidP="00B12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вновь зарегистрированных субъектов малого и среднего предпринимательства на 1 ты</w:t>
            </w: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сячу существующих субъектов малого и среднего предпринимательства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189,0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41,0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67B" w:rsidRPr="00B1267B" w:rsidRDefault="00B1267B" w:rsidP="00B126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7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B1267B" w:rsidRPr="00B1267B" w:rsidRDefault="00B1267B" w:rsidP="00B1267B">
      <w:pPr>
        <w:spacing w:line="1" w:lineRule="exact"/>
        <w:rPr>
          <w:rFonts w:ascii="Calibri" w:eastAsia="Times New Roman" w:hAnsi="Calibri" w:cs="Times New Roman"/>
          <w:sz w:val="2"/>
          <w:szCs w:val="2"/>
        </w:rPr>
      </w:pPr>
      <w:r w:rsidRPr="00B1267B">
        <w:rPr>
          <w:rFonts w:ascii="Calibri" w:eastAsia="Times New Roman" w:hAnsi="Calibri" w:cs="Times New Roman"/>
        </w:rPr>
        <w:br w:type="page"/>
      </w:r>
    </w:p>
    <w:p w:rsidR="00B1267B" w:rsidRPr="00B1267B" w:rsidRDefault="00B1267B" w:rsidP="00B1267B">
      <w:pPr>
        <w:rPr>
          <w:rFonts w:ascii="Calibri" w:eastAsia="Times New Roman" w:hAnsi="Calibri" w:cs="Times New Roman"/>
        </w:rPr>
        <w:sectPr w:rsidR="00B1267B" w:rsidRPr="00B1267B" w:rsidSect="00AD054C">
          <w:type w:val="continuous"/>
          <w:pgSz w:w="16840" w:h="11900" w:orient="landscape"/>
          <w:pgMar w:top="851" w:right="505" w:bottom="1332" w:left="913" w:header="936" w:footer="904" w:gutter="0"/>
          <w:cols w:space="720"/>
          <w:noEndnote/>
          <w:docGrid w:linePitch="360"/>
        </w:sect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7664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B1267B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sz w:val="24"/>
          <w:szCs w:val="24"/>
        </w:rPr>
        <w:t>"Развитие и поддержка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sz w:val="24"/>
          <w:szCs w:val="24"/>
        </w:rPr>
        <w:t>малого и среднего предпринимательства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sz w:val="24"/>
          <w:szCs w:val="24"/>
        </w:rPr>
        <w:t>в Урванском муниципальном районе"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1267B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ПРОГРАММНЫХ МЕРОПРИЯТИЙ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86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8"/>
        <w:gridCol w:w="2412"/>
        <w:gridCol w:w="2392"/>
        <w:gridCol w:w="995"/>
        <w:gridCol w:w="1025"/>
        <w:gridCol w:w="1825"/>
        <w:gridCol w:w="669"/>
        <w:gridCol w:w="665"/>
        <w:gridCol w:w="677"/>
        <w:gridCol w:w="735"/>
        <w:gridCol w:w="736"/>
        <w:gridCol w:w="736"/>
        <w:gridCol w:w="2208"/>
      </w:tblGrid>
      <w:tr w:rsidR="00B1267B" w:rsidRPr="00B1267B" w:rsidTr="001C2BA3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0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267B" w:rsidRPr="00B1267B" w:rsidTr="001C2BA3"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B1267B" w:rsidRPr="00B1267B" w:rsidTr="001C2BA3"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2024  год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2027  год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Информационно-консультационная поддержка субъектов малого и среднего предпринимательства</w:t>
            </w: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круглых столов, семинаров, конференций по проблемам развития малого и среднего предпринимательства.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экономики, торговли и предпринимательской деятельности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информационного обеспечения предпринимателей</w:t>
            </w: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консультационной и методической помощи предпринимателям и лицам, применяющим </w:t>
            </w: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специальный налоговый режим "Налог на профессиональный доход"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 экономики, торговли и предпринимательской деятельности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субъектов малого и среднего предпринимательства и организаций, образующих </w:t>
            </w: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инфраструктуру поддержки субъектов малого и среднего предпринимательства, экономической, правовой, статистической и иного характера информацией, необходимой для развития бизнеса</w:t>
            </w: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ежегодном республиканском конкурсе "Лучший предприниматель года"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экономики, торговли и предпринимательской деятельности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заинтересованности субъектов малого предпринимательства в совершенствовании своего дела</w:t>
            </w: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СМИ вопросов развития малого предпринимательства, их проблемы и перспективы развития малого бизнеса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экономики, торговли и предпринимательской деятельности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благоприятного общественного мнения о предпринимательской деятельности через средства массовой информации</w:t>
            </w: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информационных услуг по актуальным вопросам организации и осуществления предпринимательской деятельности, а также мерам государственной поддержки через созданные в сети "Интернет" специализированные информационные ресурсы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Отдел экономики, </w:t>
            </w: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торговли и предпринимательской деятельности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 г.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</w:t>
            </w: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субъектов малого и среднего предпринимательства</w:t>
            </w: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 Урванском муниципальном районе торжественного мероприятия, посвященного Дню российского предпринимательства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экономики, торговли и предпринимательской деятельности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267B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267B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267B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признание и поощрение лучших предпринимателей Урванского муниципального района, формирование благоприятного общественного мнения о предпринимательской деятельности</w:t>
            </w: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Имущественная поддержка субъектов малого и среднего предпринимательства</w:t>
            </w: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субъектов малого и среднего предпринимательства и лиц, применяющих специальный налоговый режим, нежилыми помещениями с учетом утвержденного перечня муниципального имущества, предназначенного для передачи во владение и (или) пользование субъектам малого и среднего предпринимательства в соответствии с Федеральным </w:t>
            </w:r>
            <w:hyperlink r:id="rId8" w:history="1">
              <w:r w:rsidRPr="00B126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22.07.2008 N 159-ФЗ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экономики, торговли и предпринимательской деятельности.</w:t>
            </w:r>
          </w:p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имущественных и земельных отношений, сельского хозяйства и природопользования местной администрации Урванского муниципального района КБР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удовлетворения потребности субъектов малого и среднего предпринимательства и лиц, применяющих специальный налоговый режим, в имущественных ресурсах, создание условий для их стабильного развития</w:t>
            </w: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предоставления муниципального имущества субъектам малого и среднего предпринимательства </w:t>
            </w: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лицам, применяющим специальный налоговый режим, в аренду в соответствии с действующим законодательством РФ и КБР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 экономики, торговли и предпринимательской деятельности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широких кругов населения в сферу МП, повышение активности населения и </w:t>
            </w: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условий для самозанятости и самореализации, упрощение доступа СМП к имущественным ресурсам</w:t>
            </w: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документы территориального планирования положений о предоставлении земельных участков в целях создания объектов недвижимости для субъектов малого и среднего предпринимательства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экономики, торговли и предпринимательской деятельности.</w:t>
            </w:r>
          </w:p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имущественных и земельных отношений, сельского хозяйства и природопользования местной администрации Урванского муниципального района КБР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самозанятости и самореализации</w:t>
            </w: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Статистическое обеспечение и мониторинг реализации программы</w:t>
            </w:r>
          </w:p>
        </w:tc>
      </w:tr>
      <w:tr w:rsidR="00B1267B" w:rsidRPr="00B1267B" w:rsidTr="001C2BA3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созданию муниципальных информационных баз по малому </w:t>
            </w: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предпринимательству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 экономики, торговли и предпринимательской деятельности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 г.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порядка обеспечения информационного межведомственного </w:t>
            </w: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взаимодействия при формировании сводных итогов по результатам деятельности сектора малого предпринимательства</w:t>
            </w:r>
          </w:p>
        </w:tc>
      </w:tr>
    </w:tbl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C20F7" w:rsidRDefault="00DC20F7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C20F7" w:rsidRDefault="00DC20F7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C20F7" w:rsidRDefault="00DC20F7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C20F7" w:rsidRPr="00B1267B" w:rsidRDefault="00DC20F7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Default="00B1267B" w:rsidP="00B1267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7664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B1267B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sz w:val="24"/>
          <w:szCs w:val="24"/>
        </w:rPr>
        <w:t>"Развитие и поддержка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sz w:val="24"/>
          <w:szCs w:val="24"/>
        </w:rPr>
        <w:t>малого и среднего предпринимательства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sz w:val="24"/>
          <w:szCs w:val="24"/>
        </w:rPr>
        <w:t>в Урванском муниципальном районе"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МУНИЦИПАЛЬНОЙ ПРОГРАММЫ "РАЗВИТИЕ И ПОДДЕРЖКА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b/>
          <w:bCs/>
          <w:sz w:val="24"/>
          <w:szCs w:val="24"/>
        </w:rPr>
        <w:t>МАЛОГО И СРЕДНЕГО ПРЕДПРИНИМАТЕЛЬСТВА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267B">
        <w:rPr>
          <w:rFonts w:ascii="Times New Roman" w:eastAsia="Times New Roman" w:hAnsi="Times New Roman" w:cs="Times New Roman"/>
          <w:b/>
          <w:bCs/>
          <w:sz w:val="24"/>
          <w:szCs w:val="24"/>
        </w:rPr>
        <w:t>В УРВАНСКОМ МУНИЦИПАЛЬНОМ РАЙОНЕ"</w:t>
      </w:r>
    </w:p>
    <w:p w:rsidR="00B1267B" w:rsidRPr="00B1267B" w:rsidRDefault="00B1267B" w:rsidP="00B12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59"/>
        <w:gridCol w:w="2602"/>
        <w:gridCol w:w="1872"/>
        <w:gridCol w:w="1247"/>
        <w:gridCol w:w="1434"/>
        <w:gridCol w:w="1372"/>
        <w:gridCol w:w="935"/>
        <w:gridCol w:w="935"/>
        <w:gridCol w:w="935"/>
        <w:gridCol w:w="935"/>
        <w:gridCol w:w="935"/>
      </w:tblGrid>
      <w:tr w:rsidR="00B1267B" w:rsidRPr="00B1267B" w:rsidTr="001C2BA3"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ГРБС ответственный исполнитель, исполнитель</w:t>
            </w:r>
          </w:p>
        </w:tc>
        <w:tc>
          <w:tcPr>
            <w:tcW w:w="3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бюджетных ассигнований, тыс. руб.</w:t>
            </w:r>
          </w:p>
        </w:tc>
      </w:tr>
      <w:tr w:rsidR="00B1267B" w:rsidRPr="00B1267B" w:rsidTr="001C2BA3"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подраздел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видов расходов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2028 г.</w:t>
            </w:r>
          </w:p>
        </w:tc>
      </w:tr>
      <w:tr w:rsidR="00B1267B" w:rsidRPr="00B1267B" w:rsidTr="001C2BA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поддержка малого и среднего предпринимательства в Урванском районе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267B" w:rsidRPr="00B1267B" w:rsidTr="001C2BA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 Урванском муниципальном районе торжественного мероприятия, посвященного Дню российского предпринимательства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7B" w:rsidRPr="00B1267B" w:rsidRDefault="00B1267B" w:rsidP="00B12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6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bookmarkEnd w:id="7"/>
    </w:tbl>
    <w:p w:rsidR="00B1267B" w:rsidRDefault="00B1267B" w:rsidP="00B12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267B" w:rsidSect="00B1267B">
      <w:pgSz w:w="16838" w:h="11906" w:orient="landscape"/>
      <w:pgMar w:top="1276" w:right="567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83E" w:rsidRDefault="00E1283E" w:rsidP="00EB359F">
      <w:pPr>
        <w:spacing w:after="0" w:line="240" w:lineRule="auto"/>
      </w:pPr>
      <w:r>
        <w:separator/>
      </w:r>
    </w:p>
  </w:endnote>
  <w:endnote w:type="continuationSeparator" w:id="0">
    <w:p w:rsidR="00E1283E" w:rsidRDefault="00E1283E" w:rsidP="00EB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83E" w:rsidRDefault="00E1283E" w:rsidP="00EB359F">
      <w:pPr>
        <w:spacing w:after="0" w:line="240" w:lineRule="auto"/>
      </w:pPr>
      <w:r>
        <w:separator/>
      </w:r>
    </w:p>
  </w:footnote>
  <w:footnote w:type="continuationSeparator" w:id="0">
    <w:p w:rsidR="00E1283E" w:rsidRDefault="00E1283E" w:rsidP="00EB3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296"/>
    <w:multiLevelType w:val="hybridMultilevel"/>
    <w:tmpl w:val="2F320FC2"/>
    <w:lvl w:ilvl="0" w:tplc="67FE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1E2A00"/>
    <w:multiLevelType w:val="multilevel"/>
    <w:tmpl w:val="69CAE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17316955"/>
    <w:multiLevelType w:val="hybridMultilevel"/>
    <w:tmpl w:val="B74E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E5E11"/>
    <w:multiLevelType w:val="hybridMultilevel"/>
    <w:tmpl w:val="A76A3462"/>
    <w:lvl w:ilvl="0" w:tplc="E4A8A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494726F"/>
    <w:multiLevelType w:val="multilevel"/>
    <w:tmpl w:val="948C38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A81584"/>
    <w:multiLevelType w:val="hybridMultilevel"/>
    <w:tmpl w:val="57F25D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24801"/>
    <w:multiLevelType w:val="multilevel"/>
    <w:tmpl w:val="01963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28168A"/>
    <w:multiLevelType w:val="multilevel"/>
    <w:tmpl w:val="D35ADD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C96417"/>
    <w:multiLevelType w:val="hybridMultilevel"/>
    <w:tmpl w:val="E5266E16"/>
    <w:lvl w:ilvl="0" w:tplc="7990F670">
      <w:start w:val="2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682AD8"/>
    <w:multiLevelType w:val="multilevel"/>
    <w:tmpl w:val="C2C0ED14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640DCA"/>
    <w:multiLevelType w:val="hybridMultilevel"/>
    <w:tmpl w:val="6AD620FA"/>
    <w:lvl w:ilvl="0" w:tplc="727EB1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DF86A2A"/>
    <w:multiLevelType w:val="multilevel"/>
    <w:tmpl w:val="1584E3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1"/>
  </w:num>
  <w:num w:numId="5">
    <w:abstractNumId w:val="4"/>
  </w:num>
  <w:num w:numId="6">
    <w:abstractNumId w:val="6"/>
  </w:num>
  <w:num w:numId="7">
    <w:abstractNumId w:val="9"/>
  </w:num>
  <w:num w:numId="8">
    <w:abstractNumId w:val="7"/>
  </w:num>
  <w:num w:numId="9">
    <w:abstractNumId w:val="10"/>
  </w:num>
  <w:num w:numId="10">
    <w:abstractNumId w:val="0"/>
  </w:num>
  <w:num w:numId="11">
    <w:abstractNumId w:val="5"/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77E"/>
    <w:rsid w:val="000D0E67"/>
    <w:rsid w:val="00184C79"/>
    <w:rsid w:val="001A2323"/>
    <w:rsid w:val="0020608F"/>
    <w:rsid w:val="00207D2B"/>
    <w:rsid w:val="00214E84"/>
    <w:rsid w:val="00215B37"/>
    <w:rsid w:val="0027528E"/>
    <w:rsid w:val="002D4666"/>
    <w:rsid w:val="002F55BA"/>
    <w:rsid w:val="00305C0F"/>
    <w:rsid w:val="0037664C"/>
    <w:rsid w:val="00382CD6"/>
    <w:rsid w:val="003968BD"/>
    <w:rsid w:val="0041538B"/>
    <w:rsid w:val="0042127D"/>
    <w:rsid w:val="004A29FB"/>
    <w:rsid w:val="004A2A2A"/>
    <w:rsid w:val="00500C5E"/>
    <w:rsid w:val="005724FF"/>
    <w:rsid w:val="00577C79"/>
    <w:rsid w:val="00583956"/>
    <w:rsid w:val="00597B65"/>
    <w:rsid w:val="005A2CCC"/>
    <w:rsid w:val="00671098"/>
    <w:rsid w:val="00672905"/>
    <w:rsid w:val="00676C86"/>
    <w:rsid w:val="0068379C"/>
    <w:rsid w:val="00742D42"/>
    <w:rsid w:val="00792EA3"/>
    <w:rsid w:val="007D4E9F"/>
    <w:rsid w:val="007D75C8"/>
    <w:rsid w:val="00826878"/>
    <w:rsid w:val="00832108"/>
    <w:rsid w:val="00837E81"/>
    <w:rsid w:val="00845F98"/>
    <w:rsid w:val="00885742"/>
    <w:rsid w:val="008B2BF8"/>
    <w:rsid w:val="008D2D48"/>
    <w:rsid w:val="00901F3F"/>
    <w:rsid w:val="009A2F0E"/>
    <w:rsid w:val="009C7F6E"/>
    <w:rsid w:val="009F54F2"/>
    <w:rsid w:val="00A03088"/>
    <w:rsid w:val="00AB561D"/>
    <w:rsid w:val="00AC2AEE"/>
    <w:rsid w:val="00AD054C"/>
    <w:rsid w:val="00AF7017"/>
    <w:rsid w:val="00B013E3"/>
    <w:rsid w:val="00B11D81"/>
    <w:rsid w:val="00B1267B"/>
    <w:rsid w:val="00B30F9E"/>
    <w:rsid w:val="00B82461"/>
    <w:rsid w:val="00BE2957"/>
    <w:rsid w:val="00BF577E"/>
    <w:rsid w:val="00C11C78"/>
    <w:rsid w:val="00C205AC"/>
    <w:rsid w:val="00CB663B"/>
    <w:rsid w:val="00CC5A9C"/>
    <w:rsid w:val="00D25FBF"/>
    <w:rsid w:val="00D819D8"/>
    <w:rsid w:val="00DC20F7"/>
    <w:rsid w:val="00DD08B8"/>
    <w:rsid w:val="00DD756C"/>
    <w:rsid w:val="00E1283E"/>
    <w:rsid w:val="00E6717B"/>
    <w:rsid w:val="00EB359F"/>
    <w:rsid w:val="00EF4110"/>
    <w:rsid w:val="00F21915"/>
    <w:rsid w:val="00F26BB0"/>
    <w:rsid w:val="00F46602"/>
    <w:rsid w:val="00F76BAD"/>
    <w:rsid w:val="00FF6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7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12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C7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84C7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No Spacing"/>
    <w:link w:val="a4"/>
    <w:uiPriority w:val="1"/>
    <w:qFormat/>
    <w:rsid w:val="00184C7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qFormat/>
    <w:locked/>
    <w:rsid w:val="00184C79"/>
    <w:rPr>
      <w:rFonts w:eastAsiaTheme="minorEastAsia"/>
      <w:lang w:eastAsia="ru-RU"/>
    </w:rPr>
  </w:style>
  <w:style w:type="paragraph" w:customStyle="1" w:styleId="Default">
    <w:name w:val="Default"/>
    <w:rsid w:val="00184C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locked/>
    <w:rsid w:val="00C11C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5"/>
    <w:rsid w:val="00C11C7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Другое_"/>
    <w:basedOn w:val="a0"/>
    <w:link w:val="a7"/>
    <w:rsid w:val="00676C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Другое"/>
    <w:basedOn w:val="a"/>
    <w:link w:val="a6"/>
    <w:rsid w:val="00676C86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Подпись к таблице_"/>
    <w:basedOn w:val="a0"/>
    <w:link w:val="a9"/>
    <w:rsid w:val="00676C8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676C8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a">
    <w:name w:val="header"/>
    <w:basedOn w:val="a"/>
    <w:link w:val="ab"/>
    <w:uiPriority w:val="99"/>
    <w:unhideWhenUsed/>
    <w:rsid w:val="00EB3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359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EB3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359F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D2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D2D48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305C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26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1">
    <w:name w:val="Hyperlink"/>
    <w:basedOn w:val="a0"/>
    <w:uiPriority w:val="99"/>
    <w:semiHidden/>
    <w:unhideWhenUsed/>
    <w:rsid w:val="00B126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0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69B87-659B-4D95-B36D-16428A4F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4172</Words>
  <Characters>23783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-</cp:lastModifiedBy>
  <cp:revision>11</cp:revision>
  <cp:lastPrinted>2026-03-04T12:19:00Z</cp:lastPrinted>
  <dcterms:created xsi:type="dcterms:W3CDTF">2026-03-04T12:08:00Z</dcterms:created>
  <dcterms:modified xsi:type="dcterms:W3CDTF">2026-03-04T12:22:00Z</dcterms:modified>
</cp:coreProperties>
</file>