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4B" w:rsidRDefault="005C6C4B">
      <w:pPr>
        <w:spacing w:line="1" w:lineRule="exact"/>
      </w:pPr>
    </w:p>
    <w:p w:rsidR="005C6C4B" w:rsidRDefault="005C6C4B">
      <w:pPr>
        <w:framePr w:wrap="none" w:vAnchor="page" w:hAnchor="page" w:x="5861" w:y="1487"/>
        <w:rPr>
          <w:sz w:val="2"/>
          <w:szCs w:val="2"/>
        </w:rPr>
      </w:pPr>
    </w:p>
    <w:p w:rsidR="005C6C4B" w:rsidRDefault="005C6C4B">
      <w:pPr>
        <w:spacing w:line="1" w:lineRule="exact"/>
      </w:pPr>
    </w:p>
    <w:p w:rsidR="005C6C4B" w:rsidRPr="00D53F7D" w:rsidRDefault="00C8738F" w:rsidP="00D53F7D">
      <w:pPr>
        <w:pStyle w:val="1"/>
        <w:ind w:left="7080" w:firstLine="0"/>
        <w:jc w:val="right"/>
        <w:rPr>
          <w:sz w:val="26"/>
          <w:szCs w:val="26"/>
        </w:rPr>
      </w:pPr>
      <w:r w:rsidRPr="00D53F7D">
        <w:rPr>
          <w:sz w:val="26"/>
          <w:szCs w:val="26"/>
        </w:rPr>
        <w:t>Приложение №1</w:t>
      </w:r>
    </w:p>
    <w:p w:rsidR="005C6C4B" w:rsidRPr="00D53F7D" w:rsidRDefault="005D7FD5" w:rsidP="00D53F7D">
      <w:pPr>
        <w:pStyle w:val="1"/>
        <w:ind w:left="440"/>
        <w:jc w:val="right"/>
        <w:rPr>
          <w:sz w:val="26"/>
          <w:szCs w:val="26"/>
        </w:rPr>
      </w:pPr>
      <w:r w:rsidRPr="00D53F7D">
        <w:rPr>
          <w:sz w:val="26"/>
          <w:szCs w:val="26"/>
        </w:rPr>
        <w:t xml:space="preserve">                                                            к </w:t>
      </w:r>
      <w:r w:rsidR="00C8738F" w:rsidRPr="00D53F7D">
        <w:rPr>
          <w:sz w:val="26"/>
          <w:szCs w:val="26"/>
        </w:rPr>
        <w:t>постановлени</w:t>
      </w:r>
      <w:r w:rsidRPr="00D53F7D">
        <w:rPr>
          <w:sz w:val="26"/>
          <w:szCs w:val="26"/>
        </w:rPr>
        <w:t>ю</w:t>
      </w:r>
      <w:r w:rsidR="00C8738F" w:rsidRPr="00D53F7D">
        <w:rPr>
          <w:sz w:val="26"/>
          <w:szCs w:val="26"/>
        </w:rPr>
        <w:t xml:space="preserve"> местной</w:t>
      </w:r>
      <w:r w:rsidR="00D36F29" w:rsidRPr="00D53F7D">
        <w:rPr>
          <w:sz w:val="26"/>
          <w:szCs w:val="26"/>
        </w:rPr>
        <w:t xml:space="preserve"> </w:t>
      </w:r>
      <w:r w:rsidR="00C8738F" w:rsidRPr="00D53F7D">
        <w:rPr>
          <w:sz w:val="26"/>
          <w:szCs w:val="26"/>
        </w:rPr>
        <w:t>администрации</w:t>
      </w:r>
    </w:p>
    <w:p w:rsidR="005C6C4B" w:rsidRPr="00D53F7D" w:rsidRDefault="005D7FD5" w:rsidP="00D53F7D">
      <w:pPr>
        <w:pStyle w:val="1"/>
        <w:ind w:left="440"/>
        <w:jc w:val="right"/>
        <w:rPr>
          <w:sz w:val="26"/>
          <w:szCs w:val="26"/>
        </w:rPr>
      </w:pPr>
      <w:r w:rsidRPr="00D53F7D">
        <w:rPr>
          <w:sz w:val="26"/>
          <w:szCs w:val="26"/>
        </w:rPr>
        <w:t xml:space="preserve">                                                            Урванского муниципального района</w:t>
      </w:r>
      <w:r w:rsidR="00C8738F" w:rsidRPr="00D53F7D">
        <w:rPr>
          <w:sz w:val="26"/>
          <w:szCs w:val="26"/>
        </w:rPr>
        <w:t xml:space="preserve"> КБР</w:t>
      </w:r>
    </w:p>
    <w:p w:rsidR="005C6C4B" w:rsidRPr="00D53F7D" w:rsidRDefault="005D7FD5" w:rsidP="00D53F7D">
      <w:pPr>
        <w:pStyle w:val="30"/>
        <w:spacing w:after="0"/>
        <w:ind w:left="440"/>
        <w:jc w:val="right"/>
        <w:rPr>
          <w:sz w:val="26"/>
          <w:szCs w:val="26"/>
        </w:rPr>
      </w:pPr>
      <w:r w:rsidRPr="00D53F7D">
        <w:rPr>
          <w:sz w:val="26"/>
          <w:szCs w:val="26"/>
        </w:rPr>
        <w:t xml:space="preserve">                                                                       </w:t>
      </w:r>
      <w:r w:rsidR="00D53F7D" w:rsidRPr="00D53F7D">
        <w:rPr>
          <w:sz w:val="26"/>
          <w:szCs w:val="26"/>
        </w:rPr>
        <w:t>о</w:t>
      </w:r>
      <w:r w:rsidR="00C8738F" w:rsidRPr="00D53F7D">
        <w:rPr>
          <w:sz w:val="26"/>
          <w:szCs w:val="26"/>
        </w:rPr>
        <w:t xml:space="preserve">т </w:t>
      </w:r>
      <w:r w:rsidRPr="00D53F7D">
        <w:rPr>
          <w:sz w:val="26"/>
          <w:szCs w:val="26"/>
        </w:rPr>
        <w:t>«</w:t>
      </w:r>
      <w:r w:rsidR="00D53F7D" w:rsidRPr="00D53F7D">
        <w:rPr>
          <w:sz w:val="26"/>
          <w:szCs w:val="26"/>
        </w:rPr>
        <w:t xml:space="preserve"> 26 </w:t>
      </w:r>
      <w:r w:rsidRPr="00D53F7D">
        <w:rPr>
          <w:sz w:val="26"/>
          <w:szCs w:val="26"/>
        </w:rPr>
        <w:t>»</w:t>
      </w:r>
      <w:r w:rsidR="00D53F7D" w:rsidRPr="00D53F7D">
        <w:rPr>
          <w:sz w:val="26"/>
          <w:szCs w:val="26"/>
        </w:rPr>
        <w:t xml:space="preserve"> февраля </w:t>
      </w:r>
      <w:r w:rsidR="00C8738F" w:rsidRPr="00D53F7D">
        <w:rPr>
          <w:sz w:val="26"/>
          <w:szCs w:val="26"/>
        </w:rPr>
        <w:t>202</w:t>
      </w:r>
      <w:r w:rsidRPr="00D53F7D">
        <w:rPr>
          <w:sz w:val="26"/>
          <w:szCs w:val="26"/>
        </w:rPr>
        <w:t>6</w:t>
      </w:r>
      <w:r w:rsidR="00C8738F" w:rsidRPr="00D53F7D">
        <w:rPr>
          <w:sz w:val="26"/>
          <w:szCs w:val="26"/>
        </w:rPr>
        <w:t xml:space="preserve">г. № </w:t>
      </w:r>
      <w:r w:rsidR="00D53F7D" w:rsidRPr="00D53F7D">
        <w:rPr>
          <w:sz w:val="26"/>
          <w:szCs w:val="26"/>
        </w:rPr>
        <w:t>143</w:t>
      </w:r>
    </w:p>
    <w:p w:rsidR="005D7FD5" w:rsidRPr="00D53F7D" w:rsidRDefault="005D7FD5" w:rsidP="00D53F7D">
      <w:pPr>
        <w:pStyle w:val="1"/>
        <w:ind w:left="1416" w:firstLine="0"/>
        <w:jc w:val="right"/>
        <w:rPr>
          <w:sz w:val="26"/>
          <w:szCs w:val="26"/>
        </w:rPr>
      </w:pPr>
    </w:p>
    <w:p w:rsidR="005D7FD5" w:rsidRDefault="005D7FD5" w:rsidP="00D53F7D">
      <w:pPr>
        <w:pStyle w:val="1"/>
        <w:ind w:firstLine="0"/>
        <w:jc w:val="right"/>
      </w:pPr>
    </w:p>
    <w:p w:rsidR="005C6C4B" w:rsidRPr="005D7FD5" w:rsidRDefault="00C8738F" w:rsidP="005D7FD5">
      <w:pPr>
        <w:pStyle w:val="1"/>
        <w:spacing w:line="276" w:lineRule="auto"/>
        <w:ind w:firstLine="0"/>
        <w:jc w:val="center"/>
        <w:rPr>
          <w:b/>
        </w:rPr>
      </w:pPr>
      <w:r w:rsidRPr="005D7FD5">
        <w:rPr>
          <w:b/>
        </w:rPr>
        <w:t>Техническое задание</w:t>
      </w:r>
    </w:p>
    <w:p w:rsidR="005D7FD5" w:rsidRPr="005D7FD5" w:rsidRDefault="00C8738F" w:rsidP="005D7FD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FD5">
        <w:rPr>
          <w:rFonts w:ascii="Times New Roman" w:hAnsi="Times New Roman" w:cs="Times New Roman"/>
          <w:b/>
          <w:sz w:val="28"/>
          <w:szCs w:val="28"/>
        </w:rPr>
        <w:t xml:space="preserve">на разработку инвестиционной программы </w:t>
      </w:r>
      <w:proofErr w:type="gramStart"/>
      <w:r w:rsidRPr="005D7FD5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5C6C4B" w:rsidRDefault="005D7FD5" w:rsidP="005D7FD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FD5">
        <w:rPr>
          <w:rFonts w:ascii="Times New Roman" w:hAnsi="Times New Roman" w:cs="Times New Roman"/>
          <w:b/>
          <w:sz w:val="28"/>
          <w:szCs w:val="28"/>
        </w:rPr>
        <w:t xml:space="preserve">унитарного </w:t>
      </w:r>
      <w:r w:rsidR="00C8738F" w:rsidRPr="005D7FD5">
        <w:rPr>
          <w:rFonts w:ascii="Times New Roman" w:hAnsi="Times New Roman" w:cs="Times New Roman"/>
          <w:b/>
          <w:sz w:val="28"/>
          <w:szCs w:val="28"/>
        </w:rPr>
        <w:t>предприятия</w:t>
      </w:r>
      <w:r w:rsidRPr="005D7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38F" w:rsidRPr="005D7FD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D7FD5">
        <w:rPr>
          <w:rFonts w:ascii="Times New Roman" w:hAnsi="Times New Roman" w:cs="Times New Roman"/>
          <w:b/>
          <w:sz w:val="28"/>
          <w:szCs w:val="28"/>
        </w:rPr>
        <w:t>Водресурс</w:t>
      </w:r>
      <w:proofErr w:type="spellEnd"/>
      <w:r w:rsidR="00C8738F" w:rsidRPr="005D7FD5">
        <w:rPr>
          <w:rFonts w:ascii="Times New Roman" w:hAnsi="Times New Roman" w:cs="Times New Roman"/>
          <w:b/>
          <w:sz w:val="28"/>
          <w:szCs w:val="28"/>
        </w:rPr>
        <w:t>» по развитию</w:t>
      </w:r>
      <w:r w:rsidR="00C8738F" w:rsidRPr="005D7FD5">
        <w:rPr>
          <w:rFonts w:ascii="Times New Roman" w:hAnsi="Times New Roman" w:cs="Times New Roman"/>
          <w:b/>
          <w:sz w:val="28"/>
          <w:szCs w:val="28"/>
        </w:rPr>
        <w:br/>
        <w:t>водоснабжения и водоотведения на период 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C8738F" w:rsidRPr="005D7FD5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C8738F" w:rsidRPr="005D7FD5">
        <w:rPr>
          <w:rFonts w:ascii="Times New Roman" w:hAnsi="Times New Roman" w:cs="Times New Roman"/>
          <w:b/>
          <w:sz w:val="28"/>
          <w:szCs w:val="28"/>
        </w:rPr>
        <w:t xml:space="preserve"> годы.</w:t>
      </w:r>
    </w:p>
    <w:p w:rsidR="005D7FD5" w:rsidRPr="005D7FD5" w:rsidRDefault="005D7FD5" w:rsidP="005D7FD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C4B" w:rsidRDefault="00C8738F" w:rsidP="005D7FD5">
      <w:pPr>
        <w:pStyle w:val="11"/>
        <w:numPr>
          <w:ilvl w:val="0"/>
          <w:numId w:val="2"/>
        </w:numPr>
        <w:tabs>
          <w:tab w:val="left" w:pos="1498"/>
        </w:tabs>
        <w:ind w:left="1400" w:hanging="280"/>
        <w:jc w:val="both"/>
      </w:pPr>
      <w:bookmarkStart w:id="0" w:name="bookmark0"/>
      <w:r>
        <w:t xml:space="preserve">Цели и задачи разработки и реализации инвестиционной программы: </w:t>
      </w:r>
      <w:bookmarkEnd w:id="0"/>
    </w:p>
    <w:p w:rsidR="00F03A84" w:rsidRDefault="00F03A84" w:rsidP="00F03A84">
      <w:pPr>
        <w:pStyle w:val="11"/>
        <w:tabs>
          <w:tab w:val="left" w:pos="1498"/>
        </w:tabs>
        <w:ind w:left="1400"/>
        <w:jc w:val="both"/>
      </w:pPr>
    </w:p>
    <w:p w:rsidR="00F03A84" w:rsidRPr="00F03A84" w:rsidRDefault="00F03A84" w:rsidP="00F03A84">
      <w:pPr>
        <w:pStyle w:val="11"/>
        <w:tabs>
          <w:tab w:val="left" w:pos="1498"/>
        </w:tabs>
        <w:ind w:left="1400"/>
        <w:jc w:val="both"/>
        <w:rPr>
          <w:b w:val="0"/>
        </w:rPr>
      </w:pPr>
      <w:r w:rsidRPr="00F03A84">
        <w:rPr>
          <w:b w:val="0"/>
        </w:rPr>
        <w:t>Цели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left="400" w:firstLine="0"/>
        <w:jc w:val="both"/>
      </w:pPr>
      <w:r>
        <w:t xml:space="preserve">повышение надежности, качества и эффективности работы системы водоснабжения </w:t>
      </w:r>
      <w:r w:rsidR="005D7FD5">
        <w:t xml:space="preserve"> </w:t>
      </w:r>
      <w:r>
        <w:t>и водоотведения;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left="400" w:firstLine="0"/>
        <w:jc w:val="both"/>
      </w:pPr>
      <w:r>
        <w:t xml:space="preserve">стабильная подача питьевой воды нормативного качества в соответствие </w:t>
      </w:r>
      <w:r w:rsidR="005D7FD5">
        <w:t xml:space="preserve">                                             </w:t>
      </w:r>
      <w:r>
        <w:t xml:space="preserve">с положениями </w:t>
      </w:r>
      <w:proofErr w:type="spellStart"/>
      <w:r>
        <w:t>СаНПиН</w:t>
      </w:r>
      <w:proofErr w:type="spellEnd"/>
      <w:r>
        <w:t xml:space="preserve"> 2.1.4.1074-01 «Питьевая вода. Гигиенические требования </w:t>
      </w:r>
      <w:r w:rsidR="005D7FD5">
        <w:t xml:space="preserve"> </w:t>
      </w:r>
      <w:r>
        <w:t>к качеству воды»;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left="400" w:firstLine="0"/>
        <w:jc w:val="both"/>
      </w:pPr>
      <w:r>
        <w:t>реконструкция и модернизация объектов коммунальной инфраструктуры, увеличение срока службы сетей и сооружений;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left="400" w:firstLine="0"/>
        <w:jc w:val="both"/>
      </w:pPr>
      <w:r>
        <w:t>повышение качества и надежности предоставления коммунальных услуг населению по водоснабжению и водоотведению;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firstLine="400"/>
      </w:pPr>
      <w:r>
        <w:t>снижение уровня износа и аварийности коммунальных сетей;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firstLine="400"/>
      </w:pPr>
      <w:r>
        <w:t>реализация требований энергетической эффективности;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firstLine="400"/>
      </w:pPr>
      <w:r>
        <w:t>повышения уровня энергосбережения;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left="400" w:firstLine="0"/>
        <w:jc w:val="both"/>
      </w:pPr>
      <w:r>
        <w:t>снижение негативного воздействия на водные объекты от сбросов сточных вод.</w:t>
      </w:r>
    </w:p>
    <w:p w:rsidR="00F03A84" w:rsidRDefault="00F03A84" w:rsidP="005D7FD5">
      <w:pPr>
        <w:pStyle w:val="11"/>
        <w:ind w:left="0" w:firstLine="840"/>
        <w:jc w:val="both"/>
      </w:pPr>
      <w:bookmarkStart w:id="1" w:name="bookmark2"/>
      <w:r>
        <w:t xml:space="preserve">  </w:t>
      </w:r>
    </w:p>
    <w:p w:rsidR="005C6C4B" w:rsidRPr="00F03A84" w:rsidRDefault="00F03A84" w:rsidP="005D7FD5">
      <w:pPr>
        <w:pStyle w:val="11"/>
        <w:ind w:left="0" w:firstLine="840"/>
        <w:jc w:val="both"/>
        <w:rPr>
          <w:b w:val="0"/>
        </w:rPr>
      </w:pPr>
      <w:r>
        <w:t xml:space="preserve">   </w:t>
      </w:r>
      <w:r w:rsidR="00C8738F" w:rsidRPr="00F03A84">
        <w:rPr>
          <w:b w:val="0"/>
        </w:rPr>
        <w:t>Задачи:</w:t>
      </w:r>
      <w:bookmarkEnd w:id="1"/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left="400" w:firstLine="0"/>
        <w:jc w:val="both"/>
      </w:pPr>
      <w:r>
        <w:t>Осуществить мероприятия по капитальному ремонту и реконструкции городск</w:t>
      </w:r>
      <w:r w:rsidR="00A447FD">
        <w:t>их</w:t>
      </w:r>
      <w:r>
        <w:t xml:space="preserve"> водозабор</w:t>
      </w:r>
      <w:r w:rsidR="00A447FD">
        <w:t xml:space="preserve">ов </w:t>
      </w:r>
      <w:proofErr w:type="gramStart"/>
      <w:r w:rsidR="00A447FD">
        <w:t>г</w:t>
      </w:r>
      <w:proofErr w:type="gramEnd"/>
      <w:r w:rsidR="00A447FD">
        <w:t>. п. Нарткала</w:t>
      </w:r>
      <w:r>
        <w:t>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left="400" w:firstLine="0"/>
        <w:jc w:val="both"/>
      </w:pPr>
      <w:r>
        <w:t>Осуществить мероприятия по капитальному ремонту и реконструкции трубопроводов системы водоснабжения и водоотведения</w:t>
      </w:r>
      <w:r w:rsidR="00A447FD">
        <w:t xml:space="preserve"> </w:t>
      </w:r>
      <w:proofErr w:type="gramStart"/>
      <w:r w:rsidR="00A447FD">
        <w:t>г</w:t>
      </w:r>
      <w:proofErr w:type="gramEnd"/>
      <w:r w:rsidR="00A447FD">
        <w:t>. п. Нарткала</w:t>
      </w:r>
      <w:r>
        <w:t>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firstLine="400"/>
        <w:jc w:val="both"/>
      </w:pPr>
      <w:r>
        <w:t xml:space="preserve">Внедрить мероприятия по </w:t>
      </w:r>
      <w:r w:rsidR="00A447FD">
        <w:t>энергоресурс сбережению</w:t>
      </w:r>
      <w:r>
        <w:t>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  <w:tab w:val="left" w:pos="7984"/>
        </w:tabs>
        <w:ind w:left="400" w:firstLine="0"/>
        <w:jc w:val="both"/>
      </w:pPr>
      <w:r>
        <w:t>Повышение</w:t>
      </w:r>
      <w:r w:rsidR="00B27BC4">
        <w:t xml:space="preserve"> </w:t>
      </w:r>
      <w:r>
        <w:t>инвестиционной привлекательности</w:t>
      </w:r>
      <w:r w:rsidR="00A447FD">
        <w:t xml:space="preserve"> </w:t>
      </w:r>
      <w:r>
        <w:t>коммунально</w:t>
      </w:r>
      <w:r w:rsidR="00A447FD">
        <w:t>-</w:t>
      </w:r>
      <w:r>
        <w:t>инфраструктурной сферы;</w:t>
      </w:r>
    </w:p>
    <w:p w:rsidR="005C6C4B" w:rsidRDefault="00C8738F" w:rsidP="005D7FD5">
      <w:pPr>
        <w:pStyle w:val="1"/>
        <w:numPr>
          <w:ilvl w:val="0"/>
          <w:numId w:val="3"/>
        </w:numPr>
        <w:tabs>
          <w:tab w:val="left" w:pos="693"/>
        </w:tabs>
        <w:ind w:left="400" w:firstLine="0"/>
        <w:jc w:val="both"/>
      </w:pPr>
      <w:r>
        <w:t xml:space="preserve">Обеспечение баланса интересов между </w:t>
      </w:r>
      <w:proofErr w:type="spellStart"/>
      <w:r>
        <w:t>ресурсоснабжающими</w:t>
      </w:r>
      <w:proofErr w:type="spellEnd"/>
      <w:r>
        <w:t xml:space="preserve"> предприятиями </w:t>
      </w:r>
      <w:r w:rsidR="00A447FD">
        <w:t xml:space="preserve">                                  </w:t>
      </w:r>
      <w:r>
        <w:t>и потребителями коммунальных услуг.</w:t>
      </w:r>
    </w:p>
    <w:p w:rsidR="00A447FD" w:rsidRDefault="00A447FD" w:rsidP="00D53F7D">
      <w:pPr>
        <w:pStyle w:val="1"/>
        <w:tabs>
          <w:tab w:val="left" w:pos="693"/>
        </w:tabs>
        <w:ind w:left="400" w:firstLine="0"/>
        <w:jc w:val="both"/>
      </w:pPr>
    </w:p>
    <w:p w:rsidR="005C6C4B" w:rsidRDefault="00C8738F" w:rsidP="005D7FD5">
      <w:pPr>
        <w:pStyle w:val="11"/>
        <w:numPr>
          <w:ilvl w:val="0"/>
          <w:numId w:val="2"/>
        </w:numPr>
        <w:tabs>
          <w:tab w:val="left" w:pos="1512"/>
        </w:tabs>
        <w:ind w:left="1120"/>
      </w:pPr>
      <w:bookmarkStart w:id="2" w:name="bookmark4"/>
      <w:r>
        <w:t>Основные требования к инвестиционной программе:</w:t>
      </w:r>
      <w:bookmarkEnd w:id="2"/>
    </w:p>
    <w:p w:rsidR="00A447FD" w:rsidRDefault="00A447FD" w:rsidP="00A447FD">
      <w:pPr>
        <w:pStyle w:val="11"/>
        <w:tabs>
          <w:tab w:val="left" w:pos="1512"/>
        </w:tabs>
        <w:ind w:left="1120"/>
      </w:pPr>
    </w:p>
    <w:p w:rsidR="005C6C4B" w:rsidRDefault="005C6C4B">
      <w:pPr>
        <w:spacing w:line="1" w:lineRule="exact"/>
      </w:pPr>
    </w:p>
    <w:p w:rsidR="00A447FD" w:rsidRDefault="00A447FD">
      <w:pPr>
        <w:spacing w:line="1" w:lineRule="exact"/>
      </w:pPr>
    </w:p>
    <w:p w:rsidR="005C6C4B" w:rsidRDefault="005C6C4B">
      <w:pPr>
        <w:spacing w:line="1" w:lineRule="exact"/>
      </w:pPr>
    </w:p>
    <w:p w:rsidR="005C6C4B" w:rsidRDefault="00C8738F" w:rsidP="00026EF3">
      <w:pPr>
        <w:pStyle w:val="1"/>
        <w:numPr>
          <w:ilvl w:val="0"/>
          <w:numId w:val="4"/>
        </w:numPr>
        <w:tabs>
          <w:tab w:val="left" w:pos="607"/>
          <w:tab w:val="left" w:pos="2944"/>
          <w:tab w:val="left" w:pos="7874"/>
          <w:tab w:val="left" w:pos="8464"/>
        </w:tabs>
        <w:spacing w:line="276" w:lineRule="auto"/>
        <w:ind w:left="400"/>
        <w:jc w:val="both"/>
      </w:pPr>
      <w:r>
        <w:t xml:space="preserve">Форма и содержание инвестиционной программы должны соответствовать требованиям, установленным приказом </w:t>
      </w:r>
      <w:proofErr w:type="spellStart"/>
      <w:r>
        <w:t>Минрегиона</w:t>
      </w:r>
      <w:proofErr w:type="spellEnd"/>
      <w:r>
        <w:t xml:space="preserve"> РФ от 10.10.2007 № 99</w:t>
      </w:r>
      <w:r w:rsidR="00A447FD">
        <w:t xml:space="preserve"> </w:t>
      </w:r>
      <w:r>
        <w:t>«Об утверждении методических рекомендаций по разработке инвестиционных программ организаций коммунального комплекса», Постановлени</w:t>
      </w:r>
      <w:r w:rsidR="00A447FD">
        <w:t xml:space="preserve">я </w:t>
      </w:r>
      <w:r>
        <w:t>Правительства РФ от 29.07.2013</w:t>
      </w:r>
      <w:r w:rsidR="00B27BC4">
        <w:t xml:space="preserve"> </w:t>
      </w:r>
      <w:r>
        <w:t>№</w:t>
      </w:r>
      <w:r w:rsidR="00B27BC4">
        <w:t xml:space="preserve"> </w:t>
      </w:r>
      <w:r>
        <w:t>641 «Об</w:t>
      </w:r>
      <w:r w:rsidR="00A447FD">
        <w:t xml:space="preserve"> </w:t>
      </w:r>
      <w:r>
        <w:t>инвестиционных и производстве</w:t>
      </w:r>
      <w:proofErr w:type="gramStart"/>
      <w:r>
        <w:t>н</w:t>
      </w:r>
      <w:r w:rsidR="00B27BC4">
        <w:t>-</w:t>
      </w:r>
      <w:proofErr w:type="gramEnd"/>
      <w:r w:rsidR="00B27BC4">
        <w:t xml:space="preserve">                -</w:t>
      </w:r>
      <w:proofErr w:type="spellStart"/>
      <w:r>
        <w:t>ных</w:t>
      </w:r>
      <w:proofErr w:type="spellEnd"/>
      <w:r>
        <w:t xml:space="preserve"> программах организаций, осуществляющих деятельность в сфере </w:t>
      </w:r>
      <w:r w:rsidR="00B27BC4">
        <w:t xml:space="preserve">-                          </w:t>
      </w:r>
      <w:r w:rsidR="00B27BC4">
        <w:lastRenderedPageBreak/>
        <w:t>-</w:t>
      </w:r>
      <w:r>
        <w:t>водоснабжения и водоотведения», Федеральному закону Российской Федерации от 07.12.2011 г. № 416-ФЗ «О водоснабжении и водоотведении» и настоящему техническому заданию.</w:t>
      </w:r>
    </w:p>
    <w:p w:rsidR="005C6C4B" w:rsidRDefault="00C8738F" w:rsidP="00026EF3">
      <w:pPr>
        <w:pStyle w:val="1"/>
        <w:numPr>
          <w:ilvl w:val="0"/>
          <w:numId w:val="4"/>
        </w:numPr>
        <w:tabs>
          <w:tab w:val="left" w:pos="607"/>
        </w:tabs>
        <w:spacing w:line="276" w:lineRule="auto"/>
        <w:ind w:left="400"/>
        <w:jc w:val="both"/>
      </w:pPr>
      <w:r>
        <w:t>Инвестиционная программа разрабатывается на период с 202</w:t>
      </w:r>
      <w:r w:rsidR="00A447FD">
        <w:t>7</w:t>
      </w:r>
      <w:r>
        <w:t xml:space="preserve"> по 202</w:t>
      </w:r>
      <w:r w:rsidR="00A447FD">
        <w:t>9</w:t>
      </w:r>
      <w:r>
        <w:t xml:space="preserve"> годы </w:t>
      </w:r>
      <w:r w:rsidR="00B27BC4">
        <w:t xml:space="preserve">               </w:t>
      </w:r>
      <w:r>
        <w:t xml:space="preserve">в соответствии с документами территориального планирования, Программой комплексного развития систем коммунальной инфраструктуры на территории городского </w:t>
      </w:r>
      <w:r w:rsidR="00A447FD">
        <w:t xml:space="preserve">поселения Нарткала </w:t>
      </w:r>
      <w:r>
        <w:t xml:space="preserve"> КБР на период до 20</w:t>
      </w:r>
      <w:r w:rsidR="00A447FD">
        <w:t>29</w:t>
      </w:r>
      <w:r>
        <w:t xml:space="preserve"> года и схемой водоснабжения и водоотведения. В целях соблюдения действующего законодательства в области </w:t>
      </w:r>
      <w:proofErr w:type="spellStart"/>
      <w:r>
        <w:t>тарифообразования</w:t>
      </w:r>
      <w:proofErr w:type="spellEnd"/>
      <w:r>
        <w:t xml:space="preserve"> в коммунальном комплексе допускается разбивка инвестиционной программы на этапы реализации, но не менее чем на три года каждый.</w:t>
      </w:r>
    </w:p>
    <w:p w:rsidR="005C6C4B" w:rsidRDefault="00C8738F" w:rsidP="00026EF3">
      <w:pPr>
        <w:pStyle w:val="1"/>
        <w:numPr>
          <w:ilvl w:val="0"/>
          <w:numId w:val="4"/>
        </w:numPr>
        <w:tabs>
          <w:tab w:val="left" w:pos="607"/>
          <w:tab w:val="left" w:pos="4744"/>
        </w:tabs>
        <w:spacing w:line="276" w:lineRule="auto"/>
        <w:ind w:left="400"/>
        <w:jc w:val="both"/>
      </w:pPr>
      <w:r>
        <w:t xml:space="preserve">Приоритеты развития и модернизации систем водоснабжения и водоотведения муниципального </w:t>
      </w:r>
      <w:r w:rsidR="00A447FD">
        <w:t xml:space="preserve">унитарного </w:t>
      </w:r>
      <w:r>
        <w:t>предприятия «</w:t>
      </w:r>
      <w:proofErr w:type="spellStart"/>
      <w:r w:rsidR="00A447FD">
        <w:t>Водресурс</w:t>
      </w:r>
      <w:proofErr w:type="spellEnd"/>
      <w:r>
        <w:t>»,</w:t>
      </w:r>
      <w:r w:rsidR="00A447FD">
        <w:t xml:space="preserve"> </w:t>
      </w:r>
      <w:r>
        <w:t xml:space="preserve">предусматриваемые </w:t>
      </w:r>
      <w:r w:rsidR="00B27BC4">
        <w:t xml:space="preserve">                  </w:t>
      </w:r>
      <w:r>
        <w:t>в инвестиционной</w:t>
      </w:r>
      <w:r w:rsidR="00A447FD">
        <w:t xml:space="preserve"> </w:t>
      </w:r>
      <w:r>
        <w:t>программе, определяются в соответствии с целевыми индикаторами настоящего технического задания.</w:t>
      </w:r>
    </w:p>
    <w:p w:rsidR="005C6C4B" w:rsidRDefault="00C8738F" w:rsidP="00026EF3">
      <w:pPr>
        <w:pStyle w:val="1"/>
        <w:numPr>
          <w:ilvl w:val="0"/>
          <w:numId w:val="4"/>
        </w:numPr>
        <w:tabs>
          <w:tab w:val="left" w:pos="607"/>
        </w:tabs>
        <w:spacing w:after="260" w:line="276" w:lineRule="auto"/>
        <w:ind w:left="400"/>
        <w:jc w:val="both"/>
      </w:pPr>
      <w:r>
        <w:t xml:space="preserve">Мероприятия инвестиционной программы должны обеспечивать надежность </w:t>
      </w:r>
      <w:r w:rsidR="00B27BC4">
        <w:t xml:space="preserve">               </w:t>
      </w:r>
      <w:r>
        <w:t xml:space="preserve">и качество работы вновь создаваемых, реконструируемых и модернизируемых объектов системы водоснабжения и водоотведения в соответствии со СП 31.13330.2012, СП 32.13330.2012, </w:t>
      </w:r>
      <w:proofErr w:type="spellStart"/>
      <w:r>
        <w:t>СанПиН</w:t>
      </w:r>
      <w:proofErr w:type="spellEnd"/>
      <w:r>
        <w:t xml:space="preserve"> 2.1.4.1074-01 «Питьевая вода» </w:t>
      </w:r>
      <w:r w:rsidR="00B27BC4">
        <w:t xml:space="preserve">                         </w:t>
      </w:r>
      <w:r>
        <w:t xml:space="preserve">и нормами допустимых сбросов загрязняющих веществ в водные объекты. В ходе осуществления мероприятий инвестиционной программы подлежат применению только технологии, обеспечивающие нормативные параметры требований </w:t>
      </w:r>
      <w:proofErr w:type="spellStart"/>
      <w:r>
        <w:t>СанПиН</w:t>
      </w:r>
      <w:proofErr w:type="spellEnd"/>
      <w:r>
        <w:t xml:space="preserve"> 2.1.4.1074-01 «Питьевая вода», утвержденные нормы ПДК </w:t>
      </w:r>
      <w:r w:rsidR="00B27BC4">
        <w:t xml:space="preserve">         </w:t>
      </w:r>
      <w:r>
        <w:t>и требования СП.</w:t>
      </w:r>
    </w:p>
    <w:p w:rsidR="005C6C4B" w:rsidRDefault="00C8738F" w:rsidP="005D7FD5">
      <w:pPr>
        <w:pStyle w:val="11"/>
        <w:numPr>
          <w:ilvl w:val="0"/>
          <w:numId w:val="2"/>
        </w:numPr>
        <w:tabs>
          <w:tab w:val="left" w:pos="1452"/>
          <w:tab w:val="left" w:pos="3496"/>
          <w:tab w:val="left" w:pos="5546"/>
          <w:tab w:val="left" w:pos="7595"/>
        </w:tabs>
        <w:ind w:left="1120"/>
        <w:jc w:val="both"/>
      </w:pPr>
      <w:bookmarkStart w:id="3" w:name="bookmark6"/>
      <w:r>
        <w:t>Ожидаемые</w:t>
      </w:r>
      <w:r>
        <w:tab/>
        <w:t>результаты</w:t>
      </w:r>
      <w:r>
        <w:tab/>
        <w:t>реализации</w:t>
      </w:r>
      <w:r>
        <w:tab/>
        <w:t>инвестиционной</w:t>
      </w:r>
      <w:bookmarkEnd w:id="3"/>
    </w:p>
    <w:p w:rsidR="005C6C4B" w:rsidRDefault="00F03A84" w:rsidP="007E14D1">
      <w:pPr>
        <w:pStyle w:val="11"/>
        <w:ind w:left="284" w:firstLine="567"/>
      </w:pPr>
      <w:r>
        <w:t>П</w:t>
      </w:r>
      <w:r w:rsidR="00C8738F">
        <w:t>рограммы</w:t>
      </w:r>
    </w:p>
    <w:p w:rsidR="00F03A84" w:rsidRDefault="00F03A84" w:rsidP="007E14D1">
      <w:pPr>
        <w:pStyle w:val="11"/>
        <w:ind w:left="284" w:firstLine="567"/>
      </w:pPr>
    </w:p>
    <w:p w:rsidR="005C6C4B" w:rsidRDefault="00C8738F" w:rsidP="007E14D1">
      <w:pPr>
        <w:pStyle w:val="1"/>
        <w:ind w:left="284" w:firstLine="567"/>
        <w:jc w:val="both"/>
      </w:pPr>
      <w:r>
        <w:t>Реализация положений инвестиционной программы предполагает достижение следующих результатов.</w:t>
      </w:r>
    </w:p>
    <w:p w:rsidR="005C6C4B" w:rsidRDefault="00C8738F" w:rsidP="007E14D1">
      <w:pPr>
        <w:pStyle w:val="1"/>
        <w:numPr>
          <w:ilvl w:val="1"/>
          <w:numId w:val="2"/>
        </w:numPr>
        <w:ind w:left="284" w:firstLine="567"/>
      </w:pPr>
      <w:r>
        <w:t>Технические и технологические:</w:t>
      </w:r>
    </w:p>
    <w:p w:rsidR="005C6C4B" w:rsidRDefault="00C8738F" w:rsidP="007E14D1">
      <w:pPr>
        <w:pStyle w:val="1"/>
        <w:numPr>
          <w:ilvl w:val="0"/>
          <w:numId w:val="5"/>
        </w:numPr>
        <w:tabs>
          <w:tab w:val="left" w:pos="607"/>
        </w:tabs>
        <w:ind w:left="284" w:firstLine="567"/>
        <w:jc w:val="both"/>
      </w:pPr>
      <w:r>
        <w:t>снижение аварий и отказов в системе водоснабжения и водоотведения до минимально достижимого уровня;</w:t>
      </w:r>
    </w:p>
    <w:p w:rsidR="005C6C4B" w:rsidRDefault="00C8738F" w:rsidP="007E14D1">
      <w:pPr>
        <w:pStyle w:val="1"/>
        <w:tabs>
          <w:tab w:val="left" w:pos="627"/>
          <w:tab w:val="left" w:pos="7126"/>
        </w:tabs>
        <w:ind w:left="284" w:firstLine="0"/>
        <w:jc w:val="both"/>
      </w:pPr>
      <w:r>
        <w:t>достижение целевых показателей качества и</w:t>
      </w:r>
      <w:r w:rsidR="00A447FD">
        <w:t xml:space="preserve"> </w:t>
      </w:r>
      <w:r>
        <w:t>надежности работы</w:t>
      </w:r>
      <w:r w:rsidR="00A447FD">
        <w:t xml:space="preserve"> </w:t>
      </w:r>
      <w:r>
        <w:t>коммунальной инфраструктуры.</w:t>
      </w:r>
    </w:p>
    <w:p w:rsidR="005C6C4B" w:rsidRDefault="00C8738F" w:rsidP="007E14D1">
      <w:pPr>
        <w:pStyle w:val="1"/>
        <w:numPr>
          <w:ilvl w:val="1"/>
          <w:numId w:val="2"/>
        </w:numPr>
        <w:ind w:left="284" w:firstLine="567"/>
      </w:pPr>
      <w:r>
        <w:t>Социальные:</w:t>
      </w:r>
    </w:p>
    <w:p w:rsidR="005C6C4B" w:rsidRDefault="00C8738F" w:rsidP="007E14D1">
      <w:pPr>
        <w:pStyle w:val="1"/>
        <w:ind w:left="284" w:firstLine="567"/>
        <w:jc w:val="both"/>
      </w:pPr>
      <w:r>
        <w:t xml:space="preserve">- повышение качественных </w:t>
      </w:r>
      <w:proofErr w:type="gramStart"/>
      <w:r>
        <w:t>показателей степени благоустройства жителей города</w:t>
      </w:r>
      <w:proofErr w:type="gramEnd"/>
      <w:r>
        <w:t>.</w:t>
      </w:r>
    </w:p>
    <w:p w:rsidR="00A447FD" w:rsidRDefault="00A447FD" w:rsidP="007E14D1">
      <w:pPr>
        <w:spacing w:line="1" w:lineRule="exact"/>
        <w:ind w:left="284" w:firstLine="567"/>
      </w:pPr>
    </w:p>
    <w:p w:rsidR="005C6C4B" w:rsidRDefault="00C8738F" w:rsidP="007E14D1">
      <w:pPr>
        <w:pStyle w:val="1"/>
        <w:numPr>
          <w:ilvl w:val="1"/>
          <w:numId w:val="2"/>
        </w:numPr>
        <w:ind w:left="284" w:firstLine="567"/>
      </w:pPr>
      <w:r>
        <w:t>Экономические:</w:t>
      </w:r>
    </w:p>
    <w:p w:rsidR="005C6C4B" w:rsidRDefault="00C8738F" w:rsidP="007E14D1">
      <w:pPr>
        <w:pStyle w:val="1"/>
        <w:numPr>
          <w:ilvl w:val="0"/>
          <w:numId w:val="6"/>
        </w:numPr>
        <w:tabs>
          <w:tab w:val="left" w:pos="612"/>
        </w:tabs>
        <w:ind w:left="284" w:firstLine="567"/>
        <w:jc w:val="both"/>
      </w:pPr>
      <w:r>
        <w:t>снижение неучтенных расходов и потерь воды в системе коммунального водоснабжения;</w:t>
      </w:r>
    </w:p>
    <w:p w:rsidR="005C6C4B" w:rsidRDefault="00C8738F" w:rsidP="007E14D1">
      <w:pPr>
        <w:pStyle w:val="1"/>
        <w:numPr>
          <w:ilvl w:val="0"/>
          <w:numId w:val="6"/>
        </w:numPr>
        <w:tabs>
          <w:tab w:val="left" w:pos="607"/>
        </w:tabs>
        <w:ind w:left="284" w:firstLine="567"/>
        <w:jc w:val="both"/>
      </w:pPr>
      <w:r>
        <w:t>снижение затрат электроэнергии на подъем</w:t>
      </w:r>
      <w:r w:rsidR="00781956">
        <w:t xml:space="preserve"> </w:t>
      </w:r>
      <w:r>
        <w:t>и подачу воды потребителям;</w:t>
      </w:r>
    </w:p>
    <w:p w:rsidR="005C6C4B" w:rsidRDefault="005C6C4B" w:rsidP="007E14D1">
      <w:pPr>
        <w:pStyle w:val="1"/>
        <w:tabs>
          <w:tab w:val="left" w:pos="607"/>
        </w:tabs>
        <w:spacing w:after="260"/>
        <w:ind w:left="284" w:firstLine="567"/>
        <w:jc w:val="both"/>
      </w:pPr>
    </w:p>
    <w:p w:rsidR="00F03A84" w:rsidRDefault="00F03A84" w:rsidP="007E14D1">
      <w:pPr>
        <w:pStyle w:val="1"/>
        <w:tabs>
          <w:tab w:val="left" w:pos="607"/>
        </w:tabs>
        <w:spacing w:after="260"/>
        <w:ind w:left="284" w:firstLine="567"/>
        <w:jc w:val="both"/>
      </w:pPr>
    </w:p>
    <w:p w:rsidR="005C6C4B" w:rsidRDefault="00C8738F" w:rsidP="007E14D1">
      <w:pPr>
        <w:pStyle w:val="11"/>
        <w:numPr>
          <w:ilvl w:val="0"/>
          <w:numId w:val="2"/>
        </w:numPr>
        <w:tabs>
          <w:tab w:val="left" w:pos="1452"/>
        </w:tabs>
        <w:ind w:left="1120"/>
        <w:jc w:val="center"/>
      </w:pPr>
      <w:bookmarkStart w:id="4" w:name="bookmark9"/>
      <w:r>
        <w:lastRenderedPageBreak/>
        <w:t>Структура инвестиционной программы</w:t>
      </w:r>
      <w:bookmarkEnd w:id="4"/>
    </w:p>
    <w:p w:rsidR="00781956" w:rsidRDefault="00781956" w:rsidP="00781956">
      <w:pPr>
        <w:pStyle w:val="11"/>
        <w:tabs>
          <w:tab w:val="left" w:pos="1452"/>
        </w:tabs>
        <w:ind w:left="1120"/>
      </w:pPr>
    </w:p>
    <w:p w:rsidR="005C6C4B" w:rsidRDefault="00C8738F" w:rsidP="007E14D1">
      <w:pPr>
        <w:pStyle w:val="1"/>
        <w:spacing w:line="276" w:lineRule="auto"/>
        <w:ind w:left="1540" w:hanging="1114"/>
      </w:pPr>
      <w:r>
        <w:t>Инвестиционная программа должна содержать:</w:t>
      </w:r>
    </w:p>
    <w:p w:rsidR="005C6C4B" w:rsidRDefault="00C8738F" w:rsidP="00781956">
      <w:pPr>
        <w:pStyle w:val="1"/>
        <w:numPr>
          <w:ilvl w:val="0"/>
          <w:numId w:val="7"/>
        </w:numPr>
        <w:tabs>
          <w:tab w:val="left" w:pos="846"/>
        </w:tabs>
        <w:spacing w:line="276" w:lineRule="auto"/>
        <w:ind w:left="400"/>
        <w:jc w:val="both"/>
      </w:pPr>
      <w:proofErr w:type="gramStart"/>
      <w:r>
        <w:t>паспорт инвестиционной программы, включающий следующую информацию: наименование регулируемой организации, в отношении которой разрабатывается инвестиционная программа, ее местонахождение; наименование уполномоченного органа, утвердившего инвестиционную программу, его местонахождение; наименование органа местного самоуправления, согласующего инвестиционную программу (при необходимости), его местонахождение; наименование территориального органа федерального органа исполнительной власти, осуществляющего федеральный государственный санитарный эпидемиологический надзор, согласовавшего план мероприятий;</w:t>
      </w:r>
      <w:proofErr w:type="gramEnd"/>
    </w:p>
    <w:p w:rsidR="005C6C4B" w:rsidRDefault="00C8738F" w:rsidP="00781956">
      <w:pPr>
        <w:pStyle w:val="1"/>
        <w:numPr>
          <w:ilvl w:val="0"/>
          <w:numId w:val="7"/>
        </w:numPr>
        <w:tabs>
          <w:tab w:val="left" w:pos="846"/>
        </w:tabs>
        <w:spacing w:line="276" w:lineRule="auto"/>
        <w:ind w:left="400"/>
        <w:jc w:val="both"/>
      </w:pPr>
      <w:r>
        <w:t>целевые показатели деятельности регулируемой организации, в том числе показатели энергосбережения и повышения энергетической эффективности, установленные уполномоченным органом исполнительной власти субъекта Российской Федерации или уполномоченным органом местного самоуправления поселения (городского округа), отдельно на каждый год в течение срока реализации инвестиционной программы;</w:t>
      </w:r>
    </w:p>
    <w:p w:rsidR="005C6C4B" w:rsidRDefault="00C8738F" w:rsidP="00781956">
      <w:pPr>
        <w:pStyle w:val="1"/>
        <w:numPr>
          <w:ilvl w:val="0"/>
          <w:numId w:val="7"/>
        </w:numPr>
        <w:tabs>
          <w:tab w:val="left" w:pos="846"/>
        </w:tabs>
        <w:spacing w:line="276" w:lineRule="auto"/>
        <w:ind w:left="400"/>
        <w:jc w:val="both"/>
      </w:pPr>
      <w:r>
        <w:t>в инвестиционную программу включаются мероприятия по строительству, реконструкции и модернизации систем водоснабжения и водоотведения, направленные на повышение качества услуг, улучшение экологической ситуации.</w:t>
      </w:r>
    </w:p>
    <w:p w:rsidR="005C6C4B" w:rsidRDefault="00C8738F" w:rsidP="00781956">
      <w:pPr>
        <w:pStyle w:val="1"/>
        <w:numPr>
          <w:ilvl w:val="0"/>
          <w:numId w:val="7"/>
        </w:numPr>
        <w:tabs>
          <w:tab w:val="left" w:pos="846"/>
        </w:tabs>
        <w:spacing w:line="276" w:lineRule="auto"/>
        <w:ind w:left="400"/>
        <w:jc w:val="both"/>
      </w:pPr>
      <w:r>
        <w:t>планы мероприятий и программу по энергосбережению и повышению энергетической эффективности;</w:t>
      </w:r>
    </w:p>
    <w:p w:rsidR="005C6C4B" w:rsidRDefault="00C8738F" w:rsidP="00781956">
      <w:pPr>
        <w:pStyle w:val="1"/>
        <w:numPr>
          <w:ilvl w:val="0"/>
          <w:numId w:val="7"/>
        </w:numPr>
        <w:tabs>
          <w:tab w:val="left" w:pos="846"/>
        </w:tabs>
        <w:spacing w:line="276" w:lineRule="auto"/>
        <w:ind w:left="400"/>
        <w:jc w:val="both"/>
      </w:pPr>
      <w:r>
        <w:t xml:space="preserve">мероприятия по защите централизованных систем водоснабжения и (или) водоотведения и их отдельных объектов от угроз техногенного, природного характера </w:t>
      </w:r>
      <w:r w:rsidR="00781956">
        <w:t xml:space="preserve">                    </w:t>
      </w:r>
      <w:r>
        <w:t>и террористических актов, предотвращению возникновения аварийных ситуаций, снижению риска и смягчению последствий чрезвычайных ситуаций;</w:t>
      </w:r>
    </w:p>
    <w:p w:rsidR="005C6C4B" w:rsidRDefault="00C8738F" w:rsidP="00781956">
      <w:pPr>
        <w:pStyle w:val="1"/>
        <w:numPr>
          <w:ilvl w:val="0"/>
          <w:numId w:val="7"/>
        </w:numPr>
        <w:tabs>
          <w:tab w:val="left" w:pos="846"/>
        </w:tabs>
        <w:spacing w:line="276" w:lineRule="auto"/>
        <w:ind w:left="400"/>
        <w:jc w:val="both"/>
      </w:pPr>
      <w:r>
        <w:t xml:space="preserve">перечень мероприятий по подготовке проектной документации, строительству, реконструкции и (или) модернизации объектов централизованных систем водоснабжения и (или) водоотведения, краткое описание мероприятий инвестиционной программы, в том </w:t>
      </w:r>
    </w:p>
    <w:p w:rsidR="005C6C4B" w:rsidRDefault="005C6C4B">
      <w:pPr>
        <w:spacing w:line="1" w:lineRule="exact"/>
      </w:pPr>
    </w:p>
    <w:p w:rsidR="005C6C4B" w:rsidRDefault="00781956" w:rsidP="005D7FD5">
      <w:pPr>
        <w:pStyle w:val="1"/>
        <w:ind w:left="400" w:firstLine="0"/>
        <w:jc w:val="both"/>
      </w:pPr>
      <w:proofErr w:type="gramStart"/>
      <w:r>
        <w:t xml:space="preserve">числе </w:t>
      </w:r>
      <w:r w:rsidR="00C8738F">
        <w:t>обоснование их необходимости, описание (место расположения) строящихся, реконструируемых и модернизируемых объектов централизованных систем водоснабжения и (или) водоотведения, обеспечивающее однозначную идентификацию таких объектов, основные технические характеристики таких объектов до и после реализации мероприятия.</w:t>
      </w:r>
      <w:proofErr w:type="gramEnd"/>
      <w:r w:rsidR="00C8738F">
        <w:t xml:space="preserve"> Мероприятия инвестиционной программы подразделяются на мероприятия, реализуемые в сфере холодного водоснабжения, и мероприятия, реализуемые в сфере водоотведения;</w:t>
      </w:r>
    </w:p>
    <w:p w:rsidR="005C6C4B" w:rsidRDefault="00C8738F" w:rsidP="007E14D1">
      <w:pPr>
        <w:pStyle w:val="1"/>
        <w:numPr>
          <w:ilvl w:val="0"/>
          <w:numId w:val="8"/>
        </w:numPr>
        <w:tabs>
          <w:tab w:val="left" w:pos="993"/>
        </w:tabs>
        <w:ind w:left="426" w:firstLine="313"/>
        <w:jc w:val="both"/>
      </w:pPr>
      <w:r>
        <w:t>сроки реализации мероприятий инвестиционной программы, включая график ввода объекта в эксплуатацию;</w:t>
      </w:r>
    </w:p>
    <w:p w:rsidR="005C6C4B" w:rsidRDefault="00C8738F" w:rsidP="007E14D1">
      <w:pPr>
        <w:pStyle w:val="1"/>
        <w:numPr>
          <w:ilvl w:val="0"/>
          <w:numId w:val="8"/>
        </w:numPr>
        <w:tabs>
          <w:tab w:val="left" w:pos="993"/>
        </w:tabs>
        <w:ind w:left="426" w:firstLine="313"/>
        <w:jc w:val="both"/>
      </w:pPr>
      <w:r>
        <w:t xml:space="preserve">плановый процент износа объектов централизованных систем водоснабжения и (или) водоотведения и фактический процент износа объектов централизованных систем водоснабжения и (или) водоотведения, существующих </w:t>
      </w:r>
      <w:r>
        <w:lastRenderedPageBreak/>
        <w:t>на начало реализации инвестиционной программы;</w:t>
      </w:r>
    </w:p>
    <w:p w:rsidR="00050717" w:rsidRDefault="00C8738F" w:rsidP="007E14D1">
      <w:pPr>
        <w:pStyle w:val="1"/>
        <w:numPr>
          <w:ilvl w:val="0"/>
          <w:numId w:val="8"/>
        </w:numPr>
        <w:tabs>
          <w:tab w:val="left" w:pos="993"/>
        </w:tabs>
        <w:ind w:left="426" w:firstLine="313"/>
        <w:jc w:val="both"/>
      </w:pPr>
      <w:r>
        <w:t xml:space="preserve">сведения об объеме финансовых потребностей, необходимых для реализации инвестиционной программы, с разбивкой по отдельным мероприятиям инвестиционной программы, с указанием источников финансирования инвестиционной программы. </w:t>
      </w:r>
      <w:r w:rsidR="00781956">
        <w:t xml:space="preserve"> </w:t>
      </w:r>
    </w:p>
    <w:p w:rsidR="005C6C4B" w:rsidRDefault="00C8738F" w:rsidP="00DB47BC">
      <w:pPr>
        <w:pStyle w:val="1"/>
        <w:tabs>
          <w:tab w:val="left" w:pos="993"/>
        </w:tabs>
        <w:ind w:firstLine="284"/>
        <w:jc w:val="both"/>
      </w:pPr>
      <w:r>
        <w:t>В случае заключения регулируемой организацией концессионного соглашения, объектом которого является система коммунальной инфраструктуры, источники финансирования инвестиционной программы определяются в соответствии с условиями концессионного соглашения;</w:t>
      </w:r>
    </w:p>
    <w:p w:rsidR="00781956" w:rsidRDefault="00781956" w:rsidP="00DB47BC">
      <w:pPr>
        <w:pStyle w:val="1"/>
        <w:numPr>
          <w:ilvl w:val="0"/>
          <w:numId w:val="8"/>
        </w:numPr>
        <w:tabs>
          <w:tab w:val="left" w:pos="567"/>
          <w:tab w:val="left" w:pos="851"/>
        </w:tabs>
        <w:ind w:firstLine="284"/>
        <w:jc w:val="both"/>
      </w:pPr>
      <w:r>
        <w:t>оценка эффективности инвестирования средств,</w:t>
      </w:r>
      <w:r w:rsidR="00FD658E">
        <w:t xml:space="preserve"> осуществляемая </w:t>
      </w:r>
      <w:r w:rsidR="00393EBE">
        <w:t xml:space="preserve"> путем</w:t>
      </w:r>
    </w:p>
    <w:p w:rsidR="00781956" w:rsidRDefault="00781956" w:rsidP="00DB47BC">
      <w:pPr>
        <w:pStyle w:val="1"/>
        <w:tabs>
          <w:tab w:val="left" w:pos="567"/>
          <w:tab w:val="left" w:pos="851"/>
        </w:tabs>
        <w:ind w:firstLine="0"/>
        <w:jc w:val="both"/>
      </w:pPr>
      <w:r>
        <w:t>сопоставления динамики изменения целевых показателей деятельности регулируемой организации и расходов на реализацию инвестиционной программы в период ее срока действия;</w:t>
      </w:r>
    </w:p>
    <w:p w:rsidR="005C6C4B" w:rsidRDefault="00C8738F" w:rsidP="00DB47BC">
      <w:pPr>
        <w:pStyle w:val="1"/>
        <w:numPr>
          <w:ilvl w:val="0"/>
          <w:numId w:val="8"/>
        </w:numPr>
        <w:tabs>
          <w:tab w:val="left" w:pos="567"/>
          <w:tab w:val="left" w:pos="851"/>
          <w:tab w:val="left" w:pos="1943"/>
        </w:tabs>
        <w:ind w:firstLine="284"/>
        <w:jc w:val="both"/>
      </w:pPr>
      <w:r>
        <w:t>предварительный расчет тарифов в сфере водоснабжения и (или) водоотведения на период реализации инвестиционной программы;</w:t>
      </w:r>
    </w:p>
    <w:p w:rsidR="005C6C4B" w:rsidRDefault="00C8738F" w:rsidP="00DB47BC">
      <w:pPr>
        <w:pStyle w:val="1"/>
        <w:numPr>
          <w:ilvl w:val="0"/>
          <w:numId w:val="8"/>
        </w:numPr>
        <w:tabs>
          <w:tab w:val="left" w:pos="567"/>
          <w:tab w:val="left" w:pos="851"/>
          <w:tab w:val="left" w:pos="1948"/>
        </w:tabs>
        <w:spacing w:line="276" w:lineRule="auto"/>
        <w:ind w:firstLine="284"/>
        <w:jc w:val="both"/>
      </w:pPr>
      <w:r>
        <w:t>объем финансовых потребностей, необходимых для реализации мероприятий инвестиционной программы, устанавливается с учетом укрупненных</w:t>
      </w:r>
      <w:hyperlink r:id="rId8" w:history="1">
        <w:r>
          <w:t xml:space="preserve"> сметных нормативов </w:t>
        </w:r>
      </w:hyperlink>
      <w:r>
        <w:t>для объектов непроизводственного назначения и инженерной инфраструктуры, утвержденных Федеральным агентством по строительству</w:t>
      </w:r>
      <w:r w:rsidR="00393EBE">
        <w:t xml:space="preserve"> и</w:t>
      </w:r>
      <w:r>
        <w:t xml:space="preserve"> жилищно-коммунальному хозяйству.</w:t>
      </w:r>
    </w:p>
    <w:p w:rsidR="00393EBE" w:rsidRDefault="00C8738F" w:rsidP="00DB47BC">
      <w:pPr>
        <w:pStyle w:val="1"/>
        <w:numPr>
          <w:ilvl w:val="0"/>
          <w:numId w:val="8"/>
        </w:numPr>
        <w:tabs>
          <w:tab w:val="left" w:pos="567"/>
          <w:tab w:val="left" w:pos="851"/>
          <w:tab w:val="left" w:pos="1943"/>
        </w:tabs>
        <w:spacing w:line="276" w:lineRule="auto"/>
        <w:ind w:firstLine="284"/>
        <w:jc w:val="both"/>
      </w:pPr>
      <w:r>
        <w:t xml:space="preserve">отчет об исполнении инвестиционной программы за последний истекший год периода реализации инвестиционной программы, </w:t>
      </w:r>
      <w:proofErr w:type="gramStart"/>
      <w:r>
        <w:t>содержащий</w:t>
      </w:r>
      <w:proofErr w:type="gramEnd"/>
      <w:r>
        <w:t xml:space="preserve"> в том числе основные технические характеристики модернизируемых и (или) реконструируемых объектов централизованных систем водоснабжения и (или) водоотведения до и после проведения мероприятий этой инвестиционной программы.</w:t>
      </w:r>
    </w:p>
    <w:p w:rsidR="00F03A84" w:rsidRDefault="00F03A84" w:rsidP="00F03A84">
      <w:pPr>
        <w:pStyle w:val="1"/>
        <w:tabs>
          <w:tab w:val="left" w:pos="567"/>
          <w:tab w:val="left" w:pos="851"/>
          <w:tab w:val="left" w:pos="1943"/>
        </w:tabs>
        <w:spacing w:line="276" w:lineRule="auto"/>
        <w:ind w:left="284" w:firstLine="0"/>
        <w:jc w:val="both"/>
      </w:pPr>
    </w:p>
    <w:p w:rsidR="005C6C4B" w:rsidRDefault="00C8738F" w:rsidP="00393EBE">
      <w:pPr>
        <w:pStyle w:val="1"/>
        <w:numPr>
          <w:ilvl w:val="0"/>
          <w:numId w:val="9"/>
        </w:numPr>
        <w:tabs>
          <w:tab w:val="left" w:pos="1447"/>
        </w:tabs>
        <w:spacing w:line="276" w:lineRule="auto"/>
        <w:ind w:left="1120" w:firstLine="0"/>
      </w:pPr>
      <w:r>
        <w:rPr>
          <w:b/>
          <w:bCs/>
        </w:rPr>
        <w:t>Сроки разработки инвестиционной программы:</w:t>
      </w:r>
    </w:p>
    <w:p w:rsidR="00393EBE" w:rsidRDefault="00393EBE">
      <w:pPr>
        <w:spacing w:line="1" w:lineRule="exact"/>
      </w:pPr>
    </w:p>
    <w:p w:rsidR="005C6C4B" w:rsidRDefault="005C6C4B">
      <w:pPr>
        <w:spacing w:line="1" w:lineRule="exact"/>
      </w:pPr>
    </w:p>
    <w:p w:rsidR="005C6C4B" w:rsidRPr="0025676B" w:rsidRDefault="00C8738F" w:rsidP="00050717">
      <w:pPr>
        <w:pStyle w:val="a8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676B">
        <w:rPr>
          <w:rFonts w:ascii="Times New Roman" w:hAnsi="Times New Roman" w:cs="Times New Roman"/>
          <w:sz w:val="28"/>
          <w:szCs w:val="28"/>
        </w:rPr>
        <w:t>Проект инвестиционной программы разрабатывается в течение 6 (шести) месяцев после вступления в силу настоящего технического задания.</w:t>
      </w:r>
    </w:p>
    <w:p w:rsidR="001650B0" w:rsidRPr="0025676B" w:rsidRDefault="00C8738F" w:rsidP="00050717">
      <w:pPr>
        <w:pStyle w:val="a8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676B">
        <w:rPr>
          <w:rFonts w:ascii="Times New Roman" w:hAnsi="Times New Roman" w:cs="Times New Roman"/>
          <w:sz w:val="28"/>
          <w:szCs w:val="28"/>
        </w:rPr>
        <w:t xml:space="preserve">Местная администрация </w:t>
      </w:r>
      <w:r w:rsidR="0025676B" w:rsidRPr="0025676B">
        <w:rPr>
          <w:rFonts w:ascii="Times New Roman" w:hAnsi="Times New Roman" w:cs="Times New Roman"/>
          <w:sz w:val="28"/>
          <w:szCs w:val="28"/>
        </w:rPr>
        <w:t xml:space="preserve">Урванского муниципального </w:t>
      </w:r>
      <w:r w:rsidRPr="0025676B">
        <w:rPr>
          <w:rFonts w:ascii="Times New Roman" w:hAnsi="Times New Roman" w:cs="Times New Roman"/>
          <w:sz w:val="28"/>
          <w:szCs w:val="28"/>
        </w:rPr>
        <w:t xml:space="preserve"> КБР в течение 30 дней </w:t>
      </w:r>
      <w:r w:rsidR="0025676B" w:rsidRPr="0025676B">
        <w:rPr>
          <w:rFonts w:ascii="Times New Roman" w:hAnsi="Times New Roman" w:cs="Times New Roman"/>
          <w:sz w:val="28"/>
          <w:szCs w:val="28"/>
        </w:rPr>
        <w:t xml:space="preserve"> </w:t>
      </w:r>
      <w:r w:rsidRPr="0025676B">
        <w:rPr>
          <w:rFonts w:ascii="Times New Roman" w:hAnsi="Times New Roman" w:cs="Times New Roman"/>
          <w:sz w:val="28"/>
          <w:szCs w:val="28"/>
        </w:rPr>
        <w:t xml:space="preserve">со дня представления проекта инвестиционной программы на согласование рассматривает проект инвестиционной программы на соответствие техническому заданию и требованиям, указанных в Приказе </w:t>
      </w:r>
      <w:proofErr w:type="spellStart"/>
      <w:r w:rsidRPr="0025676B">
        <w:rPr>
          <w:rFonts w:ascii="Times New Roman" w:hAnsi="Times New Roman" w:cs="Times New Roman"/>
          <w:sz w:val="28"/>
          <w:szCs w:val="28"/>
        </w:rPr>
        <w:t>Минрегиона</w:t>
      </w:r>
      <w:proofErr w:type="spellEnd"/>
      <w:r w:rsidRPr="0025676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25676B" w:rsidRPr="0025676B">
        <w:rPr>
          <w:rFonts w:ascii="Times New Roman" w:hAnsi="Times New Roman" w:cs="Times New Roman"/>
          <w:sz w:val="28"/>
          <w:szCs w:val="28"/>
        </w:rPr>
        <w:t xml:space="preserve"> </w:t>
      </w:r>
      <w:r w:rsidRPr="0025676B">
        <w:rPr>
          <w:rFonts w:ascii="Times New Roman" w:hAnsi="Times New Roman" w:cs="Times New Roman"/>
          <w:sz w:val="28"/>
          <w:szCs w:val="28"/>
        </w:rPr>
        <w:t xml:space="preserve">от 01.01.01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комплекса», а также </w:t>
      </w:r>
      <w:r w:rsidR="0025676B">
        <w:rPr>
          <w:rFonts w:ascii="Times New Roman" w:hAnsi="Times New Roman" w:cs="Times New Roman"/>
          <w:sz w:val="28"/>
          <w:szCs w:val="28"/>
        </w:rPr>
        <w:t xml:space="preserve"> </w:t>
      </w:r>
      <w:r w:rsidRPr="0025676B">
        <w:rPr>
          <w:rFonts w:ascii="Times New Roman" w:hAnsi="Times New Roman" w:cs="Times New Roman"/>
          <w:sz w:val="28"/>
          <w:szCs w:val="28"/>
        </w:rPr>
        <w:t>на предмет того, что в результате реализации</w:t>
      </w:r>
      <w:proofErr w:type="gramEnd"/>
      <w:r w:rsidRPr="0025676B">
        <w:rPr>
          <w:rFonts w:ascii="Times New Roman" w:hAnsi="Times New Roman" w:cs="Times New Roman"/>
          <w:sz w:val="28"/>
          <w:szCs w:val="28"/>
        </w:rPr>
        <w:t xml:space="preserve"> планов мероприятий целевые показатели деятельности регулируемой организации не будут достигнуты и (или) реализация таких планов возможна при меньшем уровне затрат (в том числе за счет использования других технологий).</w:t>
      </w:r>
    </w:p>
    <w:p w:rsidR="005C6C4B" w:rsidRPr="0025676B" w:rsidRDefault="00C8738F" w:rsidP="00050717">
      <w:pPr>
        <w:pStyle w:val="a8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676B">
        <w:rPr>
          <w:rFonts w:ascii="Times New Roman" w:hAnsi="Times New Roman" w:cs="Times New Roman"/>
          <w:sz w:val="28"/>
          <w:szCs w:val="28"/>
        </w:rPr>
        <w:t xml:space="preserve">Местная администрация </w:t>
      </w:r>
      <w:r w:rsidR="0025676B" w:rsidRPr="0025676B">
        <w:rPr>
          <w:rFonts w:ascii="Times New Roman" w:hAnsi="Times New Roman" w:cs="Times New Roman"/>
          <w:sz w:val="28"/>
          <w:szCs w:val="28"/>
        </w:rPr>
        <w:t>Урванского муниципального района</w:t>
      </w:r>
      <w:r w:rsidRPr="0025676B">
        <w:rPr>
          <w:rFonts w:ascii="Times New Roman" w:hAnsi="Times New Roman" w:cs="Times New Roman"/>
          <w:sz w:val="28"/>
          <w:szCs w:val="28"/>
        </w:rPr>
        <w:t xml:space="preserve"> КБР в соответствии </w:t>
      </w:r>
      <w:r w:rsidR="00B27BC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5676B">
        <w:rPr>
          <w:rFonts w:ascii="Times New Roman" w:hAnsi="Times New Roman" w:cs="Times New Roman"/>
          <w:sz w:val="28"/>
          <w:szCs w:val="28"/>
        </w:rPr>
        <w:t xml:space="preserve">с частью </w:t>
      </w:r>
      <w:r w:rsidR="0025676B">
        <w:rPr>
          <w:rFonts w:ascii="Times New Roman" w:hAnsi="Times New Roman" w:cs="Times New Roman"/>
          <w:sz w:val="28"/>
          <w:szCs w:val="28"/>
        </w:rPr>
        <w:t xml:space="preserve"> </w:t>
      </w:r>
      <w:r w:rsidRPr="0025676B">
        <w:rPr>
          <w:rFonts w:ascii="Times New Roman" w:hAnsi="Times New Roman" w:cs="Times New Roman"/>
          <w:sz w:val="28"/>
          <w:szCs w:val="28"/>
        </w:rPr>
        <w:t>5 статьи 40 Федерального закона от 7 декабря 2011 года № 416-ФЗ «О водоснабжении и водоотведении» вправе привлекать к рассмотрению инвестиционной программы в целях анализа ее обоснованности независимые организации.</w:t>
      </w:r>
    </w:p>
    <w:p w:rsidR="00B27BC4" w:rsidRDefault="00B27BC4" w:rsidP="0025676B">
      <w:pPr>
        <w:pStyle w:val="1"/>
        <w:tabs>
          <w:tab w:val="left" w:pos="1447"/>
        </w:tabs>
        <w:ind w:left="1400" w:firstLine="0"/>
      </w:pPr>
    </w:p>
    <w:p w:rsidR="00F03A84" w:rsidRPr="0025676B" w:rsidRDefault="00F03A84" w:rsidP="0025676B">
      <w:pPr>
        <w:pStyle w:val="1"/>
        <w:tabs>
          <w:tab w:val="left" w:pos="1447"/>
        </w:tabs>
        <w:ind w:left="1400" w:firstLine="0"/>
      </w:pPr>
    </w:p>
    <w:p w:rsidR="005C6C4B" w:rsidRPr="00D43691" w:rsidRDefault="00C8738F" w:rsidP="00DB47BC">
      <w:pPr>
        <w:pStyle w:val="1"/>
        <w:numPr>
          <w:ilvl w:val="0"/>
          <w:numId w:val="9"/>
        </w:numPr>
        <w:tabs>
          <w:tab w:val="left" w:pos="1447"/>
        </w:tabs>
        <w:ind w:left="1400" w:hanging="280"/>
      </w:pPr>
      <w:r>
        <w:rPr>
          <w:b/>
          <w:bCs/>
        </w:rPr>
        <w:lastRenderedPageBreak/>
        <w:t>«Перечень мероприятий по строительству, модернизации и реконструкции объектов водоснабжения и водоотведения, подлежащих включению в инвестиционную программу:</w:t>
      </w:r>
    </w:p>
    <w:p w:rsidR="00D43691" w:rsidRDefault="00D43691" w:rsidP="00DB47BC">
      <w:pPr>
        <w:pStyle w:val="1"/>
        <w:numPr>
          <w:ilvl w:val="1"/>
          <w:numId w:val="9"/>
        </w:numPr>
        <w:tabs>
          <w:tab w:val="left" w:pos="1447"/>
        </w:tabs>
        <w:ind w:left="1120" w:firstLine="0"/>
      </w:pPr>
      <w:r w:rsidRPr="00D43691">
        <w:t>Мероприятия, реализуемые в сфере холодного водоснабжения</w:t>
      </w:r>
    </w:p>
    <w:p w:rsidR="005C6C4B" w:rsidRPr="00D43691" w:rsidRDefault="005C6C4B" w:rsidP="005D7FD5">
      <w:pPr>
        <w:pStyle w:val="a5"/>
      </w:pPr>
    </w:p>
    <w:p w:rsidR="005D7FD5" w:rsidRDefault="005D7FD5">
      <w:pPr>
        <w:spacing w:line="1" w:lineRule="exact"/>
      </w:pPr>
    </w:p>
    <w:tbl>
      <w:tblPr>
        <w:tblpPr w:leftFromText="180" w:rightFromText="180" w:vertAnchor="text" w:horzAnchor="margin" w:tblpXSpec="center" w:tblpY="-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3168"/>
        <w:gridCol w:w="5482"/>
      </w:tblGrid>
      <w:tr w:rsidR="00D43691" w:rsidTr="0025676B">
        <w:trPr>
          <w:trHeight w:hRule="exact" w:val="667"/>
        </w:trPr>
        <w:tc>
          <w:tcPr>
            <w:tcW w:w="725" w:type="dxa"/>
            <w:shd w:val="clear" w:color="auto" w:fill="auto"/>
            <w:vAlign w:val="center"/>
          </w:tcPr>
          <w:p w:rsidR="00D43691" w:rsidRDefault="00D43691" w:rsidP="00D43691">
            <w:pPr>
              <w:pStyle w:val="a7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68" w:type="dxa"/>
            <w:shd w:val="clear" w:color="auto" w:fill="auto"/>
            <w:vAlign w:val="center"/>
          </w:tcPr>
          <w:p w:rsidR="00D43691" w:rsidRDefault="00D43691" w:rsidP="00D43691">
            <w:pPr>
              <w:pStyle w:val="a7"/>
              <w:spacing w:line="271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482" w:type="dxa"/>
            <w:shd w:val="clear" w:color="auto" w:fill="auto"/>
            <w:vAlign w:val="center"/>
          </w:tcPr>
          <w:p w:rsidR="00D43691" w:rsidRDefault="00D43691" w:rsidP="00D4369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Цель, назначение</w:t>
            </w:r>
          </w:p>
        </w:tc>
      </w:tr>
      <w:tr w:rsidR="00D43691" w:rsidTr="0025676B">
        <w:trPr>
          <w:trHeight w:hRule="exact" w:val="4585"/>
        </w:trPr>
        <w:tc>
          <w:tcPr>
            <w:tcW w:w="725" w:type="dxa"/>
            <w:shd w:val="clear" w:color="auto" w:fill="auto"/>
          </w:tcPr>
          <w:p w:rsidR="00EF16D4" w:rsidRDefault="00D43691" w:rsidP="00D43691">
            <w:pPr>
              <w:pStyle w:val="a7"/>
              <w:spacing w:before="100"/>
              <w:ind w:firstLine="26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1</w:t>
            </w:r>
          </w:p>
          <w:p w:rsidR="00EF16D4" w:rsidRPr="00EF16D4" w:rsidRDefault="00EF16D4" w:rsidP="00EF16D4"/>
          <w:p w:rsidR="00EF16D4" w:rsidRPr="00EF16D4" w:rsidRDefault="00EF16D4" w:rsidP="00EF16D4"/>
          <w:p w:rsidR="00EF16D4" w:rsidRPr="00EF16D4" w:rsidRDefault="00EF16D4" w:rsidP="00EF16D4"/>
          <w:p w:rsidR="00EF16D4" w:rsidRPr="00EF16D4" w:rsidRDefault="00EF16D4" w:rsidP="00EF16D4"/>
          <w:p w:rsidR="00EF16D4" w:rsidRPr="00EF16D4" w:rsidRDefault="00EF16D4" w:rsidP="00EF16D4"/>
          <w:p w:rsidR="00EF16D4" w:rsidRPr="00EF16D4" w:rsidRDefault="00EF16D4" w:rsidP="00EF16D4"/>
          <w:p w:rsidR="00EF16D4" w:rsidRPr="00EF16D4" w:rsidRDefault="00EF16D4" w:rsidP="00EF16D4"/>
          <w:p w:rsidR="00EF16D4" w:rsidRDefault="00EF16D4" w:rsidP="00EF16D4"/>
          <w:p w:rsidR="00EF16D4" w:rsidRDefault="00EF16D4" w:rsidP="00EF16D4"/>
          <w:p w:rsidR="00EF16D4" w:rsidRDefault="00EF16D4" w:rsidP="00EF16D4"/>
          <w:p w:rsidR="00EF16D4" w:rsidRDefault="00EF16D4" w:rsidP="00EF16D4"/>
          <w:p w:rsidR="00EF16D4" w:rsidRDefault="00EF16D4" w:rsidP="00EF16D4"/>
          <w:p w:rsidR="00EF16D4" w:rsidRPr="00EF16D4" w:rsidRDefault="00EF16D4" w:rsidP="00EF16D4"/>
          <w:p w:rsidR="00EF16D4" w:rsidRPr="00EF16D4" w:rsidRDefault="00EF16D4" w:rsidP="00EF16D4"/>
          <w:p w:rsidR="00D43691" w:rsidRPr="00EF16D4" w:rsidRDefault="00D43691" w:rsidP="00EF16D4"/>
        </w:tc>
        <w:tc>
          <w:tcPr>
            <w:tcW w:w="3168" w:type="dxa"/>
            <w:shd w:val="clear" w:color="auto" w:fill="auto"/>
          </w:tcPr>
          <w:p w:rsidR="00D43691" w:rsidRDefault="00D43691" w:rsidP="00D43691">
            <w:pPr>
              <w:pStyle w:val="a7"/>
              <w:spacing w:line="276" w:lineRule="auto"/>
              <w:ind w:left="140" w:firstLine="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Реконструкция и модернизация головного водозабора</w:t>
            </w:r>
          </w:p>
        </w:tc>
        <w:tc>
          <w:tcPr>
            <w:tcW w:w="5482" w:type="dxa"/>
            <w:shd w:val="clear" w:color="auto" w:fill="auto"/>
            <w:vAlign w:val="bottom"/>
          </w:tcPr>
          <w:p w:rsidR="00D43691" w:rsidRDefault="00D43691" w:rsidP="0017417E">
            <w:pPr>
              <w:pStyle w:val="a7"/>
              <w:tabs>
                <w:tab w:val="left" w:pos="1858"/>
                <w:tab w:val="left" w:pos="3169"/>
                <w:tab w:val="left" w:pos="3711"/>
              </w:tabs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Достижение плановых значений показателей надежности,</w:t>
            </w:r>
            <w:r w:rsidR="0017417E">
              <w:rPr>
                <w:color w:val="2D2D2D"/>
                <w:sz w:val="24"/>
                <w:szCs w:val="24"/>
              </w:rPr>
              <w:t xml:space="preserve"> </w:t>
            </w:r>
            <w:r>
              <w:rPr>
                <w:color w:val="2D2D2D"/>
                <w:sz w:val="24"/>
                <w:szCs w:val="24"/>
              </w:rPr>
              <w:t>качества</w:t>
            </w:r>
            <w:r w:rsidR="0017417E">
              <w:rPr>
                <w:color w:val="2D2D2D"/>
                <w:sz w:val="24"/>
                <w:szCs w:val="24"/>
              </w:rPr>
              <w:t xml:space="preserve"> </w:t>
            </w:r>
            <w:r>
              <w:rPr>
                <w:color w:val="2D2D2D"/>
                <w:sz w:val="24"/>
                <w:szCs w:val="24"/>
              </w:rPr>
              <w:t>и</w:t>
            </w:r>
            <w:r w:rsidR="0017417E">
              <w:rPr>
                <w:color w:val="2D2D2D"/>
                <w:sz w:val="24"/>
                <w:szCs w:val="24"/>
              </w:rPr>
              <w:t xml:space="preserve"> </w:t>
            </w:r>
            <w:r>
              <w:rPr>
                <w:color w:val="2D2D2D"/>
                <w:sz w:val="24"/>
                <w:szCs w:val="24"/>
              </w:rPr>
              <w:t>энергетической</w:t>
            </w:r>
          </w:p>
          <w:p w:rsidR="00D43691" w:rsidRDefault="00D43691" w:rsidP="0017417E">
            <w:pPr>
              <w:pStyle w:val="a7"/>
              <w:tabs>
                <w:tab w:val="left" w:pos="1949"/>
                <w:tab w:val="left" w:pos="3245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эффективности</w:t>
            </w:r>
            <w:r>
              <w:rPr>
                <w:color w:val="2D2D2D"/>
                <w:sz w:val="24"/>
                <w:szCs w:val="24"/>
              </w:rPr>
              <w:tab/>
              <w:t>объектов</w:t>
            </w:r>
            <w:r>
              <w:rPr>
                <w:color w:val="2D2D2D"/>
                <w:sz w:val="24"/>
                <w:szCs w:val="24"/>
              </w:rPr>
              <w:tab/>
              <w:t>централизованных</w:t>
            </w:r>
          </w:p>
          <w:p w:rsidR="00D43691" w:rsidRDefault="00D43691" w:rsidP="0017417E">
            <w:pPr>
              <w:pStyle w:val="a7"/>
              <w:tabs>
                <w:tab w:val="left" w:pos="3807"/>
              </w:tabs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систем водоснабжения: реконструкция насосной станции водозабора с внедрением оптимального насосно-энергетического</w:t>
            </w:r>
            <w:r w:rsidR="0017417E">
              <w:rPr>
                <w:color w:val="2D2D2D"/>
                <w:sz w:val="24"/>
                <w:szCs w:val="24"/>
              </w:rPr>
              <w:t xml:space="preserve"> </w:t>
            </w:r>
            <w:r>
              <w:rPr>
                <w:color w:val="2D2D2D"/>
                <w:sz w:val="24"/>
                <w:szCs w:val="24"/>
              </w:rPr>
              <w:t>оборудования,</w:t>
            </w:r>
          </w:p>
          <w:p w:rsidR="00D43691" w:rsidRDefault="00D43691" w:rsidP="0017417E">
            <w:pPr>
              <w:pStyle w:val="a7"/>
              <w:spacing w:line="276" w:lineRule="auto"/>
              <w:ind w:left="140"/>
              <w:rPr>
                <w:color w:val="2D2D2D"/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установка </w:t>
            </w:r>
            <w:proofErr w:type="spellStart"/>
            <w:r>
              <w:rPr>
                <w:color w:val="2D2D2D"/>
                <w:sz w:val="24"/>
                <w:szCs w:val="24"/>
              </w:rPr>
              <w:t>погружных</w:t>
            </w:r>
            <w:proofErr w:type="spellEnd"/>
            <w:r>
              <w:rPr>
                <w:color w:val="2D2D2D"/>
                <w:sz w:val="24"/>
                <w:szCs w:val="24"/>
              </w:rPr>
              <w:t xml:space="preserve"> насосов с оптимальными техническими характеристиками, реконструкция сборных водоводов, установка преобразователей частоты насосного оборудования на системе подачи воды, что в значительной степени сократит количество </w:t>
            </w:r>
            <w:proofErr w:type="spellStart"/>
            <w:r>
              <w:rPr>
                <w:color w:val="2D2D2D"/>
                <w:sz w:val="24"/>
                <w:szCs w:val="24"/>
              </w:rPr>
              <w:t>гидроударов</w:t>
            </w:r>
            <w:proofErr w:type="spellEnd"/>
            <w:r>
              <w:rPr>
                <w:color w:val="2D2D2D"/>
                <w:sz w:val="24"/>
                <w:szCs w:val="24"/>
              </w:rPr>
              <w:t xml:space="preserve"> в подающих трубопроводах и уменьшит количество аварий</w:t>
            </w:r>
            <w:r w:rsidR="00EF16D4">
              <w:rPr>
                <w:color w:val="2D2D2D"/>
                <w:sz w:val="24"/>
                <w:szCs w:val="24"/>
              </w:rPr>
              <w:t xml:space="preserve">.  Установка расходомеров.  </w:t>
            </w:r>
          </w:p>
          <w:p w:rsidR="00EF16D4" w:rsidRDefault="00EF16D4" w:rsidP="00D43691">
            <w:pPr>
              <w:pStyle w:val="a7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</w:p>
          <w:p w:rsidR="00EF16D4" w:rsidRDefault="00EF16D4" w:rsidP="00D43691">
            <w:pPr>
              <w:pStyle w:val="a7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</w:p>
          <w:p w:rsidR="00EF16D4" w:rsidRDefault="00EF16D4" w:rsidP="00D43691">
            <w:pPr>
              <w:pStyle w:val="a7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</w:p>
          <w:p w:rsidR="00EF16D4" w:rsidRDefault="00EF16D4" w:rsidP="00D43691">
            <w:pPr>
              <w:pStyle w:val="a7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</w:p>
          <w:p w:rsidR="00EF16D4" w:rsidRDefault="00EF16D4" w:rsidP="00D43691">
            <w:pPr>
              <w:pStyle w:val="a7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</w:p>
          <w:p w:rsidR="00EF16D4" w:rsidRDefault="00EF16D4" w:rsidP="00D43691">
            <w:pPr>
              <w:pStyle w:val="a7"/>
              <w:spacing w:line="276" w:lineRule="auto"/>
              <w:ind w:left="140"/>
              <w:jc w:val="both"/>
              <w:rPr>
                <w:sz w:val="24"/>
                <w:szCs w:val="24"/>
              </w:rPr>
            </w:pPr>
          </w:p>
        </w:tc>
      </w:tr>
      <w:tr w:rsidR="0025676B" w:rsidTr="00AE4C1C">
        <w:trPr>
          <w:trHeight w:hRule="exact" w:val="2130"/>
        </w:trPr>
        <w:tc>
          <w:tcPr>
            <w:tcW w:w="725" w:type="dxa"/>
            <w:shd w:val="clear" w:color="auto" w:fill="auto"/>
          </w:tcPr>
          <w:p w:rsidR="0025676B" w:rsidRPr="00EF16D4" w:rsidRDefault="0025676B" w:rsidP="0025676B">
            <w:pPr>
              <w:jc w:val="center"/>
              <w:rPr>
                <w:rFonts w:ascii="Times New Roman" w:hAnsi="Times New Roman" w:cs="Times New Roman"/>
              </w:rPr>
            </w:pPr>
            <w:r w:rsidRPr="00EF16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8" w:type="dxa"/>
            <w:shd w:val="clear" w:color="auto" w:fill="auto"/>
          </w:tcPr>
          <w:p w:rsidR="0025676B" w:rsidRDefault="0025676B" w:rsidP="0025676B">
            <w:pPr>
              <w:pStyle w:val="a7"/>
              <w:tabs>
                <w:tab w:val="left" w:pos="2277"/>
              </w:tabs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Реконструкция и капитальный  ремонт</w:t>
            </w:r>
          </w:p>
          <w:p w:rsidR="0025676B" w:rsidRDefault="0025676B" w:rsidP="0025676B">
            <w:pPr>
              <w:pStyle w:val="a7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разводящих водопроводных сетей</w:t>
            </w:r>
          </w:p>
        </w:tc>
        <w:tc>
          <w:tcPr>
            <w:tcW w:w="5482" w:type="dxa"/>
            <w:shd w:val="clear" w:color="auto" w:fill="auto"/>
          </w:tcPr>
          <w:p w:rsidR="0025676B" w:rsidRDefault="0025676B" w:rsidP="00AE4C1C">
            <w:pPr>
              <w:pStyle w:val="a7"/>
              <w:tabs>
                <w:tab w:val="left" w:pos="4599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 xml:space="preserve">Обеспечение стабильного водоснабжения города                и улучшение качества воды планируется путем проведения замены (реконструкции) </w:t>
            </w:r>
            <w:proofErr w:type="gramStart"/>
            <w:r>
              <w:rPr>
                <w:color w:val="2D2D2D"/>
                <w:sz w:val="24"/>
                <w:szCs w:val="24"/>
              </w:rPr>
              <w:t>ветхих</w:t>
            </w:r>
            <w:proofErr w:type="gramEnd"/>
          </w:p>
          <w:p w:rsidR="0025676B" w:rsidRDefault="0025676B" w:rsidP="00AE4C1C">
            <w:pPr>
              <w:pStyle w:val="a7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водопроводных сетей города с применением новых технологий прокладки трубопроводов из современных материалов.</w:t>
            </w:r>
          </w:p>
        </w:tc>
      </w:tr>
      <w:tr w:rsidR="00AE4C1C" w:rsidTr="00AE4C1C">
        <w:trPr>
          <w:trHeight w:hRule="exact" w:val="2130"/>
        </w:trPr>
        <w:tc>
          <w:tcPr>
            <w:tcW w:w="725" w:type="dxa"/>
            <w:shd w:val="clear" w:color="auto" w:fill="auto"/>
          </w:tcPr>
          <w:p w:rsidR="00AE4C1C" w:rsidRDefault="00AE4C1C" w:rsidP="00AE4C1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3</w:t>
            </w:r>
          </w:p>
        </w:tc>
        <w:tc>
          <w:tcPr>
            <w:tcW w:w="3168" w:type="dxa"/>
            <w:shd w:val="clear" w:color="auto" w:fill="auto"/>
          </w:tcPr>
          <w:p w:rsidR="00AE4C1C" w:rsidRDefault="00AE4C1C" w:rsidP="00AE4C1C">
            <w:pPr>
              <w:pStyle w:val="a7"/>
              <w:tabs>
                <w:tab w:val="left" w:pos="2890"/>
              </w:tabs>
              <w:spacing w:after="40"/>
              <w:ind w:firstLine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Реконструкция и</w:t>
            </w:r>
          </w:p>
          <w:p w:rsidR="00AE4C1C" w:rsidRDefault="00AE4C1C" w:rsidP="00AE4C1C">
            <w:pPr>
              <w:pStyle w:val="a7"/>
              <w:tabs>
                <w:tab w:val="left" w:pos="2223"/>
              </w:tabs>
              <w:spacing w:after="40"/>
              <w:ind w:firstLine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Капитальный ремонт</w:t>
            </w:r>
          </w:p>
          <w:p w:rsidR="00AE4C1C" w:rsidRDefault="00AE4C1C" w:rsidP="00AE4C1C">
            <w:pPr>
              <w:pStyle w:val="a7"/>
              <w:spacing w:after="40"/>
              <w:ind w:firstLine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артезианских скважин</w:t>
            </w:r>
          </w:p>
        </w:tc>
        <w:tc>
          <w:tcPr>
            <w:tcW w:w="5482" w:type="dxa"/>
            <w:shd w:val="clear" w:color="auto" w:fill="auto"/>
          </w:tcPr>
          <w:p w:rsidR="00AE4C1C" w:rsidRDefault="00AE4C1C" w:rsidP="00AE4C1C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Обеспечение стабильной подачи воды в город</w:t>
            </w:r>
          </w:p>
        </w:tc>
      </w:tr>
    </w:tbl>
    <w:p w:rsidR="00D36F29" w:rsidRDefault="00D36F29" w:rsidP="00D36F29">
      <w:pPr>
        <w:pStyle w:val="1"/>
        <w:numPr>
          <w:ilvl w:val="1"/>
          <w:numId w:val="9"/>
        </w:numPr>
        <w:tabs>
          <w:tab w:val="left" w:pos="2544"/>
        </w:tabs>
        <w:ind w:left="1824" w:right="1244" w:firstLine="0"/>
        <w:jc w:val="center"/>
      </w:pPr>
      <w:r>
        <w:tab/>
        <w:t>Мероприятия, реализуемые в сфере водоотведения</w:t>
      </w:r>
    </w:p>
    <w:tbl>
      <w:tblPr>
        <w:tblpPr w:leftFromText="180" w:rightFromText="180" w:vertAnchor="text" w:horzAnchor="margin" w:tblpXSpec="center" w:tblpY="15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3202"/>
        <w:gridCol w:w="5467"/>
      </w:tblGrid>
      <w:tr w:rsidR="00D36F29" w:rsidTr="00D36F29">
        <w:trPr>
          <w:trHeight w:hRule="exact" w:val="3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36F29" w:rsidRDefault="00D36F29" w:rsidP="00D36F29">
            <w:pPr>
              <w:pStyle w:val="a7"/>
              <w:ind w:firstLine="26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№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36F29" w:rsidRDefault="00D36F29" w:rsidP="00D36F29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F29" w:rsidRDefault="00D36F29" w:rsidP="00D36F2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Цель, назначение</w:t>
            </w:r>
          </w:p>
        </w:tc>
      </w:tr>
      <w:tr w:rsidR="00D36F29" w:rsidTr="00D36F29">
        <w:trPr>
          <w:trHeight w:hRule="exact" w:val="16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F29" w:rsidRDefault="00D36F29" w:rsidP="00D36F29">
            <w:pPr>
              <w:pStyle w:val="a7"/>
              <w:ind w:firstLine="26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36F29" w:rsidRDefault="00D36F29" w:rsidP="00D36F29">
            <w:pPr>
              <w:pStyle w:val="a7"/>
              <w:tabs>
                <w:tab w:val="left" w:pos="2924"/>
              </w:tabs>
              <w:ind w:firstLine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Реконструкция</w:t>
            </w:r>
            <w:r>
              <w:rPr>
                <w:color w:val="2D2D2D"/>
                <w:sz w:val="24"/>
                <w:szCs w:val="24"/>
              </w:rPr>
              <w:tab/>
              <w:t>и</w:t>
            </w:r>
          </w:p>
          <w:p w:rsidR="00D36F29" w:rsidRDefault="00D36F29" w:rsidP="00D36F29">
            <w:pPr>
              <w:pStyle w:val="a7"/>
              <w:tabs>
                <w:tab w:val="left" w:pos="2276"/>
              </w:tabs>
              <w:ind w:firstLine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капитальный</w:t>
            </w:r>
            <w:r>
              <w:rPr>
                <w:color w:val="2D2D2D"/>
                <w:sz w:val="24"/>
                <w:szCs w:val="24"/>
              </w:rPr>
              <w:tab/>
              <w:t>ремонт</w:t>
            </w:r>
          </w:p>
          <w:p w:rsidR="00D36F29" w:rsidRDefault="00D36F29" w:rsidP="00D36F29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канализационных сетей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F29" w:rsidRDefault="00D36F29" w:rsidP="00D36F29">
            <w:pPr>
              <w:pStyle w:val="a7"/>
              <w:tabs>
                <w:tab w:val="left" w:pos="1705"/>
                <w:tab w:val="left" w:pos="3150"/>
                <w:tab w:val="left" w:pos="5079"/>
              </w:tabs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Замена (реконструкция) канализационных сетей в восточной части города с применением новых технологий</w:t>
            </w:r>
            <w:r>
              <w:rPr>
                <w:color w:val="2D2D2D"/>
                <w:sz w:val="24"/>
                <w:szCs w:val="24"/>
              </w:rPr>
              <w:tab/>
              <w:t>прокладки</w:t>
            </w:r>
            <w:r>
              <w:rPr>
                <w:color w:val="2D2D2D"/>
                <w:sz w:val="24"/>
                <w:szCs w:val="24"/>
              </w:rPr>
              <w:tab/>
              <w:t xml:space="preserve">трубопроводов </w:t>
            </w:r>
            <w:proofErr w:type="gramStart"/>
            <w:r>
              <w:rPr>
                <w:color w:val="2D2D2D"/>
                <w:sz w:val="24"/>
                <w:szCs w:val="24"/>
              </w:rPr>
              <w:t>из</w:t>
            </w:r>
            <w:proofErr w:type="gramEnd"/>
          </w:p>
          <w:p w:rsidR="00D36F29" w:rsidRDefault="00D36F29" w:rsidP="00D36F29">
            <w:pPr>
              <w:pStyle w:val="a7"/>
              <w:spacing w:line="276" w:lineRule="auto"/>
              <w:ind w:left="140"/>
              <w:rPr>
                <w:sz w:val="24"/>
                <w:szCs w:val="24"/>
              </w:rPr>
            </w:pPr>
            <w:r>
              <w:rPr>
                <w:color w:val="2D2D2D"/>
                <w:sz w:val="24"/>
                <w:szCs w:val="24"/>
              </w:rPr>
              <w:t>современных материалов в целях обеспечения подключения новых абонентов.</w:t>
            </w:r>
          </w:p>
        </w:tc>
      </w:tr>
    </w:tbl>
    <w:p w:rsidR="005D7FD5" w:rsidRPr="005D7FD5" w:rsidRDefault="005D7FD5" w:rsidP="005D7FD5">
      <w:pPr>
        <w:tabs>
          <w:tab w:val="left" w:pos="1752"/>
        </w:tabs>
      </w:pPr>
    </w:p>
    <w:p w:rsidR="00EF16D4" w:rsidRDefault="00EF16D4" w:rsidP="00EF16D4">
      <w:pPr>
        <w:pStyle w:val="1"/>
        <w:ind w:left="400" w:firstLine="800"/>
        <w:jc w:val="both"/>
      </w:pPr>
      <w:r>
        <w:t>В составе инвестиционной программы должен быть разработан план конкретных технических мероприятий по реализации основных направлений программы с указанием сроков их выполнения, объемов и источников финансирования.</w:t>
      </w:r>
    </w:p>
    <w:p w:rsidR="00EF16D4" w:rsidRDefault="00EF16D4" w:rsidP="00EF16D4">
      <w:pPr>
        <w:pStyle w:val="1"/>
        <w:spacing w:line="269" w:lineRule="auto"/>
        <w:ind w:left="400" w:firstLine="800"/>
        <w:jc w:val="both"/>
      </w:pPr>
      <w:r>
        <w:lastRenderedPageBreak/>
        <w:t xml:space="preserve">Сметная стоимость каждого мероприятия и инвестиционной программы </w:t>
      </w:r>
      <w:r w:rsidR="00B27BC4">
        <w:t xml:space="preserve">                </w:t>
      </w:r>
      <w:r>
        <w:t>в целом должна быть определена на основе действующей сметной нормативной базы.</w:t>
      </w:r>
    </w:p>
    <w:p w:rsidR="00EF16D4" w:rsidRDefault="00EF16D4" w:rsidP="003E1C1D">
      <w:pPr>
        <w:pStyle w:val="1"/>
        <w:tabs>
          <w:tab w:val="left" w:pos="1418"/>
        </w:tabs>
        <w:ind w:left="400" w:firstLine="800"/>
        <w:jc w:val="both"/>
      </w:pPr>
      <w:r>
        <w:t>При определении финансовых потребностей необходимо учитывать прогнозное изменение стоимости ресурсов в соответствующих периодах реализации мероприятий.</w:t>
      </w:r>
    </w:p>
    <w:p w:rsidR="00EF16D4" w:rsidRDefault="00EF16D4" w:rsidP="003E1C1D">
      <w:pPr>
        <w:pStyle w:val="1"/>
        <w:tabs>
          <w:tab w:val="left" w:pos="1418"/>
        </w:tabs>
        <w:ind w:left="400" w:firstLine="800"/>
        <w:jc w:val="both"/>
      </w:pPr>
      <w:r>
        <w:t>В стоимость затрат на реализацию инвестиционной программы могут быть включены следующие расходы:</w:t>
      </w:r>
    </w:p>
    <w:p w:rsidR="00EF16D4" w:rsidRDefault="00EF16D4" w:rsidP="003E1C1D">
      <w:pPr>
        <w:pStyle w:val="1"/>
        <w:numPr>
          <w:ilvl w:val="0"/>
          <w:numId w:val="10"/>
        </w:numPr>
        <w:tabs>
          <w:tab w:val="left" w:pos="1418"/>
        </w:tabs>
        <w:ind w:left="400" w:firstLine="720"/>
        <w:jc w:val="both"/>
      </w:pPr>
      <w:r>
        <w:t>стоимость научно-исследовательских и проектно-изыскательских работ;</w:t>
      </w:r>
    </w:p>
    <w:p w:rsidR="00EF16D4" w:rsidRDefault="00D36F29" w:rsidP="003E1C1D">
      <w:pPr>
        <w:pStyle w:val="1"/>
        <w:tabs>
          <w:tab w:val="left" w:pos="1418"/>
          <w:tab w:val="left" w:pos="2152"/>
        </w:tabs>
        <w:ind w:left="1120" w:firstLine="0"/>
      </w:pPr>
      <w:r>
        <w:t xml:space="preserve">-   </w:t>
      </w:r>
      <w:r w:rsidR="00EF16D4">
        <w:t>стоимость материалов и оборудования;</w:t>
      </w:r>
    </w:p>
    <w:p w:rsidR="00EF16D4" w:rsidRDefault="00EF16D4" w:rsidP="003E1C1D">
      <w:pPr>
        <w:pStyle w:val="1"/>
        <w:numPr>
          <w:ilvl w:val="0"/>
          <w:numId w:val="10"/>
        </w:numPr>
        <w:tabs>
          <w:tab w:val="left" w:pos="1418"/>
        </w:tabs>
        <w:ind w:left="400" w:firstLine="720"/>
      </w:pPr>
      <w:r>
        <w:t>стоимость строительно-монтажных работ и работ по замене оборудования</w:t>
      </w:r>
      <w:r w:rsidR="0017417E">
        <w:t xml:space="preserve"> </w:t>
      </w:r>
      <w:r>
        <w:t>с улучшением технико-экономических характеристик;</w:t>
      </w:r>
    </w:p>
    <w:p w:rsidR="00EF16D4" w:rsidRPr="00EF16D4" w:rsidRDefault="00D36F29" w:rsidP="003E1C1D">
      <w:pPr>
        <w:pStyle w:val="1"/>
        <w:tabs>
          <w:tab w:val="left" w:pos="1418"/>
          <w:tab w:val="left" w:pos="2152"/>
        </w:tabs>
        <w:ind w:left="1120" w:firstLine="0"/>
      </w:pPr>
      <w:r>
        <w:t xml:space="preserve">-   </w:t>
      </w:r>
      <w:r w:rsidR="00EF16D4">
        <w:t>стоимость пуско-наладочных работ и регистрация объектов.</w:t>
      </w:r>
    </w:p>
    <w:p w:rsidR="005C6C4B" w:rsidRDefault="005C6C4B" w:rsidP="003E1C1D">
      <w:pPr>
        <w:tabs>
          <w:tab w:val="left" w:pos="1418"/>
        </w:tabs>
        <w:spacing w:line="1" w:lineRule="exact"/>
      </w:pPr>
    </w:p>
    <w:p w:rsidR="005C6C4B" w:rsidRDefault="00C8738F" w:rsidP="003E1C1D">
      <w:pPr>
        <w:pStyle w:val="1"/>
        <w:tabs>
          <w:tab w:val="left" w:pos="1418"/>
        </w:tabs>
        <w:ind w:firstLine="840"/>
      </w:pPr>
      <w:r>
        <w:t>Включение других расходов в инвестиционную программу не допускается.</w:t>
      </w:r>
    </w:p>
    <w:p w:rsidR="005C6C4B" w:rsidRDefault="00C8738F" w:rsidP="003E1C1D">
      <w:pPr>
        <w:pStyle w:val="1"/>
        <w:tabs>
          <w:tab w:val="left" w:pos="1418"/>
        </w:tabs>
        <w:ind w:firstLine="840"/>
      </w:pPr>
      <w:r>
        <w:t>Финансовыми источниками реализации инвестиционной программы могут быть:</w:t>
      </w:r>
    </w:p>
    <w:p w:rsidR="005C6C4B" w:rsidRDefault="00C8738F" w:rsidP="003E1C1D">
      <w:pPr>
        <w:pStyle w:val="1"/>
        <w:numPr>
          <w:ilvl w:val="0"/>
          <w:numId w:val="10"/>
        </w:numPr>
        <w:tabs>
          <w:tab w:val="left" w:pos="1032"/>
          <w:tab w:val="left" w:pos="1418"/>
        </w:tabs>
        <w:ind w:firstLine="840"/>
      </w:pPr>
      <w:r>
        <w:t>собственные средства предприятия (прибыль</w:t>
      </w:r>
      <w:r w:rsidR="00D36F29">
        <w:t>);</w:t>
      </w:r>
    </w:p>
    <w:p w:rsidR="005C6C4B" w:rsidRDefault="00C8738F" w:rsidP="003E1C1D">
      <w:pPr>
        <w:pStyle w:val="1"/>
        <w:numPr>
          <w:ilvl w:val="0"/>
          <w:numId w:val="10"/>
        </w:numPr>
        <w:tabs>
          <w:tab w:val="left" w:pos="1418"/>
          <w:tab w:val="left" w:pos="1872"/>
        </w:tabs>
        <w:ind w:firstLine="840"/>
      </w:pPr>
      <w:r>
        <w:t>кредитные ресурсы;</w:t>
      </w:r>
    </w:p>
    <w:p w:rsidR="005C6C4B" w:rsidRDefault="00C8738F" w:rsidP="003E1C1D">
      <w:pPr>
        <w:pStyle w:val="1"/>
        <w:numPr>
          <w:ilvl w:val="0"/>
          <w:numId w:val="10"/>
        </w:numPr>
        <w:tabs>
          <w:tab w:val="left" w:pos="1418"/>
          <w:tab w:val="left" w:pos="1872"/>
        </w:tabs>
        <w:ind w:firstLine="840"/>
      </w:pPr>
      <w:r>
        <w:t>тариф на подключение;</w:t>
      </w:r>
    </w:p>
    <w:p w:rsidR="0017417E" w:rsidRDefault="00C8738F" w:rsidP="003E1C1D">
      <w:pPr>
        <w:pStyle w:val="1"/>
        <w:numPr>
          <w:ilvl w:val="0"/>
          <w:numId w:val="10"/>
        </w:numPr>
        <w:tabs>
          <w:tab w:val="left" w:pos="1418"/>
          <w:tab w:val="left" w:pos="1872"/>
        </w:tabs>
        <w:ind w:firstLine="840"/>
      </w:pPr>
      <w:r>
        <w:t>надбавка к тарифу;</w:t>
      </w:r>
    </w:p>
    <w:p w:rsidR="0017417E" w:rsidRDefault="0017417E" w:rsidP="0017417E">
      <w:pPr>
        <w:pStyle w:val="1"/>
        <w:tabs>
          <w:tab w:val="left" w:pos="1872"/>
        </w:tabs>
      </w:pPr>
    </w:p>
    <w:p w:rsidR="005C6C4B" w:rsidRDefault="00C8738F" w:rsidP="0017417E">
      <w:pPr>
        <w:pStyle w:val="1"/>
        <w:numPr>
          <w:ilvl w:val="0"/>
          <w:numId w:val="9"/>
        </w:numPr>
        <w:tabs>
          <w:tab w:val="left" w:pos="284"/>
          <w:tab w:val="left" w:pos="2127"/>
          <w:tab w:val="left" w:pos="3402"/>
        </w:tabs>
        <w:spacing w:line="259" w:lineRule="auto"/>
        <w:ind w:firstLine="0"/>
        <w:jc w:val="center"/>
      </w:pPr>
      <w:r>
        <w:rPr>
          <w:b/>
          <w:bCs/>
        </w:rPr>
        <w:t>«Плановые значения показателей надежности, качества и</w:t>
      </w:r>
      <w:r>
        <w:rPr>
          <w:b/>
          <w:bCs/>
        </w:rPr>
        <w:br/>
        <w:t>энергетической эффективности объектов централизованных систем</w:t>
      </w:r>
      <w:r>
        <w:rPr>
          <w:b/>
          <w:bCs/>
        </w:rPr>
        <w:br/>
        <w:t>холодного водоснабжения и водоотведения»:</w:t>
      </w:r>
    </w:p>
    <w:tbl>
      <w:tblPr>
        <w:tblpPr w:leftFromText="180" w:rightFromText="180" w:vertAnchor="text" w:horzAnchor="margin" w:tblpXSpec="center" w:tblpY="5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2"/>
        <w:gridCol w:w="4315"/>
        <w:gridCol w:w="936"/>
        <w:gridCol w:w="850"/>
        <w:gridCol w:w="710"/>
        <w:gridCol w:w="710"/>
      </w:tblGrid>
      <w:tr w:rsidR="0017417E" w:rsidTr="00D36F29">
        <w:trPr>
          <w:trHeight w:hRule="exact" w:val="658"/>
        </w:trPr>
        <w:tc>
          <w:tcPr>
            <w:tcW w:w="552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1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17417E" w:rsidRDefault="0017417E" w:rsidP="00D43691">
            <w:pPr>
              <w:pStyle w:val="a7"/>
              <w:ind w:firstLine="18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315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>
              <w:rPr>
                <w:b/>
                <w:bCs/>
                <w:sz w:val="20"/>
                <w:szCs w:val="20"/>
              </w:rPr>
              <w:t>изм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2027 г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2028 г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2029 г</w:t>
            </w:r>
          </w:p>
        </w:tc>
      </w:tr>
      <w:tr w:rsidR="0017417E" w:rsidTr="00D36F29">
        <w:trPr>
          <w:trHeight w:hRule="exact" w:val="384"/>
        </w:trPr>
        <w:tc>
          <w:tcPr>
            <w:tcW w:w="552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1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51" w:type="dxa"/>
            <w:gridSpan w:val="2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 качества питьевой воды</w:t>
            </w:r>
          </w:p>
        </w:tc>
        <w:tc>
          <w:tcPr>
            <w:tcW w:w="850" w:type="dxa"/>
            <w:shd w:val="clear" w:color="auto" w:fill="auto"/>
          </w:tcPr>
          <w:p w:rsidR="0017417E" w:rsidRDefault="0017417E" w:rsidP="00D43691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shd w:val="clear" w:color="auto" w:fill="auto"/>
          </w:tcPr>
          <w:p w:rsidR="0017417E" w:rsidRDefault="0017417E" w:rsidP="00D43691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shd w:val="clear" w:color="auto" w:fill="auto"/>
          </w:tcPr>
          <w:p w:rsidR="0017417E" w:rsidRDefault="0017417E" w:rsidP="00D43691">
            <w:pPr>
              <w:rPr>
                <w:sz w:val="10"/>
                <w:szCs w:val="10"/>
              </w:rPr>
            </w:pPr>
          </w:p>
        </w:tc>
      </w:tr>
      <w:tr w:rsidR="0017417E" w:rsidTr="00D36F29">
        <w:trPr>
          <w:trHeight w:hRule="exact" w:val="2765"/>
        </w:trPr>
        <w:tc>
          <w:tcPr>
            <w:tcW w:w="552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315" w:type="dxa"/>
            <w:shd w:val="clear" w:color="auto" w:fill="auto"/>
            <w:vAlign w:val="bottom"/>
          </w:tcPr>
          <w:p w:rsidR="0017417E" w:rsidRDefault="0017417E" w:rsidP="0017417E">
            <w:pPr>
              <w:pStyle w:val="a7"/>
              <w:tabs>
                <w:tab w:val="left" w:pos="2587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проб питьевой воды, подаваемой с источников водоснабжения,</w:t>
            </w:r>
          </w:p>
          <w:p w:rsidR="0017417E" w:rsidRDefault="0017417E" w:rsidP="0017417E">
            <w:pPr>
              <w:pStyle w:val="a7"/>
              <w:tabs>
                <w:tab w:val="left" w:pos="1814"/>
                <w:tab w:val="left" w:pos="2909"/>
                <w:tab w:val="left" w:pos="3595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водопроводных</w:t>
            </w:r>
            <w:r>
              <w:rPr>
                <w:sz w:val="22"/>
                <w:szCs w:val="22"/>
              </w:rPr>
              <w:tab/>
              <w:t>станций</w:t>
            </w:r>
            <w:r>
              <w:rPr>
                <w:sz w:val="22"/>
                <w:szCs w:val="22"/>
              </w:rPr>
              <w:tab/>
              <w:t>или</w:t>
            </w:r>
            <w:r>
              <w:rPr>
                <w:sz w:val="22"/>
                <w:szCs w:val="22"/>
              </w:rPr>
              <w:tab/>
              <w:t>иных</w:t>
            </w:r>
          </w:p>
          <w:p w:rsidR="0017417E" w:rsidRDefault="0017417E" w:rsidP="0017417E">
            <w:pPr>
              <w:pStyle w:val="a7"/>
              <w:tabs>
                <w:tab w:val="left" w:pos="1210"/>
                <w:tab w:val="left" w:pos="3293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объектов</w:t>
            </w:r>
            <w:r>
              <w:rPr>
                <w:sz w:val="22"/>
                <w:szCs w:val="22"/>
              </w:rPr>
              <w:tab/>
              <w:t>централизованной</w:t>
            </w:r>
            <w:r>
              <w:rPr>
                <w:sz w:val="22"/>
                <w:szCs w:val="22"/>
              </w:rPr>
              <w:tab/>
              <w:t>системы</w:t>
            </w:r>
          </w:p>
          <w:p w:rsidR="0017417E" w:rsidRDefault="0017417E" w:rsidP="0017417E">
            <w:pPr>
              <w:pStyle w:val="a7"/>
              <w:tabs>
                <w:tab w:val="left" w:pos="1776"/>
                <w:tab w:val="left" w:pos="2218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водоснабжения</w:t>
            </w:r>
            <w:r>
              <w:rPr>
                <w:sz w:val="22"/>
                <w:szCs w:val="22"/>
              </w:rPr>
              <w:tab/>
              <w:t>в</w:t>
            </w:r>
            <w:r>
              <w:rPr>
                <w:sz w:val="22"/>
                <w:szCs w:val="22"/>
              </w:rPr>
              <w:tab/>
            </w:r>
            <w:proofErr w:type="gramStart"/>
            <w:r>
              <w:rPr>
                <w:sz w:val="22"/>
                <w:szCs w:val="22"/>
              </w:rPr>
              <w:t>распределительную</w:t>
            </w:r>
            <w:proofErr w:type="gramEnd"/>
          </w:p>
          <w:p w:rsidR="0017417E" w:rsidRDefault="0017417E" w:rsidP="0017417E">
            <w:pPr>
              <w:pStyle w:val="a7"/>
              <w:tabs>
                <w:tab w:val="left" w:pos="2117"/>
                <w:tab w:val="left" w:pos="3283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водопроводную сеть, не соответствующих установленным требованиям, в общем объеме проб, отобранных по результатам производственного</w:t>
            </w:r>
            <w:r>
              <w:rPr>
                <w:sz w:val="22"/>
                <w:szCs w:val="22"/>
              </w:rPr>
              <w:tab/>
              <w:t>контроля</w:t>
            </w:r>
            <w:r>
              <w:rPr>
                <w:sz w:val="22"/>
                <w:szCs w:val="22"/>
              </w:rPr>
              <w:tab/>
              <w:t>качества</w:t>
            </w:r>
          </w:p>
          <w:p w:rsidR="0017417E" w:rsidRDefault="0017417E" w:rsidP="0017417E">
            <w:pPr>
              <w:pStyle w:val="a7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питьевой воды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7417E" w:rsidTr="00D36F29">
        <w:trPr>
          <w:trHeight w:hRule="exact" w:val="1949"/>
        </w:trPr>
        <w:tc>
          <w:tcPr>
            <w:tcW w:w="552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315" w:type="dxa"/>
            <w:shd w:val="clear" w:color="auto" w:fill="auto"/>
            <w:vAlign w:val="bottom"/>
          </w:tcPr>
          <w:p w:rsidR="0017417E" w:rsidRDefault="0017417E" w:rsidP="0017417E">
            <w:pPr>
              <w:pStyle w:val="a7"/>
              <w:tabs>
                <w:tab w:val="left" w:pos="902"/>
                <w:tab w:val="left" w:pos="1786"/>
                <w:tab w:val="left" w:pos="3077"/>
                <w:tab w:val="left" w:pos="3984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проб питьевой воды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  <w:p w:rsidR="0017417E" w:rsidRDefault="0017417E" w:rsidP="0017417E">
            <w:pPr>
              <w:pStyle w:val="a7"/>
              <w:tabs>
                <w:tab w:val="left" w:pos="581"/>
                <w:tab w:val="left" w:pos="2621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распределительной водопроводной сети, </w:t>
            </w:r>
            <w:proofErr w:type="gramStart"/>
            <w:r>
              <w:rPr>
                <w:sz w:val="22"/>
                <w:szCs w:val="22"/>
              </w:rPr>
              <w:t>несоответствующих</w:t>
            </w:r>
            <w:proofErr w:type="gramEnd"/>
            <w:r>
              <w:rPr>
                <w:sz w:val="22"/>
                <w:szCs w:val="22"/>
              </w:rPr>
              <w:t xml:space="preserve"> установленным</w:t>
            </w:r>
          </w:p>
          <w:p w:rsidR="0017417E" w:rsidRDefault="0017417E" w:rsidP="0017417E">
            <w:pPr>
              <w:pStyle w:val="a7"/>
              <w:tabs>
                <w:tab w:val="left" w:pos="1488"/>
                <w:tab w:val="left" w:pos="3586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требованиям,</w:t>
            </w:r>
            <w:r>
              <w:rPr>
                <w:sz w:val="22"/>
                <w:szCs w:val="22"/>
              </w:rPr>
              <w:tab/>
              <w:t>в общем объеме проб,</w:t>
            </w:r>
          </w:p>
          <w:p w:rsidR="0017417E" w:rsidRDefault="0017417E" w:rsidP="0017417E">
            <w:pPr>
              <w:pStyle w:val="a7"/>
              <w:tabs>
                <w:tab w:val="left" w:pos="1925"/>
                <w:tab w:val="left" w:pos="2947"/>
              </w:tabs>
              <w:spacing w:line="259" w:lineRule="auto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отобранных</w:t>
            </w:r>
            <w:proofErr w:type="gramEnd"/>
            <w:r>
              <w:rPr>
                <w:sz w:val="22"/>
                <w:szCs w:val="22"/>
              </w:rPr>
              <w:t xml:space="preserve"> по результатам</w:t>
            </w:r>
          </w:p>
          <w:p w:rsidR="0017417E" w:rsidRDefault="0017417E" w:rsidP="0017417E">
            <w:pPr>
              <w:pStyle w:val="a7"/>
              <w:tabs>
                <w:tab w:val="left" w:pos="2112"/>
                <w:tab w:val="left" w:pos="3278"/>
              </w:tabs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производственного</w:t>
            </w:r>
            <w:r>
              <w:rPr>
                <w:sz w:val="22"/>
                <w:szCs w:val="22"/>
              </w:rPr>
              <w:tab/>
              <w:t>контроля</w:t>
            </w:r>
            <w:r>
              <w:rPr>
                <w:sz w:val="22"/>
                <w:szCs w:val="22"/>
              </w:rPr>
              <w:tab/>
              <w:t>качества</w:t>
            </w:r>
          </w:p>
          <w:p w:rsidR="0017417E" w:rsidRDefault="0017417E" w:rsidP="0017417E">
            <w:pPr>
              <w:pStyle w:val="a7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питьевой воды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7417E" w:rsidTr="00D36F29">
        <w:trPr>
          <w:trHeight w:hRule="exact" w:val="384"/>
        </w:trPr>
        <w:tc>
          <w:tcPr>
            <w:tcW w:w="552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1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21" w:type="dxa"/>
            <w:gridSpan w:val="5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 надежности и бесперебойности водоснабжения</w:t>
            </w:r>
          </w:p>
        </w:tc>
      </w:tr>
      <w:tr w:rsidR="0017417E" w:rsidTr="00D36F29">
        <w:trPr>
          <w:trHeight w:hRule="exact" w:val="2146"/>
        </w:trPr>
        <w:tc>
          <w:tcPr>
            <w:tcW w:w="552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4315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tabs>
                <w:tab w:val="left" w:pos="2035"/>
                <w:tab w:val="left" w:pos="2966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перерывов в подаче воды зафиксированных на</w:t>
            </w:r>
            <w:r>
              <w:rPr>
                <w:sz w:val="22"/>
                <w:szCs w:val="22"/>
              </w:rPr>
              <w:tab/>
              <w:t>объектах</w:t>
            </w:r>
          </w:p>
          <w:p w:rsidR="0017417E" w:rsidRDefault="0017417E" w:rsidP="00D43691">
            <w:pPr>
              <w:pStyle w:val="a7"/>
              <w:tabs>
                <w:tab w:val="left" w:pos="2078"/>
                <w:tab w:val="left" w:pos="3701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централизованной системы холодного водоснабжения, </w:t>
            </w:r>
            <w:proofErr w:type="gramStart"/>
            <w:r>
              <w:rPr>
                <w:sz w:val="22"/>
                <w:szCs w:val="22"/>
              </w:rPr>
              <w:t>возникших</w:t>
            </w:r>
            <w:proofErr w:type="gramEnd"/>
            <w:r>
              <w:rPr>
                <w:sz w:val="22"/>
                <w:szCs w:val="22"/>
              </w:rPr>
              <w:t xml:space="preserve"> в</w:t>
            </w:r>
          </w:p>
          <w:p w:rsidR="0017417E" w:rsidRDefault="0017417E" w:rsidP="00D43691">
            <w:pPr>
              <w:pStyle w:val="a7"/>
              <w:ind w:firstLine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результате</w:t>
            </w:r>
            <w:proofErr w:type="gramEnd"/>
            <w:r>
              <w:rPr>
                <w:sz w:val="22"/>
                <w:szCs w:val="22"/>
              </w:rPr>
              <w:t xml:space="preserve"> аварий, повреждений и иных технологических нарушений, в расчете на протяженность водопроводной сети в год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ед./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71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710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280"/>
            </w:pPr>
            <w:proofErr w:type="spellStart"/>
            <w:r>
              <w:t>х</w:t>
            </w:r>
            <w:proofErr w:type="spellEnd"/>
          </w:p>
        </w:tc>
      </w:tr>
      <w:tr w:rsidR="0017417E" w:rsidTr="00D36F29">
        <w:trPr>
          <w:trHeight w:hRule="exact" w:val="389"/>
        </w:trPr>
        <w:tc>
          <w:tcPr>
            <w:tcW w:w="552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1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521" w:type="dxa"/>
            <w:gridSpan w:val="5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 энергетической эффективности процесса водоснабжения</w:t>
            </w:r>
          </w:p>
        </w:tc>
      </w:tr>
      <w:tr w:rsidR="0017417E" w:rsidTr="00BE1364">
        <w:trPr>
          <w:trHeight w:hRule="exact" w:val="1258"/>
        </w:trPr>
        <w:tc>
          <w:tcPr>
            <w:tcW w:w="552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315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17417E" w:rsidRDefault="0017417E" w:rsidP="00D43691">
            <w:pPr>
              <w:pStyle w:val="a7"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417E" w:rsidRPr="00BE1364" w:rsidRDefault="00BE1364" w:rsidP="00BE1364">
            <w:pPr>
              <w:pStyle w:val="a7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E1364">
              <w:rPr>
                <w:color w:val="auto"/>
                <w:sz w:val="20"/>
                <w:szCs w:val="20"/>
              </w:rPr>
              <w:t>13,43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417E" w:rsidRPr="00BE1364" w:rsidRDefault="00BE1364" w:rsidP="00BE1364">
            <w:pPr>
              <w:pStyle w:val="a7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E1364">
              <w:rPr>
                <w:color w:val="auto"/>
                <w:sz w:val="20"/>
                <w:szCs w:val="20"/>
              </w:rPr>
              <w:t>13,43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17417E" w:rsidRPr="00BE1364" w:rsidRDefault="00BE1364" w:rsidP="00BE1364">
            <w:pPr>
              <w:pStyle w:val="a7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E1364">
              <w:rPr>
                <w:color w:val="auto"/>
                <w:sz w:val="20"/>
                <w:szCs w:val="20"/>
              </w:rPr>
              <w:t>13,43</w:t>
            </w:r>
          </w:p>
        </w:tc>
      </w:tr>
      <w:tr w:rsidR="003E1C1D" w:rsidTr="00BE1364">
        <w:trPr>
          <w:trHeight w:hRule="exact" w:val="1258"/>
        </w:trPr>
        <w:tc>
          <w:tcPr>
            <w:tcW w:w="552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315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spacing w:line="26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кВт*ч/</w:t>
            </w:r>
            <w:proofErr w:type="spellStart"/>
            <w:proofErr w:type="gramStart"/>
            <w:r>
              <w:rPr>
                <w:sz w:val="20"/>
                <w:szCs w:val="20"/>
              </w:rPr>
              <w:t>ку</w:t>
            </w:r>
            <w:proofErr w:type="spellEnd"/>
            <w:r>
              <w:rPr>
                <w:sz w:val="20"/>
                <w:szCs w:val="20"/>
              </w:rPr>
              <w:t xml:space="preserve"> б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3E1C1D" w:rsidRDefault="003E1C1D" w:rsidP="003E1C1D">
            <w:pPr>
              <w:pStyle w:val="a7"/>
              <w:spacing w:line="266" w:lineRule="auto"/>
              <w:ind w:firstLine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1C1D" w:rsidRPr="00BE1364" w:rsidRDefault="003E1C1D" w:rsidP="003E1C1D">
            <w:pPr>
              <w:pStyle w:val="a7"/>
              <w:ind w:right="300" w:firstLine="0"/>
              <w:jc w:val="center"/>
              <w:rPr>
                <w:color w:val="auto"/>
                <w:sz w:val="20"/>
                <w:szCs w:val="20"/>
              </w:rPr>
            </w:pPr>
            <w:r w:rsidRPr="00BE1364">
              <w:rPr>
                <w:color w:val="auto"/>
                <w:sz w:val="20"/>
                <w:szCs w:val="20"/>
              </w:rPr>
              <w:t>0,64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E1C1D" w:rsidRPr="00BE1364" w:rsidRDefault="003E1C1D" w:rsidP="003E1C1D">
            <w:pPr>
              <w:pStyle w:val="a7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E1364">
              <w:rPr>
                <w:color w:val="auto"/>
                <w:sz w:val="20"/>
                <w:szCs w:val="20"/>
              </w:rPr>
              <w:t>0,64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E1C1D" w:rsidRPr="00BE1364" w:rsidRDefault="003E1C1D" w:rsidP="003E1C1D">
            <w:pPr>
              <w:pStyle w:val="a7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E1364">
              <w:rPr>
                <w:color w:val="auto"/>
                <w:sz w:val="20"/>
                <w:szCs w:val="20"/>
              </w:rPr>
              <w:t>0,64</w:t>
            </w:r>
          </w:p>
        </w:tc>
      </w:tr>
      <w:tr w:rsidR="003E1C1D" w:rsidTr="003E1C1D">
        <w:trPr>
          <w:trHeight w:hRule="exact" w:val="508"/>
        </w:trPr>
        <w:tc>
          <w:tcPr>
            <w:tcW w:w="552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2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521" w:type="dxa"/>
            <w:gridSpan w:val="5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 качества очистки сточных вод</w:t>
            </w:r>
          </w:p>
        </w:tc>
      </w:tr>
      <w:tr w:rsidR="003E1C1D" w:rsidTr="008432D9">
        <w:trPr>
          <w:trHeight w:hRule="exact" w:val="1258"/>
        </w:trPr>
        <w:tc>
          <w:tcPr>
            <w:tcW w:w="552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315" w:type="dxa"/>
            <w:shd w:val="clear" w:color="auto" w:fill="auto"/>
            <w:vAlign w:val="bottom"/>
          </w:tcPr>
          <w:p w:rsidR="003E1C1D" w:rsidRDefault="003E1C1D" w:rsidP="003E1C1D">
            <w:pPr>
              <w:pStyle w:val="a7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системы водоотведения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36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E1C1D" w:rsidTr="00493FB8">
        <w:trPr>
          <w:trHeight w:hRule="exact" w:val="1441"/>
        </w:trPr>
        <w:tc>
          <w:tcPr>
            <w:tcW w:w="552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4315" w:type="dxa"/>
            <w:shd w:val="clear" w:color="auto" w:fill="auto"/>
            <w:vAlign w:val="bottom"/>
          </w:tcPr>
          <w:p w:rsidR="003E1C1D" w:rsidRDefault="003E1C1D" w:rsidP="003E1C1D">
            <w:pPr>
              <w:pStyle w:val="a7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36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E1C1D" w:rsidRDefault="003E1C1D" w:rsidP="003E1C1D">
            <w:pPr>
              <w:pStyle w:val="a7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93FB8" w:rsidTr="00493FB8">
        <w:trPr>
          <w:trHeight w:hRule="exact" w:val="710"/>
        </w:trPr>
        <w:tc>
          <w:tcPr>
            <w:tcW w:w="552" w:type="dxa"/>
            <w:shd w:val="clear" w:color="auto" w:fill="auto"/>
            <w:vAlign w:val="center"/>
          </w:tcPr>
          <w:p w:rsidR="00493FB8" w:rsidRDefault="00493FB8" w:rsidP="00493FB8">
            <w:pPr>
              <w:pStyle w:val="a7"/>
              <w:ind w:firstLine="2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521" w:type="dxa"/>
            <w:gridSpan w:val="5"/>
            <w:shd w:val="clear" w:color="auto" w:fill="auto"/>
            <w:vAlign w:val="center"/>
          </w:tcPr>
          <w:p w:rsidR="00493FB8" w:rsidRDefault="00493FB8" w:rsidP="00493FB8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 надежности и бесперебойности водоотведения</w:t>
            </w:r>
          </w:p>
        </w:tc>
      </w:tr>
      <w:tr w:rsidR="00493FB8" w:rsidTr="002103A3">
        <w:trPr>
          <w:trHeight w:hRule="exact" w:val="1441"/>
        </w:trPr>
        <w:tc>
          <w:tcPr>
            <w:tcW w:w="552" w:type="dxa"/>
            <w:shd w:val="clear" w:color="auto" w:fill="auto"/>
            <w:vAlign w:val="center"/>
          </w:tcPr>
          <w:p w:rsidR="00493FB8" w:rsidRDefault="00493FB8" w:rsidP="00493FB8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:rsidR="00493FB8" w:rsidRDefault="00493FB8" w:rsidP="00493FB8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493FB8" w:rsidRDefault="00493FB8" w:rsidP="00493FB8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493FB8" w:rsidRDefault="00493FB8" w:rsidP="00493FB8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493FB8" w:rsidRDefault="00493FB8" w:rsidP="00493FB8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493FB8" w:rsidRDefault="00493FB8" w:rsidP="00493FB8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4315" w:type="dxa"/>
            <w:shd w:val="clear" w:color="auto" w:fill="auto"/>
            <w:vAlign w:val="center"/>
          </w:tcPr>
          <w:p w:rsidR="00493FB8" w:rsidRDefault="00493FB8" w:rsidP="00493FB8">
            <w:pPr>
              <w:pStyle w:val="a7"/>
              <w:spacing w:line="259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493FB8" w:rsidRDefault="00493FB8" w:rsidP="00493FB8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ед./</w:t>
            </w:r>
            <w:proofErr w:type="gramStart"/>
            <w:r>
              <w:rPr>
                <w:sz w:val="22"/>
                <w:szCs w:val="22"/>
              </w:rPr>
              <w:t>км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3FB8" w:rsidRDefault="00493FB8" w:rsidP="00493FB8">
            <w:pPr>
              <w:pStyle w:val="a7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710" w:type="dxa"/>
            <w:shd w:val="clear" w:color="auto" w:fill="auto"/>
            <w:vAlign w:val="center"/>
          </w:tcPr>
          <w:p w:rsidR="00493FB8" w:rsidRDefault="00493FB8" w:rsidP="00493FB8">
            <w:pPr>
              <w:pStyle w:val="a7"/>
              <w:ind w:firstLine="0"/>
              <w:jc w:val="center"/>
            </w:pPr>
            <w:proofErr w:type="spellStart"/>
            <w:r>
              <w:t>х</w:t>
            </w:r>
            <w:proofErr w:type="spellEnd"/>
          </w:p>
        </w:tc>
        <w:tc>
          <w:tcPr>
            <w:tcW w:w="710" w:type="dxa"/>
            <w:shd w:val="clear" w:color="auto" w:fill="auto"/>
            <w:vAlign w:val="center"/>
          </w:tcPr>
          <w:p w:rsidR="00493FB8" w:rsidRDefault="00493FB8" w:rsidP="00493FB8">
            <w:pPr>
              <w:pStyle w:val="a7"/>
              <w:ind w:firstLine="280"/>
            </w:pPr>
            <w:proofErr w:type="spellStart"/>
            <w:r>
              <w:t>х</w:t>
            </w:r>
            <w:proofErr w:type="spellEnd"/>
          </w:p>
        </w:tc>
      </w:tr>
    </w:tbl>
    <w:p w:rsidR="00AE4C1C" w:rsidRDefault="00AE4C1C">
      <w:pPr>
        <w:spacing w:line="1" w:lineRule="exact"/>
      </w:pPr>
    </w:p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Pr="00AE4C1C" w:rsidRDefault="00AE4C1C" w:rsidP="00AE4C1C"/>
    <w:p w:rsidR="00AE4C1C" w:rsidRDefault="00AE4C1C" w:rsidP="00AE4C1C"/>
    <w:p w:rsidR="00493FB8" w:rsidRDefault="00493FB8" w:rsidP="00AE4C1C"/>
    <w:p w:rsidR="00493FB8" w:rsidRDefault="00493FB8" w:rsidP="00AE4C1C"/>
    <w:p w:rsidR="00493FB8" w:rsidRDefault="00493FB8" w:rsidP="00AE4C1C"/>
    <w:p w:rsidR="00493FB8" w:rsidRDefault="00493FB8" w:rsidP="00AE4C1C"/>
    <w:p w:rsidR="00493FB8" w:rsidRDefault="00493FB8" w:rsidP="00AE4C1C"/>
    <w:p w:rsidR="00493FB8" w:rsidRPr="00F03A84" w:rsidRDefault="00493FB8" w:rsidP="00F03A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 w:rsidRPr="00F03A84">
        <w:rPr>
          <w:rFonts w:ascii="Times New Roman" w:hAnsi="Times New Roman" w:cs="Times New Roman"/>
          <w:sz w:val="28"/>
          <w:szCs w:val="28"/>
        </w:rPr>
        <w:t>Инвестиционную программу муниципального унитарного предприятия «</w:t>
      </w:r>
      <w:proofErr w:type="spellStart"/>
      <w:r w:rsidRPr="00F03A84">
        <w:rPr>
          <w:rFonts w:ascii="Times New Roman" w:hAnsi="Times New Roman" w:cs="Times New Roman"/>
          <w:sz w:val="28"/>
          <w:szCs w:val="28"/>
        </w:rPr>
        <w:t>Водресурс</w:t>
      </w:r>
      <w:proofErr w:type="spellEnd"/>
      <w:r w:rsidRPr="00F03A84">
        <w:rPr>
          <w:rFonts w:ascii="Times New Roman" w:hAnsi="Times New Roman" w:cs="Times New Roman"/>
          <w:sz w:val="28"/>
          <w:szCs w:val="28"/>
        </w:rPr>
        <w:t>» по развитию водоснабжения и водоотведения на период 2027-2029 годы разработать в соответствии с нормативными требованиями Постановления Правительства Российской Федерации от 29.07.2013г № 641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sectPr w:rsidR="00493FB8" w:rsidRPr="00F03A84" w:rsidSect="00AE4C1C">
      <w:pgSz w:w="11900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D38" w:rsidRDefault="00721D38">
      <w:r>
        <w:separator/>
      </w:r>
    </w:p>
  </w:endnote>
  <w:endnote w:type="continuationSeparator" w:id="0">
    <w:p w:rsidR="00721D38" w:rsidRDefault="00721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D38" w:rsidRDefault="00721D38"/>
  </w:footnote>
  <w:footnote w:type="continuationSeparator" w:id="0">
    <w:p w:rsidR="00721D38" w:rsidRDefault="00721D3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7E4"/>
    <w:multiLevelType w:val="multilevel"/>
    <w:tmpl w:val="8F10ED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F40070"/>
    <w:multiLevelType w:val="multilevel"/>
    <w:tmpl w:val="FCC0E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D92220"/>
    <w:multiLevelType w:val="multilevel"/>
    <w:tmpl w:val="BEA66B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9518D4"/>
    <w:multiLevelType w:val="hybridMultilevel"/>
    <w:tmpl w:val="980A3E9A"/>
    <w:lvl w:ilvl="0" w:tplc="62DAE4F8">
      <w:start w:val="40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39D13DE6"/>
    <w:multiLevelType w:val="multilevel"/>
    <w:tmpl w:val="B91E6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9D7408"/>
    <w:multiLevelType w:val="multilevel"/>
    <w:tmpl w:val="5E848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BC70C2"/>
    <w:multiLevelType w:val="multilevel"/>
    <w:tmpl w:val="08482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306579"/>
    <w:multiLevelType w:val="multilevel"/>
    <w:tmpl w:val="23CE13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F841B8B"/>
    <w:multiLevelType w:val="multilevel"/>
    <w:tmpl w:val="23CE13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D75391"/>
    <w:multiLevelType w:val="multilevel"/>
    <w:tmpl w:val="45BEE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BE2225"/>
    <w:multiLevelType w:val="multilevel"/>
    <w:tmpl w:val="84B22FE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F97C3D"/>
    <w:multiLevelType w:val="multilevel"/>
    <w:tmpl w:val="0F162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6D02E9"/>
    <w:multiLevelType w:val="multilevel"/>
    <w:tmpl w:val="C8EA4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9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12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C6C4B"/>
    <w:rsid w:val="00026EF3"/>
    <w:rsid w:val="00027EEE"/>
    <w:rsid w:val="00050717"/>
    <w:rsid w:val="000B753B"/>
    <w:rsid w:val="001509B8"/>
    <w:rsid w:val="001650B0"/>
    <w:rsid w:val="00167E15"/>
    <w:rsid w:val="0017417E"/>
    <w:rsid w:val="00233A86"/>
    <w:rsid w:val="0025676B"/>
    <w:rsid w:val="00263B34"/>
    <w:rsid w:val="002742D4"/>
    <w:rsid w:val="002E7769"/>
    <w:rsid w:val="00310583"/>
    <w:rsid w:val="00393EBE"/>
    <w:rsid w:val="003E1C1D"/>
    <w:rsid w:val="00456B45"/>
    <w:rsid w:val="0046710F"/>
    <w:rsid w:val="00493FB8"/>
    <w:rsid w:val="004F7058"/>
    <w:rsid w:val="005651C3"/>
    <w:rsid w:val="005C5E9E"/>
    <w:rsid w:val="005C6C4B"/>
    <w:rsid w:val="005D5E20"/>
    <w:rsid w:val="005D7FD5"/>
    <w:rsid w:val="00721D38"/>
    <w:rsid w:val="00781956"/>
    <w:rsid w:val="007E14D1"/>
    <w:rsid w:val="008767E2"/>
    <w:rsid w:val="00917872"/>
    <w:rsid w:val="00A3186F"/>
    <w:rsid w:val="00A447FD"/>
    <w:rsid w:val="00AE4C1C"/>
    <w:rsid w:val="00B27BC4"/>
    <w:rsid w:val="00BE1364"/>
    <w:rsid w:val="00C16F10"/>
    <w:rsid w:val="00C7307A"/>
    <w:rsid w:val="00C8738F"/>
    <w:rsid w:val="00D36F29"/>
    <w:rsid w:val="00D43691"/>
    <w:rsid w:val="00D53F7D"/>
    <w:rsid w:val="00D5680C"/>
    <w:rsid w:val="00DB47BC"/>
    <w:rsid w:val="00DB6F65"/>
    <w:rsid w:val="00DD0A16"/>
    <w:rsid w:val="00E96F26"/>
    <w:rsid w:val="00EC2B21"/>
    <w:rsid w:val="00EF16D4"/>
    <w:rsid w:val="00F03A84"/>
    <w:rsid w:val="00FD62AA"/>
    <w:rsid w:val="00FD6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6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876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76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8767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876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876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8767E2"/>
    <w:pPr>
      <w:spacing w:line="266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3"/>
    <w:rsid w:val="008767E2"/>
    <w:pPr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767E2"/>
    <w:pPr>
      <w:spacing w:after="700"/>
      <w:ind w:left="664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8767E2"/>
    <w:pPr>
      <w:ind w:left="12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8767E2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8767E2"/>
    <w:pPr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5D7FD5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7E14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14D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metnie_normativ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E6226-720D-4EE5-B463-40BAC13B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2307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-</cp:lastModifiedBy>
  <cp:revision>6</cp:revision>
  <cp:lastPrinted>2026-02-26T07:19:00Z</cp:lastPrinted>
  <dcterms:created xsi:type="dcterms:W3CDTF">2026-02-26T08:55:00Z</dcterms:created>
  <dcterms:modified xsi:type="dcterms:W3CDTF">2026-02-26T09:07:00Z</dcterms:modified>
</cp:coreProperties>
</file>