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884" w:rsidRDefault="004A6884" w:rsidP="004A6884">
      <w:pPr>
        <w:tabs>
          <w:tab w:val="left" w:pos="5620"/>
        </w:tabs>
        <w:jc w:val="center"/>
      </w:pPr>
      <w:r>
        <w:rPr>
          <w:noProof/>
        </w:rPr>
        <w:drawing>
          <wp:inline distT="0" distB="0" distL="0" distR="0">
            <wp:extent cx="628650" cy="7905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884" w:rsidRDefault="004A6884" w:rsidP="004A688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КЪЭБЭРДЕЙ-БАЛЪКЪЭР РЕСПУБЛИКЭМ И АРУАН МУНИЦИПАЛЬНЭ КУЕЙМ И Щ</w:t>
      </w:r>
      <w:proofErr w:type="gramStart"/>
      <w:r>
        <w:rPr>
          <w:b/>
          <w:sz w:val="20"/>
          <w:szCs w:val="20"/>
          <w:lang w:val="en-US"/>
        </w:rPr>
        <w:t>I</w:t>
      </w:r>
      <w:proofErr w:type="gramEnd"/>
      <w:r>
        <w:rPr>
          <w:b/>
          <w:sz w:val="20"/>
          <w:szCs w:val="20"/>
        </w:rPr>
        <w:t>ЫП</w:t>
      </w:r>
      <w:r>
        <w:rPr>
          <w:b/>
          <w:sz w:val="20"/>
          <w:szCs w:val="20"/>
          <w:lang w:val="en-US"/>
        </w:rPr>
        <w:t>I</w:t>
      </w:r>
      <w:r>
        <w:rPr>
          <w:b/>
          <w:sz w:val="20"/>
          <w:szCs w:val="20"/>
        </w:rPr>
        <w:t>Э АДМИНИСТРАЦЭ</w:t>
      </w:r>
    </w:p>
    <w:p w:rsidR="004A6884" w:rsidRDefault="004A6884" w:rsidP="004A688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КЪАБАРТЫ-МАЛКЪАР РЕСПУБЛИКАНЫ УРВАН МУНИЦИПАЛЬНЫЙ РАЙОНУНУ</w:t>
      </w:r>
    </w:p>
    <w:p w:rsidR="004A6884" w:rsidRDefault="004A6884" w:rsidP="004A688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ЖЕР-ЖЕРЛИ АДМИНИСТРАЦИЯСЫ</w:t>
      </w:r>
    </w:p>
    <w:p w:rsidR="004A6884" w:rsidRDefault="004A6884" w:rsidP="004A688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МУНИЦИПАЛЬНОЕ КАЗЕННОЕ УЧРЕЖДЕНИЕ «МЕСТНАЯ АДМИНИСТРАЦИЯ </w:t>
      </w:r>
    </w:p>
    <w:p w:rsidR="004A6884" w:rsidRDefault="004A6884" w:rsidP="004A688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УРВАНСКОГО МУНИЦИПАЛЬНОГО РАЙОНА КБР»</w:t>
      </w:r>
    </w:p>
    <w:p w:rsidR="004A6884" w:rsidRDefault="004A6884" w:rsidP="004A6884">
      <w:pPr>
        <w:jc w:val="center"/>
        <w:rPr>
          <w:b/>
          <w:sz w:val="20"/>
          <w:szCs w:val="20"/>
        </w:rPr>
      </w:pPr>
    </w:p>
    <w:p w:rsidR="004A6884" w:rsidRPr="003407C7" w:rsidRDefault="004A6884" w:rsidP="004A6884">
      <w:pPr>
        <w:pStyle w:val="2"/>
        <w:spacing w:line="360" w:lineRule="auto"/>
        <w:jc w:val="both"/>
      </w:pPr>
      <w:r>
        <w:rPr>
          <w:b/>
        </w:rPr>
        <w:t xml:space="preserve">                                    </w:t>
      </w:r>
      <w:proofErr w:type="gramStart"/>
      <w:r>
        <w:t>П</w:t>
      </w:r>
      <w:proofErr w:type="gramEnd"/>
      <w:r>
        <w:t xml:space="preserve"> о с т а н о в л е н э          №__100</w:t>
      </w:r>
      <w:r w:rsidRPr="003407C7">
        <w:t>1</w:t>
      </w:r>
    </w:p>
    <w:p w:rsidR="004A6884" w:rsidRPr="003407C7" w:rsidRDefault="004A6884" w:rsidP="004A6884">
      <w:pPr>
        <w:pStyle w:val="3"/>
        <w:spacing w:line="360" w:lineRule="auto"/>
        <w:jc w:val="both"/>
        <w:rPr>
          <w:b w:val="0"/>
        </w:rPr>
      </w:pPr>
      <w:r>
        <w:rPr>
          <w:b w:val="0"/>
        </w:rPr>
        <w:t xml:space="preserve">                                    Б е </w:t>
      </w:r>
      <w:proofErr w:type="gramStart"/>
      <w:r>
        <w:rPr>
          <w:b w:val="0"/>
        </w:rPr>
        <w:t>г</w:t>
      </w:r>
      <w:proofErr w:type="gramEnd"/>
      <w:r>
        <w:rPr>
          <w:b w:val="0"/>
        </w:rPr>
        <w:t xml:space="preserve"> и м </w:t>
      </w:r>
      <w:r>
        <w:rPr>
          <w:b w:val="0"/>
        </w:rPr>
        <w:tab/>
      </w:r>
      <w:r>
        <w:rPr>
          <w:b w:val="0"/>
        </w:rPr>
        <w:tab/>
        <w:t xml:space="preserve">   </w:t>
      </w:r>
      <w:r>
        <w:rPr>
          <w:b w:val="0"/>
        </w:rPr>
        <w:tab/>
        <w:t>№__100</w:t>
      </w:r>
      <w:r w:rsidRPr="003407C7">
        <w:rPr>
          <w:b w:val="0"/>
        </w:rPr>
        <w:t>1</w:t>
      </w:r>
    </w:p>
    <w:p w:rsidR="004A6884" w:rsidRPr="004C5097" w:rsidRDefault="004A6884" w:rsidP="004A6884">
      <w:pPr>
        <w:pStyle w:val="3"/>
        <w:spacing w:line="360" w:lineRule="auto"/>
        <w:jc w:val="both"/>
        <w:rPr>
          <w:b w:val="0"/>
          <w:u w:val="single"/>
        </w:rPr>
      </w:pPr>
      <w:r>
        <w:rPr>
          <w:b w:val="0"/>
        </w:rPr>
        <w:t xml:space="preserve">                                    </w:t>
      </w:r>
      <w:proofErr w:type="gramStart"/>
      <w:r>
        <w:rPr>
          <w:b w:val="0"/>
        </w:rPr>
        <w:t>П</w:t>
      </w:r>
      <w:proofErr w:type="gramEnd"/>
      <w:r>
        <w:rPr>
          <w:b w:val="0"/>
        </w:rPr>
        <w:t xml:space="preserve"> о с т а н о в л е н и е       №__100</w:t>
      </w:r>
      <w:r w:rsidRPr="003407C7">
        <w:rPr>
          <w:b w:val="0"/>
        </w:rPr>
        <w:t>1</w:t>
      </w:r>
    </w:p>
    <w:p w:rsidR="004A6884" w:rsidRDefault="004A6884" w:rsidP="004A6884">
      <w:r>
        <w:pict>
          <v:line id="_x0000_s1038" style="position:absolute;z-index:251660288" from="1.1pt,16.35pt" to="137.9pt,16.35pt" o:allowincell="f"/>
        </w:pict>
      </w:r>
      <w:r>
        <w:t>« 01 »  декабря        2017г.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 Нарткала</w:t>
      </w:r>
    </w:p>
    <w:p w:rsidR="004A6884" w:rsidRPr="004C6CC3" w:rsidRDefault="004A6884" w:rsidP="004A6884">
      <w:pPr>
        <w:rPr>
          <w:sz w:val="26"/>
          <w:szCs w:val="26"/>
        </w:rPr>
      </w:pPr>
    </w:p>
    <w:p w:rsidR="004A6884" w:rsidRDefault="004A6884" w:rsidP="004A6884">
      <w:pPr>
        <w:jc w:val="center"/>
        <w:rPr>
          <w:b/>
        </w:rPr>
      </w:pPr>
      <w:r w:rsidRPr="006D630D">
        <w:rPr>
          <w:b/>
        </w:rPr>
        <w:t>Об</w:t>
      </w:r>
      <w:r>
        <w:rPr>
          <w:b/>
        </w:rPr>
        <w:t xml:space="preserve"> утверждении административного регламента предоставления муниципальной услуги «Утверждение и выдача схемы расположения земельного участка на кадастровом плане территории»</w:t>
      </w:r>
    </w:p>
    <w:p w:rsidR="004A6884" w:rsidRDefault="004A6884" w:rsidP="004A6884">
      <w:pPr>
        <w:jc w:val="center"/>
        <w:rPr>
          <w:b/>
        </w:rPr>
      </w:pPr>
    </w:p>
    <w:p w:rsidR="004A6884" w:rsidRDefault="004A6884" w:rsidP="004A6884">
      <w:pPr>
        <w:jc w:val="center"/>
        <w:rPr>
          <w:b/>
        </w:rPr>
      </w:pPr>
    </w:p>
    <w:p w:rsidR="004A6884" w:rsidRDefault="004A6884" w:rsidP="004A6884">
      <w:pPr>
        <w:jc w:val="center"/>
        <w:rPr>
          <w:b/>
        </w:rPr>
      </w:pPr>
    </w:p>
    <w:p w:rsidR="004A6884" w:rsidRPr="00EB5B0A" w:rsidRDefault="004A6884" w:rsidP="004A6884">
      <w:pPr>
        <w:jc w:val="both"/>
      </w:pPr>
      <w:r>
        <w:t xml:space="preserve">             </w:t>
      </w:r>
      <w:proofErr w:type="gramStart"/>
      <w:r w:rsidRPr="00EB5B0A">
        <w:t>В соответствии с Федеральным законом от 27.07.2010 № 210-ФЗ «Об организации предоставления государственных и муниципальных услуг»,</w:t>
      </w:r>
      <w:r>
        <w:t xml:space="preserve"> Федеральным законом от 06.10.2003г. №131-ФЗ «Об общих принципах организации местного самоуправления  в Российской Федерации»,</w:t>
      </w:r>
      <w:r w:rsidRPr="00EB5B0A">
        <w:t xml:space="preserve"> постановлением Правительства Российской Федерации от 16 мая 2011 года N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</w:t>
      </w:r>
      <w:r>
        <w:t>, местная администрация Урванского муниципального</w:t>
      </w:r>
      <w:proofErr w:type="gramEnd"/>
      <w:r>
        <w:t xml:space="preserve"> района КБР</w:t>
      </w:r>
    </w:p>
    <w:p w:rsidR="004A6884" w:rsidRDefault="004A6884" w:rsidP="004A6884">
      <w:pPr>
        <w:jc w:val="center"/>
        <w:rPr>
          <w:b/>
        </w:rPr>
      </w:pPr>
    </w:p>
    <w:p w:rsidR="004A6884" w:rsidRDefault="004A6884" w:rsidP="004A6884">
      <w:pPr>
        <w:jc w:val="center"/>
        <w:rPr>
          <w:b/>
        </w:rPr>
      </w:pPr>
      <w:r w:rsidRPr="006D630D">
        <w:rPr>
          <w:b/>
        </w:rPr>
        <w:t>ПОСТАНОВЛЯЕТ:</w:t>
      </w:r>
    </w:p>
    <w:p w:rsidR="004A6884" w:rsidRDefault="004A6884" w:rsidP="004A6884">
      <w:pPr>
        <w:jc w:val="center"/>
        <w:rPr>
          <w:b/>
        </w:rPr>
      </w:pPr>
    </w:p>
    <w:p w:rsidR="004A6884" w:rsidRDefault="004A6884" w:rsidP="004A6884">
      <w:pPr>
        <w:jc w:val="center"/>
        <w:rPr>
          <w:b/>
        </w:rPr>
      </w:pPr>
    </w:p>
    <w:p w:rsidR="004A6884" w:rsidRDefault="004A6884" w:rsidP="004A688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Утвердить административный регламент предоставления муниципальной услуги «Утверждение и выдача схемы расположения земельного участка на кадастровом плане территории».</w:t>
      </w:r>
    </w:p>
    <w:p w:rsidR="004A6884" w:rsidRDefault="004A6884" w:rsidP="004A688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A6884" w:rsidRDefault="004A6884" w:rsidP="004A688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4A6884" w:rsidRDefault="004A6884" w:rsidP="004A6884">
      <w:pPr>
        <w:jc w:val="both"/>
      </w:pPr>
    </w:p>
    <w:p w:rsidR="004A6884" w:rsidRDefault="004A6884" w:rsidP="004A6884">
      <w:pPr>
        <w:jc w:val="both"/>
      </w:pPr>
    </w:p>
    <w:p w:rsidR="004A6884" w:rsidRDefault="004A6884" w:rsidP="004A6884">
      <w:pPr>
        <w:jc w:val="both"/>
      </w:pPr>
    </w:p>
    <w:p w:rsidR="004A6884" w:rsidRPr="0070348B" w:rsidRDefault="004A6884" w:rsidP="004A6884">
      <w:pPr>
        <w:jc w:val="both"/>
        <w:rPr>
          <w:b/>
        </w:rPr>
      </w:pPr>
      <w:r w:rsidRPr="0070348B">
        <w:rPr>
          <w:b/>
        </w:rPr>
        <w:t>Глава местной администрации</w:t>
      </w:r>
    </w:p>
    <w:p w:rsidR="004A6884" w:rsidRDefault="004A6884" w:rsidP="004A6884">
      <w:pPr>
        <w:jc w:val="both"/>
        <w:rPr>
          <w:b/>
        </w:rPr>
      </w:pPr>
      <w:r w:rsidRPr="0070348B">
        <w:rPr>
          <w:b/>
        </w:rPr>
        <w:t xml:space="preserve">Урванского муниципального </w:t>
      </w:r>
    </w:p>
    <w:p w:rsidR="004A6884" w:rsidRPr="0070348B" w:rsidRDefault="004A6884" w:rsidP="004A6884">
      <w:pPr>
        <w:jc w:val="both"/>
        <w:rPr>
          <w:b/>
        </w:rPr>
      </w:pPr>
      <w:r w:rsidRPr="0070348B">
        <w:rPr>
          <w:b/>
        </w:rPr>
        <w:t xml:space="preserve">района КБР   </w:t>
      </w:r>
      <w:r>
        <w:rPr>
          <w:b/>
        </w:rPr>
        <w:t xml:space="preserve">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Pr="0070348B">
        <w:rPr>
          <w:b/>
        </w:rPr>
        <w:t>А. Кошеев</w:t>
      </w:r>
    </w:p>
    <w:p w:rsidR="004A6884" w:rsidRDefault="004A6884" w:rsidP="004A6884">
      <w:pPr>
        <w:pStyle w:val="21"/>
        <w:spacing w:line="240" w:lineRule="auto"/>
        <w:rPr>
          <w:rFonts w:ascii="Arial" w:hAnsi="Arial" w:cs="Arial"/>
          <w:b/>
          <w:lang w:val="ru-RU"/>
        </w:rPr>
      </w:pPr>
    </w:p>
    <w:p w:rsidR="004A6884" w:rsidRDefault="004A6884" w:rsidP="004A6884">
      <w:pPr>
        <w:pStyle w:val="21"/>
        <w:spacing w:line="240" w:lineRule="auto"/>
        <w:rPr>
          <w:rFonts w:ascii="Arial" w:hAnsi="Arial" w:cs="Arial"/>
          <w:b/>
          <w:lang w:val="ru-RU"/>
        </w:rPr>
      </w:pPr>
    </w:p>
    <w:p w:rsidR="004A6884" w:rsidRDefault="004A6884" w:rsidP="004A6884">
      <w:pPr>
        <w:pStyle w:val="21"/>
        <w:spacing w:line="240" w:lineRule="auto"/>
        <w:rPr>
          <w:rFonts w:ascii="Arial" w:hAnsi="Arial" w:cs="Arial"/>
          <w:b/>
          <w:lang w:val="ru-RU"/>
        </w:rPr>
      </w:pPr>
    </w:p>
    <w:p w:rsidR="004A6884" w:rsidRPr="00696993" w:rsidRDefault="004A6884" w:rsidP="004A6884">
      <w:pPr>
        <w:jc w:val="right"/>
      </w:pPr>
      <w:r w:rsidRPr="002E77BD">
        <w:rPr>
          <w:rFonts w:ascii="Arial" w:hAnsi="Arial" w:cs="Arial"/>
          <w:b/>
        </w:rPr>
        <w:lastRenderedPageBreak/>
        <w:t xml:space="preserve">                                 </w:t>
      </w:r>
      <w:r>
        <w:t>Утверждено</w:t>
      </w:r>
    </w:p>
    <w:p w:rsidR="004A6884" w:rsidRPr="00894D1C" w:rsidRDefault="004A6884" w:rsidP="004A6884">
      <w:pPr>
        <w:ind w:left="4956"/>
        <w:jc w:val="right"/>
      </w:pPr>
      <w:r>
        <w:t xml:space="preserve"> постановлением</w:t>
      </w:r>
      <w:r w:rsidRPr="00ED4022">
        <w:t xml:space="preserve"> </w:t>
      </w:r>
      <w:r>
        <w:t>местной администрации Урванского муниципального района КБР</w:t>
      </w:r>
      <w:r w:rsidRPr="00ED4022">
        <w:t xml:space="preserve"> от</w:t>
      </w:r>
      <w:r>
        <w:t xml:space="preserve"> 01.12.</w:t>
      </w:r>
      <w:r w:rsidRPr="00ED4022">
        <w:t>2017    №</w:t>
      </w:r>
      <w:r>
        <w:t xml:space="preserve"> 1001</w:t>
      </w:r>
    </w:p>
    <w:p w:rsidR="004A6884" w:rsidRPr="00ED4022" w:rsidRDefault="004A6884" w:rsidP="004A6884">
      <w:pPr>
        <w:ind w:left="4956"/>
        <w:jc w:val="both"/>
      </w:pPr>
      <w:r w:rsidRPr="00ED4022">
        <w:t xml:space="preserve"> </w:t>
      </w:r>
    </w:p>
    <w:p w:rsidR="004A6884" w:rsidRPr="00ED4022" w:rsidRDefault="004A6884" w:rsidP="004A6884">
      <w:pPr>
        <w:jc w:val="both"/>
        <w:rPr>
          <w:b/>
        </w:rPr>
      </w:pPr>
    </w:p>
    <w:p w:rsidR="004A6884" w:rsidRPr="00ED4022" w:rsidRDefault="004A6884" w:rsidP="004A6884">
      <w:pPr>
        <w:pStyle w:val="ConsPlusNonformat"/>
        <w:ind w:right="-262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D4022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4A6884" w:rsidRPr="00ED4022" w:rsidRDefault="004A6884" w:rsidP="004A6884">
      <w:pPr>
        <w:pStyle w:val="ConsPlusTitle"/>
        <w:widowControl/>
        <w:ind w:firstLine="680"/>
        <w:jc w:val="center"/>
        <w:rPr>
          <w:rFonts w:ascii="Times New Roman" w:hAnsi="Times New Roman" w:cs="Times New Roman"/>
          <w:sz w:val="24"/>
          <w:szCs w:val="24"/>
        </w:rPr>
      </w:pPr>
      <w:r w:rsidRPr="00ED4022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4A6884" w:rsidRPr="00ED4022" w:rsidRDefault="004A6884" w:rsidP="004A6884">
      <w:pPr>
        <w:pStyle w:val="ConsPlusTitle"/>
        <w:widowControl/>
        <w:ind w:firstLine="680"/>
        <w:jc w:val="center"/>
        <w:rPr>
          <w:rFonts w:ascii="Times New Roman" w:hAnsi="Times New Roman" w:cs="Times New Roman"/>
          <w:sz w:val="24"/>
          <w:szCs w:val="24"/>
        </w:rPr>
      </w:pPr>
      <w:r w:rsidRPr="00ED4022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«Утверждение </w:t>
      </w:r>
      <w:r>
        <w:rPr>
          <w:rFonts w:ascii="Times New Roman" w:hAnsi="Times New Roman" w:cs="Times New Roman"/>
          <w:sz w:val="24"/>
          <w:szCs w:val="24"/>
        </w:rPr>
        <w:t xml:space="preserve">и выдача </w:t>
      </w:r>
      <w:r w:rsidRPr="00ED4022">
        <w:rPr>
          <w:rFonts w:ascii="Times New Roman" w:hAnsi="Times New Roman" w:cs="Times New Roman"/>
          <w:sz w:val="24"/>
          <w:szCs w:val="24"/>
        </w:rPr>
        <w:t>схемы расположения земельного участка на кадастровом плане территории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A6884" w:rsidRPr="00934B7C" w:rsidRDefault="004A6884" w:rsidP="004A6884">
      <w:pPr>
        <w:pStyle w:val="a4"/>
        <w:jc w:val="center"/>
        <w:rPr>
          <w:b/>
        </w:rPr>
      </w:pPr>
      <w:bookmarkStart w:id="0" w:name="_Toc136151950"/>
      <w:bookmarkStart w:id="1" w:name="_Toc136239795"/>
      <w:bookmarkStart w:id="2" w:name="_Toc136321769"/>
      <w:bookmarkStart w:id="3" w:name="_Toc136666921"/>
    </w:p>
    <w:p w:rsidR="004A6884" w:rsidRPr="00934B7C" w:rsidRDefault="004A6884" w:rsidP="004A6884">
      <w:pPr>
        <w:pStyle w:val="1"/>
        <w:ind w:firstLine="720"/>
        <w:jc w:val="center"/>
        <w:rPr>
          <w:rFonts w:ascii="Times New Roman" w:hAnsi="Times New Roman" w:cs="Times New Roman"/>
          <w:bCs w:val="0"/>
          <w:sz w:val="24"/>
        </w:rPr>
      </w:pPr>
      <w:r w:rsidRPr="00934B7C">
        <w:rPr>
          <w:rFonts w:ascii="Times New Roman" w:hAnsi="Times New Roman" w:cs="Times New Roman"/>
          <w:bCs w:val="0"/>
          <w:sz w:val="24"/>
        </w:rPr>
        <w:t>1.</w:t>
      </w:r>
      <w:bookmarkEnd w:id="0"/>
      <w:bookmarkEnd w:id="1"/>
      <w:bookmarkEnd w:id="2"/>
      <w:bookmarkEnd w:id="3"/>
      <w:r w:rsidRPr="00934B7C">
        <w:rPr>
          <w:rFonts w:ascii="Times New Roman" w:hAnsi="Times New Roman" w:cs="Times New Roman"/>
          <w:bCs w:val="0"/>
          <w:sz w:val="24"/>
        </w:rPr>
        <w:t xml:space="preserve"> Общие положения</w:t>
      </w:r>
    </w:p>
    <w:p w:rsidR="004A6884" w:rsidRPr="00934B7C" w:rsidRDefault="004A6884" w:rsidP="004A6884">
      <w:pPr>
        <w:jc w:val="both"/>
      </w:pPr>
    </w:p>
    <w:p w:rsidR="004A6884" w:rsidRPr="00ED4022" w:rsidRDefault="004A6884" w:rsidP="004A6884">
      <w:pPr>
        <w:ind w:firstLine="720"/>
        <w:jc w:val="both"/>
      </w:pPr>
      <w:r w:rsidRPr="00ED4022">
        <w:t>1.1. Настоящий административный регламент предоставления муниципальной услуги по утверждению и выдаче схем расположения земельных участков на кадастровом плане  территории   (далее –</w:t>
      </w:r>
      <w:r>
        <w:t xml:space="preserve"> Регламент)</w:t>
      </w:r>
      <w:r w:rsidRPr="00ED4022">
        <w:t xml:space="preserve"> разработан в целях повышения качества предоставления и доступности муниципальной услуги, создания комфортных условий для ее получения.</w:t>
      </w:r>
    </w:p>
    <w:p w:rsidR="004A6884" w:rsidRPr="00ED4022" w:rsidRDefault="004A6884" w:rsidP="004A6884">
      <w:pPr>
        <w:ind w:firstLine="720"/>
        <w:jc w:val="both"/>
      </w:pPr>
      <w:r w:rsidRPr="00ED4022">
        <w:t>Регламент определяет порядок, сроки и последовательность действий (административных процедур) при предоставлении муниципальной услуги.</w:t>
      </w:r>
    </w:p>
    <w:p w:rsidR="004A6884" w:rsidRPr="00ED4022" w:rsidRDefault="004A6884" w:rsidP="004A6884">
      <w:pPr>
        <w:ind w:firstLine="720"/>
        <w:jc w:val="both"/>
      </w:pPr>
      <w:r w:rsidRPr="00ED4022">
        <w:t xml:space="preserve">1.2. Наименование муниципальной услуги:  «Утверждение </w:t>
      </w:r>
      <w:r>
        <w:t xml:space="preserve">и выдача </w:t>
      </w:r>
      <w:r w:rsidRPr="00ED4022">
        <w:t xml:space="preserve">схемы расположения земельного участка на кадастровом плане территории </w:t>
      </w:r>
      <w:r>
        <w:t xml:space="preserve">  </w:t>
      </w:r>
      <w:r w:rsidRPr="00ED4022">
        <w:t xml:space="preserve">(далее – муниципальная услуга). </w:t>
      </w:r>
    </w:p>
    <w:p w:rsidR="004A6884" w:rsidRPr="00ED4022" w:rsidRDefault="004A6884" w:rsidP="004A6884">
      <w:pPr>
        <w:widowControl w:val="0"/>
        <w:ind w:firstLine="720"/>
        <w:jc w:val="both"/>
      </w:pPr>
      <w:r w:rsidRPr="00ED4022">
        <w:t>1.3. Предоставление муниципальной услуг</w:t>
      </w:r>
      <w:r>
        <w:t>и осуществляется муниципальным казенным учреждением «Управление имущественных и земельных отношений, сельского хозяйства и природопользования местной администрации Урванского муниципального района КБР"  (далее - Управление</w:t>
      </w:r>
      <w:r w:rsidRPr="00ED4022">
        <w:t>).</w:t>
      </w:r>
    </w:p>
    <w:p w:rsidR="004A6884" w:rsidRPr="00ED4022" w:rsidRDefault="004A6884" w:rsidP="004A6884">
      <w:pPr>
        <w:ind w:firstLine="720"/>
        <w:jc w:val="both"/>
      </w:pPr>
      <w:r w:rsidRPr="00ED4022">
        <w:t>1.4. Предоставление муниципальной услуги осуществляется в соответствии со следующими нормативными правовыми актами:</w:t>
      </w:r>
    </w:p>
    <w:p w:rsidR="004A6884" w:rsidRPr="00ED4022" w:rsidRDefault="004A6884" w:rsidP="004A6884">
      <w:pPr>
        <w:jc w:val="both"/>
      </w:pPr>
      <w:r>
        <w:tab/>
      </w:r>
      <w:r w:rsidRPr="00ED4022">
        <w:t xml:space="preserve">- Земельным кодексом Российской Федерации от 25.10.2001 № 136-ФЗ;                                         </w:t>
      </w:r>
      <w:r>
        <w:tab/>
      </w:r>
      <w:r w:rsidRPr="00ED4022">
        <w:t>- Федеральным законом от 25.10.2001</w:t>
      </w:r>
      <w:r>
        <w:t>г.</w:t>
      </w:r>
      <w:r w:rsidRPr="00ED4022">
        <w:t xml:space="preserve"> № 137-ФЗ «О введении в действие Земельного кодекса Российской Федерации»;</w:t>
      </w:r>
    </w:p>
    <w:p w:rsidR="004A6884" w:rsidRPr="00ED4022" w:rsidRDefault="004A6884" w:rsidP="004A6884">
      <w:pPr>
        <w:jc w:val="both"/>
      </w:pPr>
      <w:r>
        <w:tab/>
      </w:r>
      <w:r w:rsidRPr="00ED4022">
        <w:t>- Федеральным законом от 06.10.2003</w:t>
      </w:r>
      <w:r>
        <w:t>г.</w:t>
      </w:r>
      <w:r w:rsidRPr="00ED4022">
        <w:t xml:space="preserve"> № 131-ФЗ «Об общих принципах организации местного самоуправления в Российской Федерации»;</w:t>
      </w:r>
    </w:p>
    <w:p w:rsidR="004A6884" w:rsidRPr="00ED4022" w:rsidRDefault="004A6884" w:rsidP="004A6884">
      <w:pPr>
        <w:jc w:val="both"/>
      </w:pPr>
      <w:r>
        <w:tab/>
      </w:r>
      <w:r w:rsidRPr="00ED4022">
        <w:t>- Федеральным законом от 27.07.2010</w:t>
      </w:r>
      <w:r>
        <w:t>г.</w:t>
      </w:r>
      <w:r w:rsidRPr="00ED4022">
        <w:t xml:space="preserve"> № 210-ФЗ «Об организации предоставления государственных и муниципальных услуг»;</w:t>
      </w:r>
    </w:p>
    <w:p w:rsidR="004A6884" w:rsidRPr="00ED4022" w:rsidRDefault="004A6884" w:rsidP="004A6884">
      <w:pPr>
        <w:jc w:val="both"/>
      </w:pPr>
      <w:r>
        <w:tab/>
      </w:r>
      <w:r w:rsidRPr="00ED4022">
        <w:t>- Федеральным законом от 02.05.2006</w:t>
      </w:r>
      <w:r>
        <w:t>г.</w:t>
      </w:r>
      <w:r w:rsidRPr="00ED4022">
        <w:t xml:space="preserve"> № 59-ФЗ «О порядке рассмотрения обращений граждан Российской Федерации»;</w:t>
      </w:r>
    </w:p>
    <w:p w:rsidR="004A6884" w:rsidRPr="00ED4022" w:rsidRDefault="004A6884" w:rsidP="004A6884">
      <w:pPr>
        <w:jc w:val="both"/>
      </w:pPr>
      <w:r>
        <w:tab/>
        <w:t>- Федеральным законом от 13.07.2015г. № 218</w:t>
      </w:r>
      <w:r w:rsidRPr="00ED4022">
        <w:t>-ФЗ «О госуд</w:t>
      </w:r>
      <w:r>
        <w:t>арственной регистрации недвижимости</w:t>
      </w:r>
      <w:r w:rsidRPr="00ED4022">
        <w:t>»;</w:t>
      </w:r>
    </w:p>
    <w:p w:rsidR="004A6884" w:rsidRPr="00ED4022" w:rsidRDefault="004A6884" w:rsidP="004A6884">
      <w:pPr>
        <w:pStyle w:val="wikip"/>
        <w:spacing w:before="0" w:beforeAutospacing="0" w:after="0" w:afterAutospacing="0"/>
      </w:pPr>
      <w:r>
        <w:tab/>
      </w:r>
      <w:proofErr w:type="gramStart"/>
      <w:r w:rsidRPr="00ED4022">
        <w:t>- Приказом Минэкономразвития России от 27.11.2014</w:t>
      </w:r>
      <w:r>
        <w:t xml:space="preserve">г. </w:t>
      </w:r>
      <w:r w:rsidRPr="00696993">
        <w:t>N</w:t>
      </w:r>
      <w:r w:rsidRPr="00ED4022">
        <w:t xml:space="preserve"> 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</w:t>
      </w:r>
      <w:proofErr w:type="gramEnd"/>
      <w:r w:rsidRPr="00ED4022">
        <w:t xml:space="preserve"> земельных участков на кадастровом плане территории, подготовка которой осуществляется в форме документа на бумажном носителе»;</w:t>
      </w:r>
    </w:p>
    <w:p w:rsidR="004A6884" w:rsidRPr="00ED4022" w:rsidRDefault="004A6884" w:rsidP="004A6884">
      <w:pPr>
        <w:autoSpaceDE w:val="0"/>
        <w:autoSpaceDN w:val="0"/>
        <w:adjustRightInd w:val="0"/>
        <w:jc w:val="both"/>
        <w:outlineLvl w:val="2"/>
      </w:pPr>
      <w:r>
        <w:tab/>
        <w:t>- Уставом Урванского муниципального района КБР.</w:t>
      </w:r>
    </w:p>
    <w:p w:rsidR="004A6884" w:rsidRPr="00ED4022" w:rsidRDefault="004A6884" w:rsidP="004A6884">
      <w:pPr>
        <w:ind w:firstLine="720"/>
        <w:jc w:val="both"/>
      </w:pPr>
      <w:r w:rsidRPr="00A90A7C">
        <w:t>1.5. Результатом предоставления муниципальной услуги является:</w:t>
      </w:r>
    </w:p>
    <w:p w:rsidR="004A6884" w:rsidRPr="00ED4022" w:rsidRDefault="004A6884" w:rsidP="004A6884">
      <w:pPr>
        <w:ind w:firstLine="720"/>
        <w:jc w:val="both"/>
      </w:pPr>
      <w:r w:rsidRPr="00ED4022">
        <w:lastRenderedPageBreak/>
        <w:t xml:space="preserve">1) утверждение </w:t>
      </w:r>
      <w:r>
        <w:t xml:space="preserve">и выдача </w:t>
      </w:r>
      <w:r w:rsidRPr="00ED4022">
        <w:t xml:space="preserve">схемы расположения земельного участка на кадастровом плане  </w:t>
      </w:r>
      <w:r>
        <w:t>территории;</w:t>
      </w:r>
      <w:r w:rsidRPr="00ED4022">
        <w:t xml:space="preserve">  </w:t>
      </w:r>
    </w:p>
    <w:p w:rsidR="004A6884" w:rsidRPr="00ED4022" w:rsidRDefault="004A6884" w:rsidP="004A6884">
      <w:pPr>
        <w:ind w:firstLine="720"/>
        <w:jc w:val="both"/>
      </w:pPr>
      <w:r w:rsidRPr="00ED4022">
        <w:t xml:space="preserve">2) отказ в утверждении и схемы расположения земельного участка на кадастровом плане территории.  </w:t>
      </w:r>
    </w:p>
    <w:p w:rsidR="004A6884" w:rsidRPr="00ED4022" w:rsidRDefault="004A6884" w:rsidP="004A6884">
      <w:pPr>
        <w:ind w:firstLine="720"/>
        <w:jc w:val="both"/>
      </w:pPr>
      <w:r w:rsidRPr="00ED4022">
        <w:t>1.6. Получателями муниципальной услуги могут быть:</w:t>
      </w:r>
    </w:p>
    <w:p w:rsidR="004A6884" w:rsidRPr="00ED4022" w:rsidRDefault="004A6884" w:rsidP="004A6884">
      <w:pPr>
        <w:jc w:val="both"/>
      </w:pPr>
      <w:r>
        <w:tab/>
      </w:r>
      <w:r w:rsidRPr="00ED4022">
        <w:t>- граждане и юридические лица,</w:t>
      </w:r>
      <w:r w:rsidRPr="002F0D83">
        <w:t xml:space="preserve"> </w:t>
      </w:r>
      <w:r>
        <w:t xml:space="preserve"> </w:t>
      </w:r>
      <w:r w:rsidRPr="00ED4022">
        <w:t>имеющие в собственности, безвозмездном пользовании, хозяйственном ведении или оперативном управлении здания, строения, сооружения, расположенные на земельных участках, находящихся в государственной или муниципальной собственности;</w:t>
      </w:r>
    </w:p>
    <w:p w:rsidR="004A6884" w:rsidRPr="00B47683" w:rsidRDefault="004A6884" w:rsidP="004A6884">
      <w:pPr>
        <w:jc w:val="both"/>
      </w:pPr>
      <w:r>
        <w:tab/>
      </w:r>
      <w:r w:rsidRPr="00ED4022">
        <w:t xml:space="preserve">- граждане и юридические лица, </w:t>
      </w:r>
      <w:r>
        <w:t xml:space="preserve"> </w:t>
      </w:r>
      <w:r w:rsidRPr="00ED4022">
        <w:t>заинтересованные в предоставлении или передаче земельных участков в собственность или в аренду из земель, находящихся в государственной или муниципальной собственности для целей,</w:t>
      </w:r>
      <w:r>
        <w:t xml:space="preserve"> в том числе из земель сельскохозяйственного назначения,</w:t>
      </w:r>
      <w:r w:rsidRPr="00ED4022">
        <w:t xml:space="preserve"> не связанных со строительством.</w:t>
      </w:r>
    </w:p>
    <w:p w:rsidR="004A6884" w:rsidRPr="00ED4022" w:rsidRDefault="004A6884" w:rsidP="004A6884">
      <w:pPr>
        <w:jc w:val="both"/>
      </w:pPr>
      <w:r>
        <w:rPr>
          <w:rStyle w:val="fontstyle47"/>
        </w:rPr>
        <w:tab/>
        <w:t>О</w:t>
      </w:r>
      <w:r w:rsidRPr="00ED4022">
        <w:rPr>
          <w:rStyle w:val="fontstyle47"/>
        </w:rPr>
        <w:t>т имени заявителя документы могут быть представлены уполномоченным лицом.</w:t>
      </w:r>
    </w:p>
    <w:p w:rsidR="004A6884" w:rsidRPr="00ED4022" w:rsidRDefault="004A6884" w:rsidP="004A6884">
      <w:pPr>
        <w:jc w:val="both"/>
      </w:pPr>
    </w:p>
    <w:p w:rsidR="004A6884" w:rsidRPr="00ED4022" w:rsidRDefault="004A6884" w:rsidP="004A6884">
      <w:pPr>
        <w:jc w:val="both"/>
      </w:pPr>
      <w:r w:rsidRPr="00ED4022">
        <w:rPr>
          <w:color w:val="800000"/>
        </w:rPr>
        <w:t> </w:t>
      </w:r>
    </w:p>
    <w:p w:rsidR="004A6884" w:rsidRPr="00ED4022" w:rsidRDefault="004A6884" w:rsidP="004A6884">
      <w:pPr>
        <w:jc w:val="center"/>
        <w:rPr>
          <w:b/>
          <w:bCs/>
        </w:rPr>
      </w:pPr>
      <w:r w:rsidRPr="00ED4022">
        <w:rPr>
          <w:b/>
          <w:bCs/>
        </w:rPr>
        <w:t>2. Требования к порядку исполнения муниципальной  функции (предоставления муниципальной услуги)</w:t>
      </w:r>
    </w:p>
    <w:p w:rsidR="004A6884" w:rsidRPr="00ED4022" w:rsidRDefault="004A6884" w:rsidP="004A6884">
      <w:pPr>
        <w:jc w:val="both"/>
      </w:pPr>
    </w:p>
    <w:p w:rsidR="004A6884" w:rsidRPr="00ED4022" w:rsidRDefault="004A6884" w:rsidP="004A6884">
      <w:pPr>
        <w:ind w:firstLine="720"/>
        <w:jc w:val="both"/>
      </w:pPr>
      <w:r w:rsidRPr="00ED4022">
        <w:t>2.1. Муниципальная услуга предоставляется</w:t>
      </w:r>
      <w:r w:rsidRPr="00367072">
        <w:t xml:space="preserve"> </w:t>
      </w:r>
      <w:r>
        <w:t>муниципальным казенным учреждением «Управление имущественных и земельных отношений, сельского хозяйства и природопользования местной администрации Урванского муниципального района КБР"</w:t>
      </w:r>
      <w:r w:rsidRPr="00ED4022">
        <w:t xml:space="preserve">  </w:t>
      </w:r>
      <w:r>
        <w:t>по адресу: 361330, Кабардино-Балкарская Республика</w:t>
      </w:r>
      <w:r w:rsidRPr="00ED4022">
        <w:t xml:space="preserve">, </w:t>
      </w:r>
      <w:r>
        <w:t>Урванский район</w:t>
      </w:r>
      <w:r w:rsidRPr="00ED4022">
        <w:t xml:space="preserve">, </w:t>
      </w:r>
      <w:proofErr w:type="gramStart"/>
      <w:r>
        <w:t>г</w:t>
      </w:r>
      <w:proofErr w:type="gramEnd"/>
      <w:r>
        <w:t>.п. Нарткала, ул. Ленина д.35</w:t>
      </w:r>
    </w:p>
    <w:p w:rsidR="004A6884" w:rsidRPr="00ED4022" w:rsidRDefault="004A6884" w:rsidP="004A6884">
      <w:pPr>
        <w:jc w:val="both"/>
        <w:rPr>
          <w:spacing w:val="-4"/>
        </w:rPr>
      </w:pPr>
      <w:r>
        <w:rPr>
          <w:spacing w:val="-4"/>
        </w:rPr>
        <w:tab/>
      </w:r>
      <w:r w:rsidRPr="00ED4022">
        <w:rPr>
          <w:spacing w:val="-4"/>
        </w:rPr>
        <w:t>Часы работы и приема з</w:t>
      </w:r>
      <w:r w:rsidRPr="00ED4022">
        <w:t>аявителей</w:t>
      </w:r>
      <w:r w:rsidRPr="00ED4022">
        <w:rPr>
          <w:spacing w:val="-4"/>
        </w:rPr>
        <w:t>:</w:t>
      </w:r>
    </w:p>
    <w:p w:rsidR="004A6884" w:rsidRPr="00ED4022" w:rsidRDefault="004A6884" w:rsidP="004A6884">
      <w:pPr>
        <w:jc w:val="both"/>
        <w:rPr>
          <w:spacing w:val="-7"/>
        </w:rPr>
      </w:pPr>
      <w:r w:rsidRPr="00ED4022">
        <w:rPr>
          <w:spacing w:val="-7"/>
        </w:rPr>
        <w:t>Понедельник</w:t>
      </w:r>
      <w:r>
        <w:rPr>
          <w:spacing w:val="-7"/>
        </w:rPr>
        <w:t xml:space="preserve"> – пятница с 9</w:t>
      </w:r>
      <w:r w:rsidRPr="00ED4022">
        <w:rPr>
          <w:spacing w:val="-7"/>
        </w:rPr>
        <w:t xml:space="preserve">.00 </w:t>
      </w:r>
      <w:r>
        <w:rPr>
          <w:spacing w:val="-7"/>
        </w:rPr>
        <w:t>час</w:t>
      </w:r>
      <w:proofErr w:type="gramStart"/>
      <w:r>
        <w:rPr>
          <w:spacing w:val="-7"/>
        </w:rPr>
        <w:t>.</w:t>
      </w:r>
      <w:proofErr w:type="gramEnd"/>
      <w:r>
        <w:rPr>
          <w:spacing w:val="-7"/>
        </w:rPr>
        <w:t xml:space="preserve"> </w:t>
      </w:r>
      <w:proofErr w:type="gramStart"/>
      <w:r>
        <w:rPr>
          <w:spacing w:val="-7"/>
        </w:rPr>
        <w:t>д</w:t>
      </w:r>
      <w:proofErr w:type="gramEnd"/>
      <w:r>
        <w:rPr>
          <w:spacing w:val="-7"/>
        </w:rPr>
        <w:t>о 18</w:t>
      </w:r>
      <w:r w:rsidRPr="00ED4022">
        <w:rPr>
          <w:spacing w:val="-7"/>
        </w:rPr>
        <w:t>.00 час.</w:t>
      </w:r>
    </w:p>
    <w:p w:rsidR="004A6884" w:rsidRPr="00ED4022" w:rsidRDefault="004A6884" w:rsidP="004A6884">
      <w:pPr>
        <w:jc w:val="both"/>
      </w:pPr>
      <w:r w:rsidRPr="00ED4022">
        <w:rPr>
          <w:spacing w:val="-8"/>
        </w:rPr>
        <w:t>Суббота,</w:t>
      </w:r>
      <w:r w:rsidRPr="00ED4022">
        <w:rPr>
          <w:spacing w:val="-7"/>
        </w:rPr>
        <w:t xml:space="preserve"> воскресенье -</w:t>
      </w:r>
      <w:r w:rsidRPr="00ED4022">
        <w:t xml:space="preserve"> выходные дни.</w:t>
      </w:r>
    </w:p>
    <w:p w:rsidR="004A6884" w:rsidRPr="00ED4022" w:rsidRDefault="004A6884" w:rsidP="004A6884">
      <w:pPr>
        <w:jc w:val="both"/>
      </w:pPr>
      <w:r>
        <w:rPr>
          <w:lang w:eastAsia="en-US"/>
        </w:rPr>
        <w:tab/>
      </w:r>
      <w:r w:rsidRPr="00ED4022">
        <w:rPr>
          <w:lang w:eastAsia="en-US"/>
        </w:rPr>
        <w:t>Время предоставлен</w:t>
      </w:r>
      <w:r>
        <w:rPr>
          <w:lang w:eastAsia="en-US"/>
        </w:rPr>
        <w:t xml:space="preserve">ия перерыва для отдыха </w:t>
      </w:r>
      <w:r w:rsidRPr="00ED4022">
        <w:rPr>
          <w:lang w:eastAsia="en-US"/>
        </w:rPr>
        <w:t xml:space="preserve"> работников устанавливается правилами внутреннего трудового распорядка </w:t>
      </w:r>
      <w:r>
        <w:rPr>
          <w:lang w:eastAsia="en-US"/>
        </w:rPr>
        <w:t xml:space="preserve"> Управления</w:t>
      </w:r>
      <w:r w:rsidRPr="00ED4022">
        <w:rPr>
          <w:lang w:eastAsia="en-US"/>
        </w:rPr>
        <w:t xml:space="preserve">  с 1</w:t>
      </w:r>
      <w:r>
        <w:rPr>
          <w:lang w:eastAsia="en-US"/>
        </w:rPr>
        <w:t>3</w:t>
      </w:r>
      <w:r w:rsidRPr="00ED4022">
        <w:rPr>
          <w:lang w:eastAsia="en-US"/>
        </w:rPr>
        <w:t>.00 час</w:t>
      </w:r>
      <w:proofErr w:type="gramStart"/>
      <w:r w:rsidRPr="00ED4022">
        <w:rPr>
          <w:lang w:eastAsia="en-US"/>
        </w:rPr>
        <w:t>.</w:t>
      </w:r>
      <w:proofErr w:type="gramEnd"/>
      <w:r w:rsidRPr="00ED4022">
        <w:rPr>
          <w:lang w:eastAsia="en-US"/>
        </w:rPr>
        <w:t xml:space="preserve"> </w:t>
      </w:r>
      <w:proofErr w:type="gramStart"/>
      <w:r w:rsidRPr="00ED4022">
        <w:rPr>
          <w:lang w:eastAsia="en-US"/>
        </w:rPr>
        <w:t>д</w:t>
      </w:r>
      <w:proofErr w:type="gramEnd"/>
      <w:r w:rsidRPr="00ED4022">
        <w:rPr>
          <w:lang w:eastAsia="en-US"/>
        </w:rPr>
        <w:t xml:space="preserve">о </w:t>
      </w:r>
      <w:r>
        <w:rPr>
          <w:lang w:eastAsia="en-US"/>
        </w:rPr>
        <w:t>13-45</w:t>
      </w:r>
      <w:r w:rsidRPr="00ED4022">
        <w:rPr>
          <w:lang w:eastAsia="en-US"/>
        </w:rPr>
        <w:t xml:space="preserve"> час.</w:t>
      </w:r>
      <w:r w:rsidRPr="00ED4022">
        <w:t xml:space="preserve"> </w:t>
      </w:r>
    </w:p>
    <w:p w:rsidR="004A6884" w:rsidRPr="00696993" w:rsidRDefault="004A6884" w:rsidP="004A6884">
      <w:pPr>
        <w:jc w:val="both"/>
      </w:pPr>
      <w:r>
        <w:tab/>
      </w:r>
      <w:r w:rsidRPr="00ED4022">
        <w:t xml:space="preserve">Официальный сайт </w:t>
      </w:r>
      <w:r>
        <w:rPr>
          <w:lang w:eastAsia="en-US"/>
        </w:rPr>
        <w:t>местной администрации Урванского муниципального района КБР</w:t>
      </w:r>
      <w:r w:rsidRPr="00ED4022">
        <w:t xml:space="preserve"> –   </w:t>
      </w:r>
      <w:r w:rsidRPr="00ED4022">
        <w:rPr>
          <w:lang w:val="en-US"/>
        </w:rPr>
        <w:t>http</w:t>
      </w:r>
      <w:r w:rsidRPr="00ED4022">
        <w:t>://</w:t>
      </w:r>
      <w:r>
        <w:rPr>
          <w:lang w:val="en-US"/>
        </w:rPr>
        <w:t>ur</w:t>
      </w:r>
      <w:r w:rsidRPr="00367072">
        <w:t>.</w:t>
      </w:r>
      <w:r>
        <w:rPr>
          <w:lang w:val="en-US"/>
        </w:rPr>
        <w:t>adm</w:t>
      </w:r>
      <w:r w:rsidRPr="00367072">
        <w:t>-</w:t>
      </w:r>
      <w:r>
        <w:rPr>
          <w:lang w:val="en-US"/>
        </w:rPr>
        <w:t>kbr</w:t>
      </w:r>
      <w:r w:rsidRPr="00ED4022">
        <w:t>.</w:t>
      </w:r>
      <w:r>
        <w:rPr>
          <w:lang w:val="en-US"/>
        </w:rPr>
        <w:t>ru</w:t>
      </w:r>
      <w:r>
        <w:t>.</w:t>
      </w:r>
    </w:p>
    <w:p w:rsidR="004A6884" w:rsidRPr="00ED4022" w:rsidRDefault="004A6884" w:rsidP="004A6884">
      <w:pPr>
        <w:jc w:val="both"/>
      </w:pPr>
      <w:r>
        <w:tab/>
        <w:t>Телефоны для справок:  8(86635</w:t>
      </w:r>
      <w:r w:rsidRPr="009C49EF">
        <w:t>) 4-</w:t>
      </w:r>
      <w:r>
        <w:t>15-11.</w:t>
      </w:r>
    </w:p>
    <w:p w:rsidR="004A6884" w:rsidRPr="00696993" w:rsidRDefault="004A6884" w:rsidP="004A6884">
      <w:pPr>
        <w:jc w:val="both"/>
      </w:pPr>
      <w:r>
        <w:tab/>
      </w:r>
      <w:r w:rsidRPr="00ED4022">
        <w:t xml:space="preserve">Адрес электронной почты:   </w:t>
      </w:r>
      <w:r>
        <w:rPr>
          <w:lang w:val="en-US"/>
        </w:rPr>
        <w:t>uizo</w:t>
      </w:r>
      <w:r w:rsidRPr="00367072">
        <w:t>-</w:t>
      </w:r>
      <w:r>
        <w:rPr>
          <w:lang w:val="en-US"/>
        </w:rPr>
        <w:t>urvan</w:t>
      </w:r>
      <w:r w:rsidRPr="00367072">
        <w:t>@</w:t>
      </w:r>
      <w:r>
        <w:rPr>
          <w:lang w:val="en-US"/>
        </w:rPr>
        <w:t>mail</w:t>
      </w:r>
      <w:r w:rsidRPr="00367072">
        <w:t>.</w:t>
      </w:r>
      <w:r>
        <w:rPr>
          <w:lang w:val="en-US"/>
        </w:rPr>
        <w:t>ru</w:t>
      </w:r>
      <w:r>
        <w:t>.</w:t>
      </w:r>
    </w:p>
    <w:p w:rsidR="004A6884" w:rsidRPr="00EB2D28" w:rsidRDefault="004A6884" w:rsidP="004A6884">
      <w:pPr>
        <w:jc w:val="both"/>
      </w:pPr>
      <w:r>
        <w:tab/>
      </w:r>
      <w:r w:rsidRPr="00ED4022">
        <w:t>Информация о предоставлении муниципальной услуги, в том числе о ходе исполнения муниципальной услуги, является открытой и предоставляется путем</w:t>
      </w:r>
      <w:r>
        <w:t>:</w:t>
      </w:r>
    </w:p>
    <w:p w:rsidR="004A6884" w:rsidRPr="00ED4022" w:rsidRDefault="004A6884" w:rsidP="004A6884">
      <w:pPr>
        <w:ind w:left="205" w:firstLine="540"/>
        <w:jc w:val="both"/>
      </w:pPr>
      <w:r>
        <w:t>а</w:t>
      </w:r>
      <w:r w:rsidRPr="00ED4022">
        <w:t>) использования средств телефонной связи;</w:t>
      </w:r>
    </w:p>
    <w:p w:rsidR="004A6884" w:rsidRPr="00ED4022" w:rsidRDefault="004A6884" w:rsidP="004A6884">
      <w:pPr>
        <w:ind w:left="205" w:firstLine="540"/>
        <w:jc w:val="both"/>
      </w:pPr>
      <w:r>
        <w:t>б</w:t>
      </w:r>
      <w:r w:rsidRPr="00ED4022">
        <w:t>) провед</w:t>
      </w:r>
      <w:r>
        <w:t>ения консультаций специалистами Управления</w:t>
      </w:r>
      <w:r w:rsidRPr="00ED4022">
        <w:t>.</w:t>
      </w:r>
    </w:p>
    <w:p w:rsidR="004A6884" w:rsidRPr="00ED4022" w:rsidRDefault="004A6884" w:rsidP="004A6884">
      <w:pPr>
        <w:ind w:left="205" w:firstLine="540"/>
        <w:jc w:val="both"/>
      </w:pPr>
      <w:r w:rsidRPr="00ED4022">
        <w:t>На инфор</w:t>
      </w:r>
      <w:r>
        <w:t>мационном стенде в помещении Управления</w:t>
      </w:r>
      <w:r w:rsidRPr="00ED4022">
        <w:t xml:space="preserve">: </w:t>
      </w:r>
    </w:p>
    <w:p w:rsidR="004A6884" w:rsidRPr="00ED4022" w:rsidRDefault="004A6884" w:rsidP="004A6884">
      <w:pPr>
        <w:ind w:left="205" w:firstLine="540"/>
        <w:jc w:val="both"/>
      </w:pPr>
      <w:r w:rsidRPr="00ED4022">
        <w:t>1) текст Регламента;</w:t>
      </w:r>
    </w:p>
    <w:p w:rsidR="004A6884" w:rsidRPr="00ED4022" w:rsidRDefault="004A6884" w:rsidP="004A6884">
      <w:pPr>
        <w:ind w:left="205" w:firstLine="540"/>
        <w:jc w:val="both"/>
      </w:pPr>
      <w:r w:rsidRPr="00ED4022">
        <w:t>2) перечень документов, необходимых для исполнения муниципальной услуги;</w:t>
      </w:r>
    </w:p>
    <w:p w:rsidR="004A6884" w:rsidRPr="00ED4022" w:rsidRDefault="004A6884" w:rsidP="004A6884">
      <w:pPr>
        <w:ind w:firstLine="720"/>
        <w:jc w:val="both"/>
      </w:pPr>
      <w:r w:rsidRPr="00ED4022">
        <w:t>3) </w:t>
      </w:r>
      <w:r w:rsidRPr="00ED4022">
        <w:rPr>
          <w:rStyle w:val="fontstyle47"/>
        </w:rPr>
        <w:t xml:space="preserve">описание </w:t>
      </w:r>
      <w:proofErr w:type="gramStart"/>
      <w:r w:rsidRPr="00ED4022">
        <w:rPr>
          <w:rStyle w:val="fontstyle47"/>
        </w:rPr>
        <w:t>последовательности прохождения процедуры предоставления муниципальной услуги</w:t>
      </w:r>
      <w:proofErr w:type="gramEnd"/>
      <w:r w:rsidRPr="00ED4022">
        <w:rPr>
          <w:rStyle w:val="fontstyle47"/>
        </w:rPr>
        <w:t xml:space="preserve"> представлено в блок - схеме (приложение  1);</w:t>
      </w:r>
    </w:p>
    <w:p w:rsidR="004A6884" w:rsidRPr="00ED4022" w:rsidRDefault="004A6884" w:rsidP="004A6884">
      <w:pPr>
        <w:ind w:firstLine="720"/>
        <w:jc w:val="both"/>
      </w:pPr>
      <w:r w:rsidRPr="00ED4022">
        <w:rPr>
          <w:rStyle w:val="fontstyle47"/>
        </w:rPr>
        <w:t>4) о</w:t>
      </w:r>
      <w:r w:rsidRPr="00ED4022">
        <w:t>сновные требования к содержанию схемы расположения земельного участка на кадастровом плане или кадастровой территории.</w:t>
      </w:r>
    </w:p>
    <w:p w:rsidR="004A6884" w:rsidRPr="00ED4022" w:rsidRDefault="004A6884" w:rsidP="004A6884">
      <w:pPr>
        <w:ind w:firstLine="745"/>
        <w:jc w:val="both"/>
      </w:pPr>
      <w:r w:rsidRPr="00ED4022">
        <w:t>Лица, обратившиеся непосредс</w:t>
      </w:r>
      <w:r>
        <w:t>твенно в Управление</w:t>
      </w:r>
      <w:r w:rsidRPr="00ED4022">
        <w:t xml:space="preserve">  или путем использования средств телефонной связи, информируются:</w:t>
      </w:r>
    </w:p>
    <w:p w:rsidR="004A6884" w:rsidRPr="00ED4022" w:rsidRDefault="004A6884" w:rsidP="004A6884">
      <w:pPr>
        <w:ind w:firstLine="745"/>
        <w:jc w:val="both"/>
      </w:pPr>
      <w:r w:rsidRPr="00ED4022">
        <w:t>1) о перечне документов, необходимых для исполнения муниципальной услуги, их комплектности (достаточности);</w:t>
      </w:r>
    </w:p>
    <w:p w:rsidR="004A6884" w:rsidRPr="00ED4022" w:rsidRDefault="004A6884" w:rsidP="004A6884">
      <w:pPr>
        <w:ind w:firstLine="720"/>
        <w:jc w:val="both"/>
      </w:pPr>
      <w:r w:rsidRPr="00ED4022">
        <w:t xml:space="preserve">2) об источниках получения документов, необходимых для исполнения муниципальной услуги; </w:t>
      </w:r>
    </w:p>
    <w:p w:rsidR="004A6884" w:rsidRPr="00ED4022" w:rsidRDefault="004A6884" w:rsidP="004A6884">
      <w:pPr>
        <w:ind w:left="180" w:firstLine="540"/>
        <w:jc w:val="both"/>
      </w:pPr>
      <w:r w:rsidRPr="00ED4022">
        <w:t>3) о порядке, сроках оформления документов, возможности их получения.</w:t>
      </w:r>
    </w:p>
    <w:p w:rsidR="004A6884" w:rsidRPr="00ED4022" w:rsidRDefault="004A6884" w:rsidP="004A6884">
      <w:pPr>
        <w:ind w:firstLine="720"/>
        <w:jc w:val="both"/>
      </w:pPr>
      <w:r w:rsidRPr="00ED4022">
        <w:lastRenderedPageBreak/>
        <w:t xml:space="preserve">Заявитель имеет право </w:t>
      </w:r>
      <w:proofErr w:type="gramStart"/>
      <w:r w:rsidRPr="00ED4022">
        <w:t>на получение сведений о ходе исполнения муниципальной услуги на любом этапе производства работ п</w:t>
      </w:r>
      <w:r>
        <w:t>ри непосредственном обращении в Управление</w:t>
      </w:r>
      <w:proofErr w:type="gramEnd"/>
      <w:r>
        <w:t xml:space="preserve"> </w:t>
      </w:r>
      <w:r w:rsidRPr="00ED4022">
        <w:t>в приемное время.</w:t>
      </w:r>
    </w:p>
    <w:p w:rsidR="004A6884" w:rsidRPr="00CD5389" w:rsidRDefault="004A6884" w:rsidP="004A6884">
      <w:pPr>
        <w:ind w:firstLine="720"/>
        <w:jc w:val="both"/>
      </w:pPr>
      <w:r w:rsidRPr="00CD5389">
        <w:t>2.2. Срок предоставления муниципальной услуги не может</w:t>
      </w:r>
      <w:r>
        <w:t xml:space="preserve"> превышать 12</w:t>
      </w:r>
      <w:r w:rsidRPr="00CD5389">
        <w:rPr>
          <w:color w:val="000000"/>
        </w:rPr>
        <w:t xml:space="preserve"> календарных дней</w:t>
      </w:r>
      <w:r w:rsidRPr="00CD5389">
        <w:t xml:space="preserve"> со дня регистрации заявления.</w:t>
      </w:r>
    </w:p>
    <w:p w:rsidR="004A6884" w:rsidRPr="00ED4022" w:rsidRDefault="004A6884" w:rsidP="004A6884">
      <w:pPr>
        <w:ind w:firstLine="720"/>
        <w:jc w:val="both"/>
      </w:pPr>
      <w:r w:rsidRPr="00ED4022">
        <w:t xml:space="preserve">Продолжительность приема заявителей у специалиста </w:t>
      </w:r>
      <w:r>
        <w:t>Управления</w:t>
      </w:r>
      <w:r w:rsidRPr="00ED4022">
        <w:t xml:space="preserve">  при подаче заявления не должно превышать 15 минут. Максимальное время ожидания в очереди при подаче заявления не должно превышать 15 минут. </w:t>
      </w:r>
    </w:p>
    <w:p w:rsidR="004A6884" w:rsidRPr="00ED4022" w:rsidRDefault="004A6884" w:rsidP="004A6884">
      <w:pPr>
        <w:ind w:left="28" w:firstLine="692"/>
        <w:jc w:val="both"/>
      </w:pPr>
      <w:r w:rsidRPr="00CD5389">
        <w:t>2.3. Основаниями для отказа в исполнении муниципальной услуги  являются:</w:t>
      </w:r>
    </w:p>
    <w:p w:rsidR="004A6884" w:rsidRPr="00ED4022" w:rsidRDefault="004A6884" w:rsidP="004A6884">
      <w:pPr>
        <w:ind w:firstLine="720"/>
        <w:jc w:val="both"/>
      </w:pPr>
      <w:r w:rsidRPr="00ED4022">
        <w:t>1) предоставление заявителем неполного пакета документов, необходимого для выполнения муниципальной услуги;</w:t>
      </w:r>
    </w:p>
    <w:p w:rsidR="004A6884" w:rsidRPr="00ED4022" w:rsidRDefault="004A6884" w:rsidP="004A6884">
      <w:pPr>
        <w:ind w:left="284" w:firstLine="436"/>
        <w:jc w:val="both"/>
      </w:pPr>
      <w:r w:rsidRPr="00ED4022">
        <w:t>2) несоответствие предоставленных документов требованиям земельного и градостроительного законодательства;</w:t>
      </w:r>
    </w:p>
    <w:p w:rsidR="004A6884" w:rsidRPr="00ED4022" w:rsidRDefault="004A6884" w:rsidP="004A6884">
      <w:pPr>
        <w:ind w:firstLine="720"/>
        <w:jc w:val="both"/>
      </w:pPr>
      <w:r w:rsidRPr="00ED4022">
        <w:t>3) обращение за предоставлением муниципальной услуги ненадлежащего лица.</w:t>
      </w:r>
    </w:p>
    <w:p w:rsidR="004A6884" w:rsidRPr="00ED4022" w:rsidRDefault="004A6884" w:rsidP="004A6884">
      <w:pPr>
        <w:ind w:firstLine="720"/>
        <w:jc w:val="both"/>
      </w:pPr>
      <w:r w:rsidRPr="00CD5389">
        <w:t>2.4. Требования к местам исполнения муниципальной услуги.</w:t>
      </w:r>
    </w:p>
    <w:p w:rsidR="004A6884" w:rsidRPr="00ED4022" w:rsidRDefault="004A6884" w:rsidP="004A6884">
      <w:pPr>
        <w:ind w:firstLine="720"/>
        <w:jc w:val="both"/>
      </w:pPr>
      <w:r w:rsidRPr="00ED4022">
        <w:t>Для работы спе</w:t>
      </w:r>
      <w:r>
        <w:t xml:space="preserve">циалиста Управления </w:t>
      </w:r>
      <w:r w:rsidRPr="00ED4022">
        <w:t>помещение должно быть оснащено стульями, столами, персональным компьютером с возможностью доступа к информационным базам данных, печатающим устройством.</w:t>
      </w:r>
    </w:p>
    <w:p w:rsidR="004A6884" w:rsidRPr="00ED4022" w:rsidRDefault="004A6884" w:rsidP="004A6884">
      <w:pPr>
        <w:ind w:firstLine="720"/>
        <w:jc w:val="both"/>
      </w:pPr>
      <w:r w:rsidRPr="00ED4022">
        <w:t>В коридоре размещаются информационные стенды, которые содержат визуальную и текстовую информацию форматом и шрифтом, доступным для обозрения и чтения заявителя любого возраста. Информационные стенды должны размещаться в хорошо освещённом месте.</w:t>
      </w:r>
    </w:p>
    <w:p w:rsidR="004A6884" w:rsidRPr="00ED4022" w:rsidRDefault="004A6884" w:rsidP="004A6884">
      <w:pPr>
        <w:ind w:firstLine="720"/>
        <w:jc w:val="both"/>
      </w:pPr>
      <w:r w:rsidRPr="00ED4022">
        <w:t>Места для ожидания заявителей разме</w:t>
      </w:r>
      <w:r>
        <w:t>щаются в помещении Управления</w:t>
      </w:r>
      <w:r w:rsidRPr="00ED4022">
        <w:t xml:space="preserve">.  Места ожидания оборудуются достаточным количеством стульев. </w:t>
      </w:r>
    </w:p>
    <w:p w:rsidR="004A6884" w:rsidRPr="009C49EF" w:rsidRDefault="004A6884" w:rsidP="004A6884">
      <w:pPr>
        <w:ind w:firstLine="720"/>
        <w:jc w:val="both"/>
        <w:rPr>
          <w:color w:val="C00000"/>
          <w:sz w:val="32"/>
          <w:szCs w:val="32"/>
        </w:rPr>
      </w:pPr>
      <w:r w:rsidRPr="00ED4022">
        <w:t xml:space="preserve">Основанием предоставления муниципальной услуги является подача заявителем заявления (обращения) </w:t>
      </w:r>
      <w:r w:rsidRPr="00ED4022">
        <w:rPr>
          <w:color w:val="000000"/>
        </w:rPr>
        <w:t>об утверждении схем</w:t>
      </w:r>
      <w:r w:rsidRPr="00ED4022">
        <w:t xml:space="preserve"> расположения земельного участка на кадастровом плане или кадастровой ка</w:t>
      </w:r>
      <w:r>
        <w:t xml:space="preserve">рте соответствующей территории </w:t>
      </w:r>
      <w:proofErr w:type="gramStart"/>
      <w:r>
        <w:t xml:space="preserve">( </w:t>
      </w:r>
      <w:proofErr w:type="gramEnd"/>
      <w:r>
        <w:t>форма заявления – приложение 1).</w:t>
      </w:r>
    </w:p>
    <w:p w:rsidR="004A6884" w:rsidRPr="00CD5389" w:rsidRDefault="004A6884" w:rsidP="004A6884">
      <w:pPr>
        <w:pStyle w:val="a4"/>
        <w:rPr>
          <w:rStyle w:val="apple-converted-space"/>
        </w:rPr>
      </w:pPr>
      <w:r>
        <w:rPr>
          <w:color w:val="3B2D36"/>
        </w:rPr>
        <w:tab/>
      </w:r>
      <w:r w:rsidRPr="00CD5389">
        <w:rPr>
          <w:color w:val="3B2D36"/>
        </w:rPr>
        <w:t xml:space="preserve">2.5. </w:t>
      </w:r>
      <w:r w:rsidRPr="00CD5389">
        <w:t>Требования к обеспечению инвалидам условий доступности объектов и услуг в соответствии с требованиями, установленными законодательными и иными нормативными правовыми актами.</w:t>
      </w:r>
    </w:p>
    <w:p w:rsidR="004A6884" w:rsidRPr="00ED4022" w:rsidRDefault="004A6884" w:rsidP="004A6884">
      <w:pPr>
        <w:pStyle w:val="a4"/>
      </w:pPr>
      <w:r>
        <w:tab/>
      </w:r>
      <w:r w:rsidRPr="00ED4022">
        <w:t xml:space="preserve">- </w:t>
      </w:r>
      <w:proofErr w:type="gramStart"/>
      <w:r w:rsidRPr="00ED4022">
        <w:t>в</w:t>
      </w:r>
      <w:proofErr w:type="gramEnd"/>
      <w:r w:rsidRPr="00ED4022">
        <w:t>озможность бе</w:t>
      </w:r>
      <w:r>
        <w:t>спрепятственного входа в здание Управления</w:t>
      </w:r>
      <w:r w:rsidRPr="00ED4022">
        <w:t xml:space="preserve"> и выхода из него;</w:t>
      </w:r>
      <w:r w:rsidRPr="00ED4022">
        <w:br/>
      </w:r>
      <w:r>
        <w:tab/>
      </w:r>
      <w:r w:rsidRPr="00ED4022">
        <w:t>- возможность самостоятель</w:t>
      </w:r>
      <w:r>
        <w:t>ного передвижения по территории Управления</w:t>
      </w:r>
      <w:r w:rsidRPr="00ED4022">
        <w:t xml:space="preserve"> в целях доступа к месту предоставлен</w:t>
      </w:r>
      <w:r>
        <w:t>ия услуг, в том числе с помощью работников Управления</w:t>
      </w:r>
      <w:r w:rsidRPr="00ED4022">
        <w:t>;</w:t>
      </w:r>
      <w:r w:rsidRPr="00ED4022">
        <w:rPr>
          <w:rStyle w:val="apple-converted-space"/>
        </w:rPr>
        <w:t> </w:t>
      </w:r>
      <w:r w:rsidRPr="00ED4022">
        <w:br/>
      </w:r>
      <w:r>
        <w:tab/>
      </w:r>
      <w:r w:rsidRPr="00ED4022">
        <w:t xml:space="preserve">- возможность посадки в транспортное средство и высадки из него перед входом </w:t>
      </w:r>
      <w:r>
        <w:t>в здание Управления</w:t>
      </w:r>
      <w:r w:rsidRPr="00ED4022">
        <w:t>;</w:t>
      </w:r>
    </w:p>
    <w:p w:rsidR="004A6884" w:rsidRPr="00ED4022" w:rsidRDefault="004A6884" w:rsidP="004A6884">
      <w:pPr>
        <w:pStyle w:val="a4"/>
      </w:pPr>
      <w:r>
        <w:tab/>
      </w:r>
      <w:r w:rsidRPr="00ED4022">
        <w:t>- сопровождение инвалидов, имеющих стойкие нарушения функции зрения</w:t>
      </w:r>
      <w:r>
        <w:t>,</w:t>
      </w:r>
      <w:r w:rsidRPr="00ED4022">
        <w:t xml:space="preserve"> по те</w:t>
      </w:r>
      <w:r>
        <w:t>рритории Управления</w:t>
      </w:r>
      <w:r w:rsidRPr="00ED4022">
        <w:t>;</w:t>
      </w:r>
    </w:p>
    <w:p w:rsidR="004A6884" w:rsidRPr="00ED4022" w:rsidRDefault="004A6884" w:rsidP="004A6884">
      <w:pPr>
        <w:pStyle w:val="a4"/>
      </w:pPr>
      <w:r>
        <w:tab/>
      </w:r>
      <w:r w:rsidRPr="00ED4022">
        <w:t xml:space="preserve">- содействие инвалиду при входе </w:t>
      </w:r>
      <w:r>
        <w:t>в здание Управления</w:t>
      </w:r>
      <w:r w:rsidRPr="00ED4022">
        <w:t xml:space="preserve"> и выходе из него, информирование инвалида о доступных маршрутах общественного транспорта;</w:t>
      </w:r>
    </w:p>
    <w:p w:rsidR="004A6884" w:rsidRPr="00ED4022" w:rsidRDefault="004A6884" w:rsidP="004A6884">
      <w:pPr>
        <w:pStyle w:val="a4"/>
      </w:pPr>
      <w:r>
        <w:tab/>
      </w:r>
      <w:r w:rsidRPr="00ED4022">
        <w:t>- надлежащее размещение носителей информации, необходимой для обеспечения беспрепятственного доступа инвалидов к услугам, с учетом ограничений их жизнедеятельности;</w:t>
      </w:r>
      <w:r w:rsidRPr="00ED4022">
        <w:rPr>
          <w:rStyle w:val="apple-converted-space"/>
        </w:rPr>
        <w:t> </w:t>
      </w:r>
      <w:r w:rsidRPr="00ED4022">
        <w:br/>
      </w:r>
      <w:r>
        <w:tab/>
      </w:r>
      <w:r w:rsidRPr="00ED4022">
        <w:t xml:space="preserve">- обеспечение допуска </w:t>
      </w:r>
      <w:r>
        <w:t xml:space="preserve">в здание Управления </w:t>
      </w:r>
      <w:r w:rsidRPr="00ED4022">
        <w:t xml:space="preserve"> собаки-проводника при наличии документа, подтверждающего ее специальное обучение;</w:t>
      </w:r>
    </w:p>
    <w:p w:rsidR="004A6884" w:rsidRPr="00ED4022" w:rsidRDefault="004A6884" w:rsidP="004A6884">
      <w:pPr>
        <w:pStyle w:val="a4"/>
        <w:rPr>
          <w:rStyle w:val="apple-converted-space"/>
        </w:rPr>
      </w:pPr>
      <w:r>
        <w:tab/>
      </w:r>
      <w:r w:rsidRPr="00ED4022">
        <w:t>- оказание инвалидам помощи, необходимой для получения в доступной для них форме информации о правилах предоставления услуг,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  <w:r w:rsidRPr="00ED4022">
        <w:rPr>
          <w:rStyle w:val="apple-converted-space"/>
        </w:rPr>
        <w:t> </w:t>
      </w:r>
    </w:p>
    <w:p w:rsidR="004A6884" w:rsidRPr="00ED4022" w:rsidRDefault="004A6884" w:rsidP="004A6884">
      <w:pPr>
        <w:pStyle w:val="a4"/>
      </w:pPr>
      <w:r>
        <w:lastRenderedPageBreak/>
        <w:tab/>
        <w:t>- оказание сотрудниками Управления</w:t>
      </w:r>
      <w:r w:rsidRPr="00ED4022">
        <w:t xml:space="preserve"> иной необходимой инвалидам помощи в преодолении барьеров, мешающих получению услуг наравне с другими лицами.                                             </w:t>
      </w:r>
    </w:p>
    <w:p w:rsidR="004A6884" w:rsidRPr="00CD5389" w:rsidRDefault="004A6884" w:rsidP="004A6884">
      <w:pPr>
        <w:jc w:val="both"/>
      </w:pPr>
      <w:r>
        <w:tab/>
      </w:r>
      <w:r w:rsidRPr="00CD5389">
        <w:t>2.6. К заявлению об оказании муниципальной услуги прилагаются следующие документы:</w:t>
      </w:r>
    </w:p>
    <w:p w:rsidR="004A6884" w:rsidRPr="00ED4022" w:rsidRDefault="004A6884" w:rsidP="004A6884">
      <w:pPr>
        <w:ind w:firstLine="720"/>
        <w:jc w:val="both"/>
      </w:pPr>
      <w:r w:rsidRPr="00ED4022">
        <w:t>1) копия документа, удостоверяющего личность заявителя (заявителей) либо копия документа, удостоверяющего права (полномочия) представителя гражданина или юридического лица, если с заявлением обращается представитель заявителя (заявителей);</w:t>
      </w:r>
    </w:p>
    <w:p w:rsidR="004A6884" w:rsidRPr="00ED4022" w:rsidRDefault="004A6884" w:rsidP="004A6884">
      <w:pPr>
        <w:ind w:firstLine="720"/>
        <w:jc w:val="both"/>
      </w:pPr>
      <w:r w:rsidRPr="00ED4022">
        <w:t>2) копия свидетельства о государственной регистрации физического лица в качестве индивидуального предпринимателя (для индивидуальных предпринимателей), копия свидетельства о государственной регистрации юридического лица (для юридических лиц);</w:t>
      </w:r>
    </w:p>
    <w:p w:rsidR="004A6884" w:rsidRPr="00ED4022" w:rsidRDefault="004A6884" w:rsidP="004A6884">
      <w:pPr>
        <w:ind w:firstLine="720"/>
        <w:jc w:val="both"/>
      </w:pPr>
      <w:r w:rsidRPr="00ED4022">
        <w:t xml:space="preserve">4) выписка из Единого государственного реестра прав на недвижимое имущество и сделок с ним </w:t>
      </w:r>
      <w:r w:rsidRPr="00ED4022">
        <w:rPr>
          <w:color w:val="000000"/>
        </w:rPr>
        <w:t>о правах</w:t>
      </w:r>
      <w:r w:rsidRPr="00ED4022">
        <w:t xml:space="preserve"> на здание, строение, сооружение, находящиеся на вновь формируемом земельном участке</w:t>
      </w:r>
      <w:r>
        <w:t>,</w:t>
      </w:r>
      <w:r w:rsidRPr="00ED4022">
        <w:t xml:space="preserve"> или копии иных документов, удостоверяющих (устанавливающих) права на такое здание, строение, сооружение (при наличии зданий, строений, сооружений на вновь формируемом земельном участке);</w:t>
      </w:r>
    </w:p>
    <w:p w:rsidR="004A6884" w:rsidRPr="00ED4022" w:rsidRDefault="004A6884" w:rsidP="004A6884">
      <w:pPr>
        <w:ind w:firstLine="720"/>
        <w:jc w:val="both"/>
      </w:pPr>
      <w:r w:rsidRPr="00ED4022">
        <w:t>5) Каталог координат вновь формируемого земельного участка;</w:t>
      </w:r>
    </w:p>
    <w:p w:rsidR="004A6884" w:rsidRPr="00ED4022" w:rsidRDefault="004A6884" w:rsidP="004A6884">
      <w:pPr>
        <w:ind w:firstLine="720"/>
        <w:jc w:val="both"/>
      </w:pPr>
      <w:r w:rsidRPr="00ED4022">
        <w:t>6) Схема расположения земельного участка на кадастровом плане территории с указанием кадастрового номера участка (при наличии);</w:t>
      </w:r>
    </w:p>
    <w:p w:rsidR="004A6884" w:rsidRPr="00ED4022" w:rsidRDefault="004A6884" w:rsidP="004A6884">
      <w:pPr>
        <w:ind w:firstLine="720"/>
        <w:jc w:val="both"/>
      </w:pPr>
      <w:r w:rsidRPr="00ED4022">
        <w:t>2.7. За оказание муниципальной услуги плата не взимается.</w:t>
      </w:r>
    </w:p>
    <w:p w:rsidR="004A6884" w:rsidRPr="00ED4022" w:rsidRDefault="004A6884" w:rsidP="004A6884">
      <w:pPr>
        <w:pStyle w:val="11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4022">
        <w:rPr>
          <w:rFonts w:ascii="Times New Roman" w:hAnsi="Times New Roman" w:cs="Times New Roman"/>
          <w:sz w:val="24"/>
          <w:szCs w:val="24"/>
        </w:rPr>
        <w:t>2.8. Специалист</w:t>
      </w:r>
      <w:r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Pr="001D0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4022">
        <w:rPr>
          <w:rFonts w:ascii="Times New Roman" w:hAnsi="Times New Roman" w:cs="Times New Roman"/>
          <w:sz w:val="24"/>
          <w:szCs w:val="24"/>
        </w:rPr>
        <w:t>не вправе требовать от заявителя:</w:t>
      </w:r>
    </w:p>
    <w:p w:rsidR="004A6884" w:rsidRPr="00ED4022" w:rsidRDefault="004A6884" w:rsidP="004A6884">
      <w:pPr>
        <w:tabs>
          <w:tab w:val="left" w:pos="1080"/>
        </w:tabs>
        <w:ind w:firstLine="720"/>
        <w:jc w:val="both"/>
      </w:pPr>
      <w:r w:rsidRPr="00ED4022"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A6884" w:rsidRPr="00ED4022" w:rsidRDefault="004A6884" w:rsidP="004A6884">
      <w:pPr>
        <w:tabs>
          <w:tab w:val="left" w:pos="1080"/>
        </w:tabs>
        <w:ind w:firstLine="720"/>
        <w:jc w:val="both"/>
      </w:pPr>
      <w:r w:rsidRPr="00ED4022">
        <w:t>Заявитель вправе представить ука</w:t>
      </w:r>
      <w:r>
        <w:t>занные документы и информацию в Управление</w:t>
      </w:r>
      <w:r w:rsidRPr="00ED4022">
        <w:t xml:space="preserve"> по собственной инициативе.</w:t>
      </w:r>
    </w:p>
    <w:p w:rsidR="004A6884" w:rsidRPr="00ED4022" w:rsidRDefault="004A6884" w:rsidP="004A6884">
      <w:pPr>
        <w:tabs>
          <w:tab w:val="left" w:pos="1080"/>
        </w:tabs>
        <w:ind w:firstLine="720"/>
        <w:jc w:val="both"/>
      </w:pPr>
      <w:r w:rsidRPr="00ED4022">
        <w:t>2.9. В случае</w:t>
      </w:r>
      <w:proofErr w:type="gramStart"/>
      <w:r w:rsidRPr="00ED4022">
        <w:t>,</w:t>
      </w:r>
      <w:proofErr w:type="gramEnd"/>
      <w:r w:rsidRPr="00ED4022">
        <w:t xml:space="preserve"> если документы, которые заявитель вправе представить для получения муниципальной услуги, не представлены им по собст</w:t>
      </w:r>
      <w:r>
        <w:t>венной инициативе, специалистом Управления</w:t>
      </w:r>
      <w:r w:rsidRPr="00ED4022">
        <w:t xml:space="preserve">, формируется межведомственный запрос в соответствующие органы (организации), ведомства, ответственные за предоставление документов, в распоряжении которых находятся указанные документы в соответствии с нормативными  правовыми актами Российской Федерации, нормативными актами субъектов Российской Федерации, муниципальными правовыми актами. </w:t>
      </w:r>
    </w:p>
    <w:p w:rsidR="004A6884" w:rsidRPr="00ED4022" w:rsidRDefault="004A6884" w:rsidP="004A6884">
      <w:pPr>
        <w:tabs>
          <w:tab w:val="left" w:pos="1080"/>
        </w:tabs>
        <w:ind w:firstLine="720"/>
        <w:jc w:val="both"/>
      </w:pPr>
      <w:r w:rsidRPr="00ED4022">
        <w:t>2.10. Межведомственный запрос формируется в соответствии с требованиями, предусмотренными статьями 7.1 и 7.2 Федерального закона от 27.07.2010 № 210-ФЗ в виде документа на бумажном носителе или электронного документа, подписанного электронной подписью.</w:t>
      </w:r>
    </w:p>
    <w:p w:rsidR="004A6884" w:rsidRPr="00ED4022" w:rsidRDefault="004A6884" w:rsidP="004A6884">
      <w:pPr>
        <w:tabs>
          <w:tab w:val="left" w:pos="1080"/>
        </w:tabs>
        <w:ind w:firstLine="720"/>
        <w:jc w:val="both"/>
      </w:pPr>
      <w:r w:rsidRPr="00ED4022">
        <w:t xml:space="preserve">Межведомственный запрос может быть передан в соответствующие органы (организации), ведомства: </w:t>
      </w:r>
    </w:p>
    <w:p w:rsidR="004A6884" w:rsidRPr="00ED4022" w:rsidRDefault="004A6884" w:rsidP="004A6884">
      <w:pPr>
        <w:tabs>
          <w:tab w:val="left" w:pos="1080"/>
        </w:tabs>
        <w:ind w:firstLine="720"/>
        <w:jc w:val="both"/>
      </w:pPr>
      <w:r w:rsidRPr="00ED4022">
        <w:t>а) почтовым отправлением с уведомлением о вручении;</w:t>
      </w:r>
    </w:p>
    <w:p w:rsidR="004A6884" w:rsidRPr="00ED4022" w:rsidRDefault="004A6884" w:rsidP="004A6884">
      <w:pPr>
        <w:tabs>
          <w:tab w:val="left" w:pos="1080"/>
        </w:tabs>
        <w:ind w:firstLine="720"/>
        <w:jc w:val="both"/>
      </w:pPr>
      <w:r w:rsidRPr="00ED4022">
        <w:t>б) факсом (с подтверждением информации о получении запроса по телефону);</w:t>
      </w:r>
    </w:p>
    <w:p w:rsidR="004A6884" w:rsidRPr="00ED4022" w:rsidRDefault="004A6884" w:rsidP="004A6884">
      <w:pPr>
        <w:tabs>
          <w:tab w:val="left" w:pos="1080"/>
        </w:tabs>
        <w:ind w:firstLine="720"/>
        <w:jc w:val="both"/>
      </w:pPr>
      <w:r w:rsidRPr="00ED4022">
        <w:t>в) по электронной почте;</w:t>
      </w:r>
    </w:p>
    <w:p w:rsidR="004A6884" w:rsidRPr="00ED4022" w:rsidRDefault="004A6884" w:rsidP="004A6884">
      <w:pPr>
        <w:tabs>
          <w:tab w:val="left" w:pos="1080"/>
        </w:tabs>
        <w:ind w:firstLine="720"/>
        <w:jc w:val="both"/>
      </w:pPr>
      <w:r w:rsidRPr="00ED4022">
        <w:t>г) с использованием системы межведомственного электронного документооборота;</w:t>
      </w:r>
    </w:p>
    <w:p w:rsidR="004A6884" w:rsidRPr="00ED4022" w:rsidRDefault="004A6884" w:rsidP="004A6884">
      <w:pPr>
        <w:tabs>
          <w:tab w:val="left" w:pos="1080"/>
        </w:tabs>
        <w:ind w:firstLine="720"/>
        <w:jc w:val="both"/>
      </w:pPr>
      <w:r w:rsidRPr="00ED4022">
        <w:t>д) с использованием системы межведомственного электронного взаимодействия.</w:t>
      </w:r>
    </w:p>
    <w:p w:rsidR="004A6884" w:rsidRPr="00ED4022" w:rsidRDefault="004A6884" w:rsidP="004A6884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4022">
        <w:rPr>
          <w:rFonts w:ascii="Times New Roman" w:hAnsi="Times New Roman" w:cs="Times New Roman"/>
          <w:sz w:val="24"/>
          <w:szCs w:val="24"/>
        </w:rPr>
        <w:t xml:space="preserve">Следовательно, документы  (их копии или сведения, содержащиеся в них) указанные в подпунктах 2,3,4 пункта 2.6. настоящего Регламента, запрашиваются в государственных органах, в органах местного самоуправления и 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 правовыми актами Российской Федерации, нормативными актами субъектов Российской </w:t>
      </w:r>
      <w:r w:rsidRPr="00ED4022">
        <w:rPr>
          <w:rFonts w:ascii="Times New Roman" w:hAnsi="Times New Roman" w:cs="Times New Roman"/>
          <w:sz w:val="24"/>
          <w:szCs w:val="24"/>
        </w:rPr>
        <w:lastRenderedPageBreak/>
        <w:t>Федерации, муниципальными правовыми актами, если заявитель не представил</w:t>
      </w:r>
      <w:proofErr w:type="gramEnd"/>
      <w:r w:rsidRPr="00ED4022">
        <w:rPr>
          <w:rFonts w:ascii="Times New Roman" w:hAnsi="Times New Roman" w:cs="Times New Roman"/>
          <w:sz w:val="24"/>
          <w:szCs w:val="24"/>
        </w:rPr>
        <w:t xml:space="preserve"> указанные документы самостоятельно.</w:t>
      </w:r>
    </w:p>
    <w:p w:rsidR="004A6884" w:rsidRPr="00ED4022" w:rsidRDefault="004A6884" w:rsidP="004A6884">
      <w:pPr>
        <w:tabs>
          <w:tab w:val="left" w:pos="1080"/>
        </w:tabs>
        <w:ind w:firstLine="720"/>
        <w:jc w:val="both"/>
      </w:pPr>
      <w:r w:rsidRPr="00ED4022">
        <w:t>Документы, указанные в подпункте 1 пункта 2.6. настоящего Регламента, предоставляются заявителем самостоятельно.</w:t>
      </w:r>
    </w:p>
    <w:p w:rsidR="004A6884" w:rsidRPr="00ED4022" w:rsidRDefault="004A6884" w:rsidP="004A6884">
      <w:pPr>
        <w:tabs>
          <w:tab w:val="left" w:pos="1080"/>
        </w:tabs>
        <w:ind w:firstLine="720"/>
        <w:jc w:val="both"/>
      </w:pPr>
      <w:r w:rsidRPr="00ED4022">
        <w:t>2.11. Ответ на межведомственный запрос должен быть получен в течение 5 рабочих дней. В случае неполучения в установленный срок ответа на меж</w:t>
      </w:r>
      <w:r>
        <w:t>ведомственный запрос специалист Управления</w:t>
      </w:r>
      <w:r w:rsidRPr="00ED4022">
        <w:t>, ответственный за подготовку запросов, должен принять меры по выяснению причин не поступления ответа на межведомственный запрос и меры по получению ответа на межведомственный запрос.</w:t>
      </w:r>
    </w:p>
    <w:p w:rsidR="004A6884" w:rsidRPr="00ED4022" w:rsidRDefault="004A6884" w:rsidP="004A6884">
      <w:pPr>
        <w:ind w:firstLine="720"/>
        <w:jc w:val="both"/>
      </w:pPr>
      <w:r w:rsidRPr="00ED4022">
        <w:t>2.12. Непредставление (несвоевременное представление) ответа на межведомственный запрос не может являться основанием для отказа администрацией поселения заявителю в предоставлении муниципальной услуги.</w:t>
      </w:r>
    </w:p>
    <w:p w:rsidR="004A6884" w:rsidRPr="00ED4022" w:rsidRDefault="004A6884" w:rsidP="004A6884">
      <w:pPr>
        <w:jc w:val="both"/>
      </w:pPr>
    </w:p>
    <w:p w:rsidR="004A6884" w:rsidRPr="00ED4022" w:rsidRDefault="004A6884" w:rsidP="004A6884">
      <w:pPr>
        <w:jc w:val="center"/>
        <w:rPr>
          <w:b/>
          <w:bCs/>
        </w:rPr>
      </w:pPr>
      <w:r w:rsidRPr="00ED4022">
        <w:rPr>
          <w:b/>
          <w:bCs/>
        </w:rPr>
        <w:t>3.  Административные процедуры</w:t>
      </w:r>
    </w:p>
    <w:p w:rsidR="004A6884" w:rsidRPr="00ED4022" w:rsidRDefault="004A6884" w:rsidP="004A6884">
      <w:pPr>
        <w:jc w:val="both"/>
      </w:pPr>
    </w:p>
    <w:p w:rsidR="004A6884" w:rsidRPr="00ED4022" w:rsidRDefault="004A6884" w:rsidP="004A6884">
      <w:pPr>
        <w:ind w:firstLine="720"/>
        <w:jc w:val="both"/>
      </w:pPr>
      <w:r w:rsidRPr="00ED4022">
        <w:rPr>
          <w:rStyle w:val="fontstyle47"/>
        </w:rPr>
        <w:t>3.1. </w:t>
      </w:r>
      <w:r w:rsidRPr="00ED4022">
        <w:rPr>
          <w:rStyle w:val="fontstyle47"/>
          <w:color w:val="000000"/>
        </w:rPr>
        <w:t>Утверждение и выдача  схемы расположения земельного участка на кадастровом</w:t>
      </w:r>
      <w:r w:rsidRPr="00ED4022">
        <w:rPr>
          <w:color w:val="000000"/>
        </w:rPr>
        <w:t xml:space="preserve"> плане или кадастровой карте территории</w:t>
      </w:r>
      <w:r w:rsidRPr="00ED4022">
        <w:t xml:space="preserve">, в порядке ст. </w:t>
      </w:r>
      <w:r>
        <w:t>11.</w:t>
      </w:r>
      <w:r w:rsidRPr="00ED4022">
        <w:t>10  Земельного кодекса Российской Фед</w:t>
      </w:r>
      <w:r>
        <w:t>ерации, проводится специалистом Управления</w:t>
      </w:r>
      <w:r w:rsidRPr="00ED4022">
        <w:t xml:space="preserve"> по обращению заявителя.</w:t>
      </w:r>
    </w:p>
    <w:p w:rsidR="004A6884" w:rsidRPr="00ED4022" w:rsidRDefault="004A6884" w:rsidP="004A6884">
      <w:pPr>
        <w:ind w:firstLine="720"/>
        <w:jc w:val="both"/>
      </w:pPr>
      <w:r w:rsidRPr="00ED4022">
        <w:rPr>
          <w:rStyle w:val="fontstyle47"/>
        </w:rPr>
        <w:t xml:space="preserve">Описание </w:t>
      </w:r>
      <w:proofErr w:type="gramStart"/>
      <w:r w:rsidRPr="00ED4022">
        <w:rPr>
          <w:rStyle w:val="fontstyle47"/>
        </w:rPr>
        <w:t>последовательности прохождения процедуры предоставления муниципальной услуги</w:t>
      </w:r>
      <w:proofErr w:type="gramEnd"/>
      <w:r w:rsidRPr="00ED4022">
        <w:rPr>
          <w:rStyle w:val="fontstyle47"/>
        </w:rPr>
        <w:t xml:space="preserve"> представлено в блок-схеме (приложение   1).</w:t>
      </w:r>
      <w:r w:rsidRPr="00ED4022">
        <w:t xml:space="preserve"> </w:t>
      </w:r>
    </w:p>
    <w:p w:rsidR="004A6884" w:rsidRDefault="004A6884" w:rsidP="004A6884">
      <w:pPr>
        <w:ind w:firstLine="720"/>
        <w:jc w:val="both"/>
      </w:pPr>
      <w:r w:rsidRPr="00ED4022">
        <w:t xml:space="preserve">3.2. Лицо, заинтересованное в </w:t>
      </w:r>
      <w:r w:rsidRPr="00ED4022">
        <w:rPr>
          <w:color w:val="000000"/>
        </w:rPr>
        <w:t>утверждении схемы расположения земельного участка на кадастровом плане или кадастровой карте соответствующей территории, должн</w:t>
      </w:r>
      <w:r w:rsidRPr="00ED4022">
        <w:t>о обратиться в</w:t>
      </w:r>
      <w:r>
        <w:t xml:space="preserve"> местную администрацию Урванского муниципального района КБР</w:t>
      </w:r>
      <w:r w:rsidRPr="00ED4022">
        <w:t>.</w:t>
      </w:r>
      <w:r>
        <w:t xml:space="preserve"> </w:t>
      </w:r>
    </w:p>
    <w:p w:rsidR="004A6884" w:rsidRPr="00ED4022" w:rsidRDefault="004A6884" w:rsidP="004A6884">
      <w:pPr>
        <w:ind w:firstLine="720"/>
        <w:jc w:val="both"/>
      </w:pPr>
      <w:r w:rsidRPr="00ED4022">
        <w:t xml:space="preserve">Заявление может формироваться и подаваться через Единый портал государственных и муниципальных услуг (функций) и Портал государственных и муниципальных </w:t>
      </w:r>
      <w:r>
        <w:t>услуг (функций) Кабардино-Балкарской Республики</w:t>
      </w:r>
      <w:r w:rsidRPr="00ED4022">
        <w:t xml:space="preserve">. К заявлению прикладываются </w:t>
      </w:r>
      <w:proofErr w:type="gramStart"/>
      <w:r w:rsidRPr="00ED4022">
        <w:t>скан-копии</w:t>
      </w:r>
      <w:proofErr w:type="gramEnd"/>
      <w:r w:rsidRPr="00ED4022">
        <w:t xml:space="preserve"> документов.</w:t>
      </w:r>
    </w:p>
    <w:p w:rsidR="004A6884" w:rsidRPr="00ED4022" w:rsidRDefault="004A6884" w:rsidP="004A6884">
      <w:pPr>
        <w:tabs>
          <w:tab w:val="left" w:pos="0"/>
          <w:tab w:val="left" w:pos="1060"/>
          <w:tab w:val="num" w:pos="1240"/>
        </w:tabs>
        <w:ind w:firstLine="720"/>
        <w:jc w:val="both"/>
      </w:pPr>
      <w:r w:rsidRPr="00ED4022">
        <w:t>Электронное сообщение о регистрации заявления, а также и само решение об утверждении и выдаче схем расположения земельных участков на кадастровых планах или  кадастровых карт</w:t>
      </w:r>
      <w:r>
        <w:t>ах соответствующих территорий,  Управлением</w:t>
      </w:r>
      <w:r w:rsidRPr="00ED4022">
        <w:t xml:space="preserve"> направляется заявителю одним из следующих способов:</w:t>
      </w:r>
    </w:p>
    <w:p w:rsidR="004A6884" w:rsidRPr="00ED4022" w:rsidRDefault="004A6884" w:rsidP="004A6884">
      <w:pPr>
        <w:tabs>
          <w:tab w:val="left" w:pos="0"/>
          <w:tab w:val="left" w:pos="1060"/>
          <w:tab w:val="num" w:pos="1240"/>
        </w:tabs>
        <w:ind w:firstLine="720"/>
        <w:jc w:val="both"/>
      </w:pPr>
      <w:r w:rsidRPr="00ED4022">
        <w:t xml:space="preserve">- размещается в личном кабинете заявителя на Едином портале государственных и муниципальных услуг (функций) и Портале государственных и муниципальных </w:t>
      </w:r>
      <w:r>
        <w:t>услуг (функций) Кабардино-Балкарской Республики</w:t>
      </w:r>
      <w:r w:rsidRPr="00ED4022">
        <w:t>;</w:t>
      </w:r>
    </w:p>
    <w:p w:rsidR="004A6884" w:rsidRPr="00ED4022" w:rsidRDefault="004A6884" w:rsidP="004A6884">
      <w:pPr>
        <w:ind w:firstLine="720"/>
        <w:jc w:val="both"/>
      </w:pPr>
      <w:r w:rsidRPr="00ED4022">
        <w:t>- направляется на адрес электронной почты, указанный заявителем.</w:t>
      </w:r>
    </w:p>
    <w:p w:rsidR="004A6884" w:rsidRPr="00ED4022" w:rsidRDefault="004A6884" w:rsidP="004A6884">
      <w:pPr>
        <w:ind w:firstLine="720"/>
        <w:jc w:val="both"/>
      </w:pPr>
      <w:r w:rsidRPr="00ED4022">
        <w:t xml:space="preserve">3.3. Поступившее </w:t>
      </w:r>
      <w:r w:rsidRPr="00ED4022">
        <w:rPr>
          <w:color w:val="000000"/>
        </w:rPr>
        <w:t>заявление о выдаче схемы расположения земельного участка на кадастровом плане или кадастровой карте соответствующей территории регистрируется</w:t>
      </w:r>
      <w:r>
        <w:rPr>
          <w:color w:val="000000"/>
        </w:rPr>
        <w:t xml:space="preserve"> местной администрацией Урванского муниципального района КБР</w:t>
      </w:r>
      <w:r w:rsidRPr="00ED4022">
        <w:t xml:space="preserve"> с присвоением порядкового номера и указанием даты подачи</w:t>
      </w:r>
      <w:r>
        <w:t>.</w:t>
      </w:r>
      <w:r w:rsidRPr="00ED4022">
        <w:t xml:space="preserve"> </w:t>
      </w:r>
      <w:r>
        <w:t>После регистрации документы направляются в Управление.</w:t>
      </w:r>
    </w:p>
    <w:p w:rsidR="004A6884" w:rsidRPr="00ED4022" w:rsidRDefault="004A6884" w:rsidP="004A6884">
      <w:pPr>
        <w:ind w:firstLine="720"/>
        <w:jc w:val="both"/>
      </w:pPr>
      <w:r w:rsidRPr="00ED4022">
        <w:t xml:space="preserve">В случае несоответствия заявления и прилагаемых к нему документов </w:t>
      </w:r>
      <w:r w:rsidRPr="00ED4022">
        <w:rPr>
          <w:color w:val="000000"/>
        </w:rPr>
        <w:t xml:space="preserve">требованиям пункта 2.6 </w:t>
      </w:r>
      <w:r>
        <w:rPr>
          <w:color w:val="000000"/>
        </w:rPr>
        <w:t xml:space="preserve"> </w:t>
      </w:r>
      <w:r w:rsidRPr="00ED4022">
        <w:rPr>
          <w:color w:val="000000"/>
        </w:rPr>
        <w:t>Регламента</w:t>
      </w:r>
      <w:r>
        <w:rPr>
          <w:color w:val="000000"/>
        </w:rPr>
        <w:t xml:space="preserve"> специалист Управления </w:t>
      </w:r>
      <w:r w:rsidRPr="00ED4022">
        <w:rPr>
          <w:color w:val="000000"/>
        </w:rPr>
        <w:t xml:space="preserve"> отказывает заявителю в</w:t>
      </w:r>
      <w:r w:rsidRPr="00ED4022">
        <w:t xml:space="preserve"> принятии заявления в устной форме. </w:t>
      </w:r>
    </w:p>
    <w:p w:rsidR="004A6884" w:rsidRPr="00ED4022" w:rsidRDefault="004A6884" w:rsidP="004A6884">
      <w:pPr>
        <w:ind w:firstLine="720"/>
        <w:jc w:val="both"/>
      </w:pPr>
      <w:r w:rsidRPr="00ED4022">
        <w:t>3.3.1. Готовить и</w:t>
      </w:r>
      <w:r>
        <w:t xml:space="preserve"> представлять для утверждения в Управлении</w:t>
      </w:r>
      <w:r w:rsidRPr="00ED4022">
        <w:t xml:space="preserve"> документацию, соответствующую установленным требованиям, с целью обеспечения оснований для последующего выполнения кадастровых работ, могут организации, имеющие свидетельство о допуске к землеустроительным работам. </w:t>
      </w:r>
    </w:p>
    <w:p w:rsidR="004A6884" w:rsidRPr="00ED4022" w:rsidRDefault="004A6884" w:rsidP="004A6884">
      <w:pPr>
        <w:ind w:firstLine="720"/>
        <w:jc w:val="both"/>
      </w:pPr>
      <w:r w:rsidRPr="00ED4022">
        <w:t xml:space="preserve">3.3.2. Схема расположения земельного участка на кадастровом плане или кадастровой карте соответствующей территории утверждается постановлением </w:t>
      </w:r>
      <w:r>
        <w:t xml:space="preserve">местной </w:t>
      </w:r>
      <w:r w:rsidRPr="00ED4022">
        <w:t>администрации</w:t>
      </w:r>
      <w:r>
        <w:t xml:space="preserve"> Урванского муниципального района КБР</w:t>
      </w:r>
      <w:r w:rsidRPr="00ED4022">
        <w:t>.</w:t>
      </w:r>
    </w:p>
    <w:p w:rsidR="004A6884" w:rsidRPr="00ED4022" w:rsidRDefault="004A6884" w:rsidP="004A6884">
      <w:pPr>
        <w:ind w:firstLine="720"/>
        <w:jc w:val="both"/>
      </w:pPr>
      <w:r w:rsidRPr="00ED4022">
        <w:lastRenderedPageBreak/>
        <w:t xml:space="preserve">3.3.3. В случае принятия решения об </w:t>
      </w:r>
      <w:r w:rsidRPr="00ED4022">
        <w:rPr>
          <w:color w:val="000000"/>
        </w:rPr>
        <w:t>отказе в утверждении и выдаче схемы расположения земельного участка на кадастровом плане или кадастровой карте соответствующей территории, заявитель</w:t>
      </w:r>
      <w:r>
        <w:rPr>
          <w:color w:val="000000"/>
        </w:rPr>
        <w:t xml:space="preserve"> </w:t>
      </w:r>
      <w:r w:rsidRPr="00ED4022">
        <w:rPr>
          <w:color w:val="000000"/>
        </w:rPr>
        <w:t>в месячный срок со дня подачи заявления информируется в письменной</w:t>
      </w:r>
      <w:r w:rsidRPr="00ED4022">
        <w:t xml:space="preserve"> форме с указанием мотивированных причин отказа.</w:t>
      </w:r>
    </w:p>
    <w:p w:rsidR="004A6884" w:rsidRPr="00ED4022" w:rsidRDefault="004A6884" w:rsidP="004A6884">
      <w:pPr>
        <w:ind w:firstLine="720"/>
        <w:jc w:val="both"/>
      </w:pPr>
      <w:r w:rsidRPr="00ED4022">
        <w:t xml:space="preserve">3.3.4. </w:t>
      </w:r>
      <w:r>
        <w:t>Постановление местной администрации Урванского муниципального района КБР и с</w:t>
      </w:r>
      <w:r w:rsidRPr="00ED4022">
        <w:t xml:space="preserve">хема расположения земельного участка на кадастровом плане или кадастровой карте </w:t>
      </w:r>
      <w:r>
        <w:t>соответствующей территории выдаю</w:t>
      </w:r>
      <w:r w:rsidRPr="00ED4022">
        <w:t>тся заявителю лично при предъявлении документа, удостоверяющего личность, либо его представителю при предъявлении нотариально удостоверенной доверенности и документа, удостоверяющего личность.</w:t>
      </w:r>
    </w:p>
    <w:p w:rsidR="004A6884" w:rsidRPr="00ED4022" w:rsidRDefault="004A6884" w:rsidP="004A6884">
      <w:pPr>
        <w:ind w:firstLine="720"/>
        <w:jc w:val="both"/>
      </w:pPr>
    </w:p>
    <w:p w:rsidR="004A6884" w:rsidRPr="00ED4022" w:rsidRDefault="004A6884" w:rsidP="004A6884">
      <w:pPr>
        <w:jc w:val="center"/>
        <w:rPr>
          <w:b/>
          <w:bCs/>
        </w:rPr>
      </w:pPr>
      <w:r w:rsidRPr="00ED4022">
        <w:rPr>
          <w:b/>
          <w:bCs/>
        </w:rPr>
        <w:t xml:space="preserve">4. Порядок и формы </w:t>
      </w:r>
      <w:proofErr w:type="gramStart"/>
      <w:r w:rsidRPr="00ED4022">
        <w:rPr>
          <w:b/>
          <w:bCs/>
        </w:rPr>
        <w:t>контроля за</w:t>
      </w:r>
      <w:proofErr w:type="gramEnd"/>
      <w:r w:rsidRPr="00ED4022">
        <w:rPr>
          <w:b/>
          <w:bCs/>
        </w:rPr>
        <w:t xml:space="preserve"> исполнением муниципальной функции</w:t>
      </w:r>
    </w:p>
    <w:p w:rsidR="004A6884" w:rsidRPr="00ED4022" w:rsidRDefault="004A6884" w:rsidP="004A6884">
      <w:pPr>
        <w:ind w:firstLine="900"/>
        <w:jc w:val="both"/>
      </w:pPr>
      <w:r w:rsidRPr="00ED4022">
        <w:rPr>
          <w:b/>
          <w:bCs/>
        </w:rPr>
        <w:t xml:space="preserve"> </w:t>
      </w:r>
    </w:p>
    <w:p w:rsidR="004A6884" w:rsidRPr="00ED4022" w:rsidRDefault="004A6884" w:rsidP="004A6884">
      <w:pPr>
        <w:ind w:firstLine="720"/>
        <w:jc w:val="both"/>
        <w:rPr>
          <w:color w:val="000000"/>
        </w:rPr>
      </w:pPr>
      <w:r w:rsidRPr="00ED4022">
        <w:t xml:space="preserve">4.1. </w:t>
      </w:r>
      <w:proofErr w:type="gramStart"/>
      <w:r w:rsidRPr="00ED4022">
        <w:t>Контроль за</w:t>
      </w:r>
      <w:proofErr w:type="gramEnd"/>
      <w:r w:rsidRPr="00ED4022">
        <w:t xml:space="preserve"> соблюдением последовательности административных действий, определенных административными процедурами, полнотой и качеством предоставления муниципальной услуги</w:t>
      </w:r>
      <w:r>
        <w:t>,</w:t>
      </w:r>
      <w:r w:rsidRPr="00ED4022">
        <w:t xml:space="preserve"> включает в себя выявление и устранение нарушений прав заявителей</w:t>
      </w:r>
      <w:r>
        <w:t xml:space="preserve"> или их законных представителей</w:t>
      </w:r>
      <w:r w:rsidRPr="00ED4022">
        <w:t xml:space="preserve"> на предоставление муниципальной услуги, рассмотрение, принятие решений и подготовку ответов на обращения заявителей, содержащие жалобы на решения, действия (бездействие) должностных лиц</w:t>
      </w:r>
      <w:r>
        <w:t xml:space="preserve"> Управления</w:t>
      </w:r>
      <w:r w:rsidRPr="00ED4022">
        <w:t>. Контроль осуществляетс</w:t>
      </w:r>
      <w:r>
        <w:t>я начальником Управления</w:t>
      </w:r>
      <w:r w:rsidRPr="00ED4022">
        <w:rPr>
          <w:color w:val="000000"/>
        </w:rPr>
        <w:t>.</w:t>
      </w:r>
    </w:p>
    <w:p w:rsidR="004A6884" w:rsidRPr="00ED4022" w:rsidRDefault="004A6884" w:rsidP="004A6884">
      <w:pPr>
        <w:ind w:firstLine="720"/>
        <w:jc w:val="both"/>
      </w:pPr>
      <w:r w:rsidRPr="00ED4022">
        <w:t xml:space="preserve">4.2. Постоянно осуществляется текущий контроль. </w:t>
      </w:r>
      <w:r w:rsidRPr="00ED4022">
        <w:rPr>
          <w:color w:val="000000"/>
        </w:rPr>
        <w:t>Специальный контроль осуществляется в связи с поступлением жалоб от заяв</w:t>
      </w:r>
      <w:r w:rsidRPr="00ED4022">
        <w:t xml:space="preserve">ителей. </w:t>
      </w:r>
    </w:p>
    <w:p w:rsidR="004A6884" w:rsidRPr="00ED4022" w:rsidRDefault="004A6884" w:rsidP="004A6884">
      <w:pPr>
        <w:ind w:firstLine="720"/>
        <w:jc w:val="both"/>
      </w:pPr>
      <w:r w:rsidRPr="00ED4022">
        <w:t>4.3. Персональная ответственность специалистов</w:t>
      </w:r>
      <w:r>
        <w:t xml:space="preserve"> Управления</w:t>
      </w:r>
      <w:r w:rsidRPr="00ED4022">
        <w:t>, ответственных за исполнение административных процедур, закрепляется в их должностных инструкциях в соответствии с требованиями законодательства.</w:t>
      </w:r>
    </w:p>
    <w:p w:rsidR="004A6884" w:rsidRPr="00ED4022" w:rsidRDefault="004A6884" w:rsidP="004A6884">
      <w:pPr>
        <w:ind w:firstLine="900"/>
        <w:jc w:val="both"/>
      </w:pPr>
    </w:p>
    <w:p w:rsidR="004A6884" w:rsidRPr="00ED4022" w:rsidRDefault="004A6884" w:rsidP="004A6884">
      <w:pPr>
        <w:jc w:val="center"/>
        <w:rPr>
          <w:b/>
          <w:bCs/>
        </w:rPr>
      </w:pPr>
      <w:r w:rsidRPr="00ED4022">
        <w:rPr>
          <w:b/>
          <w:bCs/>
        </w:rPr>
        <w:t>5. Порядок обжалования действий (бездействия) должностного лица, а также принимаемого им решения при исполнении муниципальной функции</w:t>
      </w:r>
    </w:p>
    <w:p w:rsidR="004A6884" w:rsidRPr="00ED4022" w:rsidRDefault="004A6884" w:rsidP="004A6884">
      <w:pPr>
        <w:jc w:val="both"/>
      </w:pPr>
    </w:p>
    <w:p w:rsidR="004A6884" w:rsidRPr="00ED4022" w:rsidRDefault="004A6884" w:rsidP="004A6884">
      <w:pPr>
        <w:ind w:firstLine="720"/>
        <w:jc w:val="both"/>
      </w:pPr>
      <w:r w:rsidRPr="00ED4022">
        <w:t>5.1. Заявитель</w:t>
      </w:r>
      <w:r>
        <w:t xml:space="preserve"> или его законный представитель имею</w:t>
      </w:r>
      <w:r w:rsidRPr="00ED4022">
        <w:t>т право на обжалование действи</w:t>
      </w:r>
      <w:r>
        <w:t>й (бездействия) должностных лиц Управления</w:t>
      </w:r>
      <w:r w:rsidRPr="00ED4022">
        <w:t xml:space="preserve"> в досудебном и судебном порядке.</w:t>
      </w:r>
    </w:p>
    <w:p w:rsidR="004A6884" w:rsidRPr="00ED4022" w:rsidRDefault="004A6884" w:rsidP="004A6884">
      <w:pPr>
        <w:ind w:firstLine="720"/>
        <w:jc w:val="both"/>
      </w:pPr>
      <w:r w:rsidRPr="00ED4022">
        <w:t>В досудебном порядке дейс</w:t>
      </w:r>
      <w:r>
        <w:t>твия (бездействие) специалистов</w:t>
      </w:r>
      <w:r w:rsidRPr="00ED4022">
        <w:t xml:space="preserve"> обжалуются </w:t>
      </w:r>
      <w:r>
        <w:rPr>
          <w:color w:val="000000"/>
        </w:rPr>
        <w:t>начальнику Управления</w:t>
      </w:r>
      <w:r w:rsidRPr="00ED4022">
        <w:t>.</w:t>
      </w:r>
    </w:p>
    <w:p w:rsidR="004A6884" w:rsidRPr="00ED4022" w:rsidRDefault="004A6884" w:rsidP="004A6884">
      <w:pPr>
        <w:ind w:firstLine="720"/>
        <w:jc w:val="both"/>
      </w:pPr>
      <w:r w:rsidRPr="00ED4022">
        <w:t xml:space="preserve">Заявитель </w:t>
      </w:r>
      <w:r>
        <w:t>или его законный представитель могу</w:t>
      </w:r>
      <w:r w:rsidRPr="00ED4022">
        <w:t xml:space="preserve">т сообщить </w:t>
      </w:r>
      <w:r>
        <w:rPr>
          <w:color w:val="000000"/>
        </w:rPr>
        <w:t>начальнику Управления</w:t>
      </w:r>
      <w:r w:rsidRPr="00ED4022">
        <w:t xml:space="preserve"> о нарушении своих прав и законных интересов, противоправных действиях (бездействии) специалистов</w:t>
      </w:r>
      <w:r>
        <w:t xml:space="preserve"> Управления</w:t>
      </w:r>
      <w:r w:rsidRPr="00ED4022">
        <w:t>, нарушении положений Регламента, некорректном поведении или нарушении служебной этики.</w:t>
      </w:r>
    </w:p>
    <w:p w:rsidR="004A6884" w:rsidRPr="00ED4022" w:rsidRDefault="004A6884" w:rsidP="004A6884">
      <w:pPr>
        <w:ind w:firstLine="720"/>
        <w:jc w:val="both"/>
      </w:pPr>
      <w:r w:rsidRPr="00ED4022">
        <w:t xml:space="preserve">Основанием для начала досудебного обжалования является поступление в </w:t>
      </w:r>
      <w:r>
        <w:t xml:space="preserve">местную </w:t>
      </w:r>
      <w:r w:rsidRPr="00ED4022">
        <w:t xml:space="preserve">администрацию </w:t>
      </w:r>
      <w:r>
        <w:t xml:space="preserve">Урванского муниципального </w:t>
      </w:r>
      <w:r w:rsidRPr="00ED4022">
        <w:t xml:space="preserve">района </w:t>
      </w:r>
      <w:r>
        <w:t xml:space="preserve">КБР </w:t>
      </w:r>
      <w:r w:rsidRPr="00ED4022">
        <w:t>жалобы от заявителя</w:t>
      </w:r>
      <w:r>
        <w:t xml:space="preserve"> или его законного представителя </w:t>
      </w:r>
      <w:r w:rsidRPr="00ED4022">
        <w:t>лично, либо  направленной в виде почтового отправления или по электронной почте.</w:t>
      </w:r>
    </w:p>
    <w:p w:rsidR="004A6884" w:rsidRPr="00ED4022" w:rsidRDefault="004A6884" w:rsidP="004A6884">
      <w:pPr>
        <w:ind w:firstLine="720"/>
        <w:jc w:val="both"/>
      </w:pPr>
      <w:r w:rsidRPr="00ED4022">
        <w:t>Жалоба рассматривается в порядке, установленном Федеральным законом от 02.05.2006 № 59-ФЗ «О порядке рассмотрения обращений граждан Российской Федерации».</w:t>
      </w:r>
    </w:p>
    <w:p w:rsidR="004A6884" w:rsidRPr="00ED4022" w:rsidRDefault="004A6884" w:rsidP="004A6884">
      <w:pPr>
        <w:ind w:firstLine="720"/>
        <w:jc w:val="both"/>
      </w:pPr>
      <w:r w:rsidRPr="00ED4022">
        <w:t>Срок рассмотрения жалобы не должен превышать тридцать дней с момента ее регистрации.</w:t>
      </w:r>
    </w:p>
    <w:p w:rsidR="004A6884" w:rsidRPr="00ED4022" w:rsidRDefault="004A6884" w:rsidP="004A6884">
      <w:pPr>
        <w:ind w:firstLine="720"/>
        <w:jc w:val="both"/>
      </w:pPr>
      <w:r w:rsidRPr="00ED4022">
        <w:t>Письменный ответ, содержащий результаты рассмотрения жалобы, направляется заявителю</w:t>
      </w:r>
      <w:r>
        <w:t xml:space="preserve"> или его законному представителю</w:t>
      </w:r>
      <w:r w:rsidRPr="00ED4022">
        <w:t>.</w:t>
      </w:r>
    </w:p>
    <w:p w:rsidR="004A6884" w:rsidRPr="00ED4022" w:rsidRDefault="004A6884" w:rsidP="004A6884">
      <w:pPr>
        <w:ind w:firstLine="720"/>
        <w:jc w:val="both"/>
      </w:pPr>
      <w:r w:rsidRPr="00ED4022">
        <w:t>5.2. Споры, связанные с действиями (бездействием) и решениями</w:t>
      </w:r>
      <w:r>
        <w:t xml:space="preserve"> </w:t>
      </w:r>
      <w:r w:rsidRPr="00ED4022">
        <w:t xml:space="preserve">должностных лиц </w:t>
      </w:r>
      <w:r>
        <w:t>Управления</w:t>
      </w:r>
      <w:r w:rsidRPr="00ED4022">
        <w:t>, осуществляемыми (принимаемыми) в ходе предоставления муниципальной услуги, разрешаются в судебном порядке в соответствии с законодательством Российской Федерации. В судебном порядке также может быть обжаловано бездействие</w:t>
      </w:r>
      <w:r>
        <w:t xml:space="preserve"> специалистов </w:t>
      </w:r>
      <w:r>
        <w:lastRenderedPageBreak/>
        <w:t>Управления</w:t>
      </w:r>
      <w:r w:rsidRPr="00ED4022">
        <w:t>, решение об отказе в утверждении и выдаче схемы расположения земельного участка на кадастровом плане или кадастровой карте соответствующей территории.</w:t>
      </w:r>
    </w:p>
    <w:p w:rsidR="004A6884" w:rsidRPr="00ED4022" w:rsidRDefault="004A6884" w:rsidP="004A6884">
      <w:pPr>
        <w:ind w:firstLine="720"/>
        <w:jc w:val="both"/>
      </w:pPr>
      <w:r w:rsidRPr="00ED4022">
        <w:t>Обжалование производится в сроки, по правилам подведомственности и подсудности, установленным процессуальным законодательством Российской Федерации</w:t>
      </w:r>
      <w:bookmarkStart w:id="4" w:name="_Toc136151975"/>
      <w:bookmarkStart w:id="5" w:name="_Toc136239811"/>
      <w:bookmarkStart w:id="6" w:name="_Toc136321785"/>
      <w:bookmarkStart w:id="7" w:name="_Toc136666937"/>
    </w:p>
    <w:p w:rsidR="004A6884" w:rsidRPr="00ED4022" w:rsidRDefault="004A6884" w:rsidP="004A6884">
      <w:pPr>
        <w:pStyle w:val="a4"/>
        <w:ind w:firstLine="709"/>
      </w:pPr>
    </w:p>
    <w:bookmarkEnd w:id="4"/>
    <w:bookmarkEnd w:id="5"/>
    <w:bookmarkEnd w:id="6"/>
    <w:bookmarkEnd w:id="7"/>
    <w:p w:rsidR="004A6884" w:rsidRDefault="004A6884" w:rsidP="004A6884">
      <w:pPr>
        <w:ind w:left="4320"/>
        <w:jc w:val="right"/>
      </w:pPr>
      <w:r w:rsidRPr="00ED4022">
        <w:br w:type="page"/>
      </w:r>
      <w:r w:rsidRPr="001049C0">
        <w:lastRenderedPageBreak/>
        <w:t xml:space="preserve">Приложение  </w:t>
      </w:r>
      <w:r>
        <w:t xml:space="preserve">№ </w:t>
      </w:r>
      <w:r w:rsidRPr="001049C0">
        <w:t>1</w:t>
      </w:r>
    </w:p>
    <w:p w:rsidR="004A6884" w:rsidRDefault="004A6884" w:rsidP="004A6884">
      <w:pPr>
        <w:ind w:left="4320"/>
        <w:jc w:val="right"/>
      </w:pPr>
      <w:r>
        <w:t>к административному регламенту</w:t>
      </w:r>
    </w:p>
    <w:p w:rsidR="004A6884" w:rsidRDefault="004A6884" w:rsidP="004A6884">
      <w:pPr>
        <w:ind w:left="4320"/>
        <w:jc w:val="right"/>
      </w:pPr>
      <w:r>
        <w:t>"Утверждение и выдача схемы расположения</w:t>
      </w:r>
    </w:p>
    <w:p w:rsidR="004A6884" w:rsidRDefault="004A6884" w:rsidP="004A6884">
      <w:pPr>
        <w:ind w:left="4320"/>
        <w:jc w:val="right"/>
      </w:pPr>
      <w:r>
        <w:t xml:space="preserve">земельного участка на </w:t>
      </w:r>
      <w:proofErr w:type="gramStart"/>
      <w:r>
        <w:t>кадастровом</w:t>
      </w:r>
      <w:proofErr w:type="gramEnd"/>
    </w:p>
    <w:p w:rsidR="004A6884" w:rsidRDefault="004A6884" w:rsidP="004A6884">
      <w:pPr>
        <w:ind w:left="4320"/>
        <w:jc w:val="right"/>
      </w:pPr>
      <w:proofErr w:type="gramStart"/>
      <w:r>
        <w:t>плане</w:t>
      </w:r>
      <w:proofErr w:type="gramEnd"/>
      <w:r>
        <w:t xml:space="preserve"> территории"</w:t>
      </w:r>
    </w:p>
    <w:p w:rsidR="004A6884" w:rsidRPr="001049C0" w:rsidRDefault="004A6884" w:rsidP="004A6884">
      <w:pPr>
        <w:ind w:left="4320"/>
        <w:jc w:val="right"/>
      </w:pPr>
    </w:p>
    <w:p w:rsidR="004A6884" w:rsidRPr="00ED4022" w:rsidRDefault="004A6884" w:rsidP="004A6884">
      <w:pPr>
        <w:ind w:left="4500"/>
        <w:jc w:val="both"/>
      </w:pPr>
    </w:p>
    <w:p w:rsidR="004A6884" w:rsidRPr="003B1B0A" w:rsidRDefault="004A6884" w:rsidP="004A6884">
      <w:pPr>
        <w:jc w:val="center"/>
        <w:rPr>
          <w:b/>
        </w:rPr>
      </w:pPr>
      <w:r w:rsidRPr="003B1B0A">
        <w:rPr>
          <w:b/>
        </w:rPr>
        <w:t>Блок-схема по предоставлению муниципальной услуги «Утверждение и вы</w:t>
      </w:r>
      <w:r>
        <w:rPr>
          <w:b/>
        </w:rPr>
        <w:t>дача схем расположения земельного участка</w:t>
      </w:r>
      <w:r w:rsidRPr="003B1B0A">
        <w:rPr>
          <w:b/>
        </w:rPr>
        <w:t xml:space="preserve"> на кадастровом  плане    территории»</w:t>
      </w:r>
    </w:p>
    <w:p w:rsidR="004A6884" w:rsidRPr="00ED4022" w:rsidRDefault="004A6884" w:rsidP="004A6884">
      <w:pPr>
        <w:jc w:val="both"/>
      </w:pPr>
      <w:r w:rsidRPr="00ED402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9pt;margin-top:2.65pt;width:474pt;height:66.5pt;z-index:251662336">
            <v:textbox style="mso-next-textbox:#_x0000_s1040">
              <w:txbxContent>
                <w:p w:rsidR="004A6884" w:rsidRPr="00696993" w:rsidRDefault="004A6884" w:rsidP="004A6884">
                  <w:pPr>
                    <w:pStyle w:val="ConsPlusNonforma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69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Заявитель или его законный представитель представляют в муниципальное казенное учреждение «Местная администрация Урванского муниципального района КБР»  заявление об утверждении схемы расположения земельного участка на кадастровом плане  территории</w:t>
                  </w:r>
                </w:p>
              </w:txbxContent>
            </v:textbox>
          </v:shape>
        </w:pict>
      </w:r>
    </w:p>
    <w:p w:rsidR="004A6884" w:rsidRPr="00ED4022" w:rsidRDefault="004A6884" w:rsidP="004A6884">
      <w:pPr>
        <w:jc w:val="both"/>
      </w:pPr>
    </w:p>
    <w:p w:rsidR="004A6884" w:rsidRPr="00ED4022" w:rsidRDefault="004A6884" w:rsidP="004A6884">
      <w:pPr>
        <w:jc w:val="both"/>
      </w:pPr>
    </w:p>
    <w:p w:rsidR="004A6884" w:rsidRPr="00ED4022" w:rsidRDefault="004A6884" w:rsidP="004A6884">
      <w:pPr>
        <w:jc w:val="both"/>
      </w:pPr>
    </w:p>
    <w:p w:rsidR="004A6884" w:rsidRPr="00ED4022" w:rsidRDefault="004A6884" w:rsidP="004A6884">
      <w:pPr>
        <w:jc w:val="both"/>
      </w:pPr>
    </w:p>
    <w:p w:rsidR="004A6884" w:rsidRPr="00ED4022" w:rsidRDefault="004A6884" w:rsidP="004A6884">
      <w:pPr>
        <w:jc w:val="both"/>
      </w:pPr>
      <w:r w:rsidRPr="00ED4022">
        <w:rPr>
          <w:noProof/>
        </w:rPr>
        <w:pict>
          <v:line id="_x0000_s1041" style="position:absolute;left:0;text-align:left;z-index:251663360" from="243pt,.15pt" to="243pt,18.15pt">
            <v:stroke endarrow="block"/>
          </v:line>
        </w:pict>
      </w:r>
    </w:p>
    <w:p w:rsidR="004A6884" w:rsidRPr="00ED4022" w:rsidRDefault="004A6884" w:rsidP="004A6884">
      <w:pPr>
        <w:jc w:val="both"/>
      </w:pPr>
      <w:r w:rsidRPr="00ED4022">
        <w:rPr>
          <w:noProof/>
        </w:rPr>
        <w:pict>
          <v:shape id="_x0000_s1042" type="#_x0000_t202" style="position:absolute;left:0;text-align:left;margin-left:9pt;margin-top:8.6pt;width:474pt;height:66.45pt;z-index:251664384">
            <v:textbox style="mso-next-textbox:#_x0000_s1042">
              <w:txbxContent>
                <w:p w:rsidR="004A6884" w:rsidRPr="00696993" w:rsidRDefault="004A6884" w:rsidP="004A6884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9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Специалист </w:t>
                  </w:r>
                  <w:r w:rsidRPr="006969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муниципального казенного учреждения «Местная администрация Урванского муниципального района КБР»</w:t>
                  </w:r>
                  <w:r w:rsidRPr="006969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ответственный за прием заявлений, фиксирует факт получения от заявителя пакета документов путем произведения записи в журнале регистрации входящей корреспонденции</w:t>
                  </w:r>
                </w:p>
                <w:p w:rsidR="004A6884" w:rsidRPr="00CD5389" w:rsidRDefault="004A6884" w:rsidP="004A6884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4A6884" w:rsidRPr="00ED4022" w:rsidRDefault="004A6884" w:rsidP="004A6884">
      <w:pPr>
        <w:jc w:val="both"/>
      </w:pPr>
    </w:p>
    <w:p w:rsidR="004A6884" w:rsidRPr="00ED4022" w:rsidRDefault="004A6884" w:rsidP="004A6884">
      <w:pPr>
        <w:jc w:val="both"/>
      </w:pPr>
    </w:p>
    <w:p w:rsidR="004A6884" w:rsidRPr="00ED4022" w:rsidRDefault="004A6884" w:rsidP="004A6884">
      <w:pPr>
        <w:jc w:val="both"/>
      </w:pPr>
    </w:p>
    <w:p w:rsidR="004A6884" w:rsidRPr="00ED4022" w:rsidRDefault="004A6884" w:rsidP="004A6884">
      <w:pPr>
        <w:jc w:val="both"/>
      </w:pPr>
      <w:r w:rsidRPr="00ED4022">
        <w:rPr>
          <w:noProof/>
        </w:rPr>
        <w:pict>
          <v:line id="_x0000_s1043" style="position:absolute;left:0;text-align:left;z-index:251665408" from="150pt,137.9pt" to="150pt,137.9pt">
            <v:stroke endarrow="block"/>
          </v:line>
        </w:pict>
      </w:r>
      <w:r w:rsidRPr="00ED4022">
        <w:rPr>
          <w:noProof/>
        </w:rPr>
        <w:pict>
          <v:line id="_x0000_s1039" style="position:absolute;left:0;text-align:left;z-index:251661312" from="240pt,243pt" to="240pt,243pt">
            <v:stroke endarrow="block"/>
          </v:line>
        </w:pict>
      </w:r>
      <w:r w:rsidRPr="00ED4022">
        <w:rPr>
          <w:noProof/>
        </w:rPr>
      </w:r>
      <w:r w:rsidRPr="00ED4022">
        <w:pict>
          <v:group id="_x0000_s1026" editas="canvas" style="width:483pt;height:397.3pt;mso-position-horizontal-relative:char;mso-position-vertical-relative:line" coordorigin="2261,5718" coordsize="7245,595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61;top:5718;width:7245;height:5959" o:preferrelative="f">
              <v:fill o:detectmouseclick="t"/>
              <v:path o:extrusionok="t" o:connecttype="none"/>
            </v:shape>
            <v:shape id="_x0000_s1028" type="#_x0000_t202" style="position:absolute;left:6446;top:7658;width:2970;height:945">
              <v:textbox style="mso-next-textbox:#_x0000_s1028">
                <w:txbxContent>
                  <w:p w:rsidR="004A6884" w:rsidRPr="00696993" w:rsidRDefault="004A6884" w:rsidP="004A6884">
                    <w:pPr>
                      <w:jc w:val="center"/>
                    </w:pPr>
                    <w:r w:rsidRPr="00696993">
                      <w:t xml:space="preserve">Представленные документы </w:t>
                    </w:r>
                  </w:p>
                  <w:p w:rsidR="004A6884" w:rsidRPr="00696993" w:rsidRDefault="004A6884" w:rsidP="004A6884">
                    <w:pPr>
                      <w:jc w:val="center"/>
                    </w:pPr>
                    <w:r w:rsidRPr="00696993">
                      <w:t>не соответствуют требованиям настоящего Административного регламента</w:t>
                    </w:r>
                  </w:p>
                </w:txbxContent>
              </v:textbox>
            </v:shape>
            <v:shape id="_x0000_s1029" type="#_x0000_t202" style="position:absolute;left:2396;top:7658;width:3150;height:945">
              <v:textbox style="mso-next-textbox:#_x0000_s1029">
                <w:txbxContent>
                  <w:p w:rsidR="004A6884" w:rsidRPr="00696993" w:rsidRDefault="004A6884" w:rsidP="004A6884">
                    <w:pPr>
                      <w:jc w:val="center"/>
                    </w:pPr>
                    <w:r w:rsidRPr="00696993">
                      <w:t>Представленные документы соответствуют требованиям настоящего Административного регламента</w:t>
                    </w:r>
                  </w:p>
                </w:txbxContent>
              </v:textbox>
            </v:shape>
            <v:shape id="_x0000_s1030" type="#_x0000_t202" style="position:absolute;left:2396;top:6178;width:7110;height:1201">
              <v:textbox style="mso-next-textbox:#_x0000_s1030">
                <w:txbxContent>
                  <w:p w:rsidR="004A6884" w:rsidRPr="00696993" w:rsidRDefault="004A6884" w:rsidP="004A6884">
                    <w:pPr>
                      <w:pStyle w:val="ConsPlusNonformat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69699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Специалист </w:t>
                    </w:r>
                    <w:r w:rsidRPr="0069699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муниципального казенного учреждения «Управление имущественных и земельных отношений, сельского хозяйства и природопользования» местной администрации Урванского муниципального района КБР</w:t>
                    </w:r>
                    <w:r w:rsidRPr="0069699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, ответственный за проверку представленных документов на соответствие требованиям, установленным</w:t>
                    </w:r>
                    <w:r w:rsidRPr="00696993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</w:t>
                    </w:r>
                    <w:r w:rsidRPr="0069699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настоящим Административным регламентом, осуществляет проверку комплектности представленных документов и полноты</w:t>
                    </w:r>
                    <w:r w:rsidRPr="00696993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</w:t>
                    </w:r>
                    <w:r w:rsidRPr="0069699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содержащейся в заявлении информации</w:t>
                    </w:r>
                  </w:p>
                </w:txbxContent>
              </v:textbox>
            </v:shape>
            <v:line id="_x0000_s1031" style="position:absolute" from="4151,7338" to="4152,7592">
              <v:stroke endarrow="block"/>
            </v:line>
            <v:line id="_x0000_s1032" style="position:absolute;flip:x" from="4151,8553" to="4152,8809">
              <v:stroke endarrow="block"/>
            </v:line>
            <v:line id="_x0000_s1033" style="position:absolute;flip:x" from="7796,8553" to="7797,8809">
              <v:stroke endarrow="block"/>
            </v:line>
            <v:line id="_x0000_s1034" style="position:absolute" from="7796,7338" to="7797,7591">
              <v:stroke endarrow="block"/>
            </v:line>
            <v:line id="_x0000_s1035" style="position:absolute" from="5907,5977" to="5908,6247">
              <v:stroke endarrow="block"/>
            </v:line>
            <v:shape id="_x0000_s1036" type="#_x0000_t202" style="position:absolute;left:2531;top:8817;width:3150;height:1755">
              <v:textbox style="mso-next-textbox:#_x0000_s1036">
                <w:txbxContent>
                  <w:p w:rsidR="004A6884" w:rsidRPr="00696993" w:rsidRDefault="004A6884" w:rsidP="004A6884">
                    <w:pPr>
                      <w:autoSpaceDE w:val="0"/>
                      <w:autoSpaceDN w:val="0"/>
                      <w:adjustRightInd w:val="0"/>
                      <w:ind w:firstLine="540"/>
                      <w:jc w:val="center"/>
                    </w:pPr>
                    <w:r w:rsidRPr="00696993">
                      <w:t xml:space="preserve">Местная администрация Урванского муниципального района КБР в течение 12 дней утверждает схему расположения земельного участка на кадастровом плане территории </w:t>
                    </w:r>
                  </w:p>
                </w:txbxContent>
              </v:textbox>
            </v:shape>
            <v:shape id="_x0000_s1037" type="#_x0000_t202" style="position:absolute;left:6446;top:8817;width:2880;height:2681">
              <v:textbox style="mso-next-textbox:#_x0000_s1037">
                <w:txbxContent>
                  <w:p w:rsidR="004A6884" w:rsidRPr="00696993" w:rsidRDefault="004A6884" w:rsidP="004A6884">
                    <w:pPr>
                      <w:pStyle w:val="ConsPlusNonformat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69699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Местная администрация Урванского муниципального района КБР отказывает заявителю в утверждении схемы расположения земельного участка на кадастровом плане территории и направляет уведомление об отказе с указанием причин отказа и возвращает представленные им документы</w:t>
                    </w:r>
                  </w:p>
                  <w:p w:rsidR="004A6884" w:rsidRPr="007E6FCE" w:rsidRDefault="004A6884" w:rsidP="004A6884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4A6884" w:rsidRPr="00ED4022" w:rsidRDefault="004A6884" w:rsidP="004A6884">
      <w:pPr>
        <w:ind w:firstLine="900"/>
        <w:jc w:val="both"/>
      </w:pPr>
    </w:p>
    <w:p w:rsidR="004A6884" w:rsidRDefault="004A6884" w:rsidP="004A6884">
      <w:pPr>
        <w:ind w:firstLine="900"/>
        <w:jc w:val="both"/>
      </w:pPr>
    </w:p>
    <w:p w:rsidR="004A6884" w:rsidRPr="00ED4022" w:rsidRDefault="004A6884" w:rsidP="004A6884">
      <w:pPr>
        <w:ind w:firstLine="900"/>
        <w:jc w:val="both"/>
      </w:pPr>
    </w:p>
    <w:p w:rsidR="004A6884" w:rsidRPr="00ED4022" w:rsidRDefault="004A6884" w:rsidP="004A6884">
      <w:pPr>
        <w:ind w:firstLine="900"/>
        <w:jc w:val="both"/>
      </w:pPr>
    </w:p>
    <w:p w:rsidR="004A6884" w:rsidRPr="00ED4022" w:rsidRDefault="004A6884" w:rsidP="004A6884">
      <w:pPr>
        <w:ind w:firstLine="900"/>
        <w:jc w:val="both"/>
        <w:rPr>
          <w:color w:val="808080"/>
        </w:rPr>
      </w:pPr>
    </w:p>
    <w:p w:rsidR="004A6884" w:rsidRDefault="004A6884" w:rsidP="004A6884">
      <w:pPr>
        <w:ind w:left="4320"/>
        <w:jc w:val="right"/>
      </w:pPr>
      <w:r w:rsidRPr="001049C0">
        <w:lastRenderedPageBreak/>
        <w:t xml:space="preserve">Приложение  </w:t>
      </w:r>
      <w:r>
        <w:t>№ 2</w:t>
      </w:r>
    </w:p>
    <w:p w:rsidR="004A6884" w:rsidRDefault="004A6884" w:rsidP="004A6884">
      <w:pPr>
        <w:ind w:left="4320"/>
        <w:jc w:val="right"/>
      </w:pPr>
      <w:r>
        <w:t>к административному регламенту</w:t>
      </w:r>
    </w:p>
    <w:p w:rsidR="004A6884" w:rsidRDefault="004A6884" w:rsidP="004A6884">
      <w:pPr>
        <w:ind w:left="4320"/>
        <w:jc w:val="right"/>
      </w:pPr>
      <w:r>
        <w:t>"Утверждение и выдача схемы расположения</w:t>
      </w:r>
    </w:p>
    <w:p w:rsidR="004A6884" w:rsidRDefault="004A6884" w:rsidP="004A6884">
      <w:pPr>
        <w:ind w:left="4320"/>
        <w:jc w:val="right"/>
      </w:pPr>
      <w:r>
        <w:t xml:space="preserve">земельного участка на </w:t>
      </w:r>
      <w:proofErr w:type="gramStart"/>
      <w:r>
        <w:t>кадастровом</w:t>
      </w:r>
      <w:proofErr w:type="gramEnd"/>
    </w:p>
    <w:p w:rsidR="004A6884" w:rsidRDefault="004A6884" w:rsidP="004A6884">
      <w:pPr>
        <w:ind w:left="4320"/>
        <w:jc w:val="right"/>
      </w:pPr>
      <w:proofErr w:type="gramStart"/>
      <w:r>
        <w:t>плане</w:t>
      </w:r>
      <w:proofErr w:type="gramEnd"/>
      <w:r>
        <w:t xml:space="preserve"> территории"</w:t>
      </w:r>
    </w:p>
    <w:p w:rsidR="004A6884" w:rsidRDefault="004A6884" w:rsidP="004A6884">
      <w:pPr>
        <w:jc w:val="right"/>
        <w:rPr>
          <w:b/>
          <w:sz w:val="28"/>
          <w:szCs w:val="28"/>
        </w:rPr>
      </w:pPr>
    </w:p>
    <w:p w:rsidR="004A6884" w:rsidRPr="00E25549" w:rsidRDefault="004A6884" w:rsidP="004A6884">
      <w:pPr>
        <w:jc w:val="right"/>
      </w:pPr>
      <w:r w:rsidRPr="00E25549">
        <w:t>Главе местной администрации</w:t>
      </w:r>
    </w:p>
    <w:p w:rsidR="004A6884" w:rsidRPr="00E25549" w:rsidRDefault="004A6884" w:rsidP="004A6884">
      <w:pPr>
        <w:jc w:val="right"/>
      </w:pPr>
      <w:r w:rsidRPr="00E25549">
        <w:t>Урванского муниципального района КБР</w:t>
      </w:r>
    </w:p>
    <w:p w:rsidR="004A6884" w:rsidRPr="00E25549" w:rsidRDefault="004A6884" w:rsidP="004A6884">
      <w:pPr>
        <w:jc w:val="right"/>
      </w:pPr>
      <w:r w:rsidRPr="00E25549">
        <w:t>____________________</w:t>
      </w:r>
    </w:p>
    <w:p w:rsidR="004A6884" w:rsidRPr="00E25549" w:rsidRDefault="004A6884" w:rsidP="004A6884">
      <w:pPr>
        <w:jc w:val="right"/>
      </w:pPr>
    </w:p>
    <w:p w:rsidR="004A6884" w:rsidRPr="00E25549" w:rsidRDefault="004A6884" w:rsidP="004A6884">
      <w:pPr>
        <w:spacing w:line="480" w:lineRule="auto"/>
        <w:jc w:val="right"/>
      </w:pPr>
      <w:r w:rsidRPr="00E25549">
        <w:t>от ___________________________________________</w:t>
      </w:r>
    </w:p>
    <w:p w:rsidR="004A6884" w:rsidRPr="00E25549" w:rsidRDefault="004A6884" w:rsidP="004A6884">
      <w:pPr>
        <w:spacing w:line="480" w:lineRule="auto"/>
        <w:jc w:val="right"/>
      </w:pPr>
      <w:r w:rsidRPr="00E25549">
        <w:t xml:space="preserve">   _____________________________________________</w:t>
      </w:r>
    </w:p>
    <w:p w:rsidR="004A6884" w:rsidRPr="00E25549" w:rsidRDefault="004A6884" w:rsidP="004A6884">
      <w:pPr>
        <w:spacing w:line="480" w:lineRule="auto"/>
        <w:jc w:val="right"/>
      </w:pPr>
      <w:proofErr w:type="gramStart"/>
      <w:r w:rsidRPr="00E25549">
        <w:t>зарегистрирован</w:t>
      </w:r>
      <w:proofErr w:type="gramEnd"/>
      <w:r w:rsidRPr="00E25549">
        <w:t xml:space="preserve"> по адресу:  КБР, Урванский район, </w:t>
      </w:r>
    </w:p>
    <w:p w:rsidR="004A6884" w:rsidRPr="00E25549" w:rsidRDefault="004A6884" w:rsidP="004A6884">
      <w:pPr>
        <w:spacing w:line="480" w:lineRule="auto"/>
        <w:jc w:val="right"/>
      </w:pPr>
      <w:r w:rsidRPr="00E25549">
        <w:t>с.п. _________________________________________</w:t>
      </w:r>
    </w:p>
    <w:p w:rsidR="004A6884" w:rsidRPr="00E25549" w:rsidRDefault="004A6884" w:rsidP="004A6884">
      <w:pPr>
        <w:spacing w:line="480" w:lineRule="auto"/>
        <w:jc w:val="right"/>
      </w:pPr>
      <w:r w:rsidRPr="00E25549">
        <w:t>ул.__________________________________________</w:t>
      </w:r>
    </w:p>
    <w:p w:rsidR="004A6884" w:rsidRPr="00E25549" w:rsidRDefault="004A6884" w:rsidP="004A6884">
      <w:pPr>
        <w:jc w:val="right"/>
      </w:pPr>
      <w:r w:rsidRPr="00E25549">
        <w:t>тел. _________________________________________</w:t>
      </w:r>
    </w:p>
    <w:p w:rsidR="004A6884" w:rsidRPr="00E25549" w:rsidRDefault="004A6884" w:rsidP="004A6884">
      <w:pPr>
        <w:jc w:val="right"/>
      </w:pPr>
    </w:p>
    <w:p w:rsidR="004A6884" w:rsidRPr="00E25549" w:rsidRDefault="004A6884" w:rsidP="004A6884">
      <w:pPr>
        <w:jc w:val="center"/>
      </w:pPr>
      <w:r w:rsidRPr="00E25549">
        <w:t>ЗАЯВЛЕНИЕ</w:t>
      </w:r>
    </w:p>
    <w:p w:rsidR="004A6884" w:rsidRPr="00E25549" w:rsidRDefault="004A6884" w:rsidP="004A6884">
      <w:pPr>
        <w:jc w:val="center"/>
      </w:pPr>
    </w:p>
    <w:p w:rsidR="004A6884" w:rsidRPr="00E25549" w:rsidRDefault="004A6884" w:rsidP="004A6884">
      <w:pPr>
        <w:tabs>
          <w:tab w:val="left" w:pos="0"/>
        </w:tabs>
        <w:jc w:val="both"/>
      </w:pPr>
      <w:r w:rsidRPr="00E25549">
        <w:tab/>
        <w:t>Прошу  утвердить схему  расположения земельного участка на кадастровом плане территории и предварительно согласовать его предоставление в аренду.</w:t>
      </w:r>
    </w:p>
    <w:p w:rsidR="004A6884" w:rsidRPr="00E25549" w:rsidRDefault="004A6884" w:rsidP="004A6884">
      <w:pPr>
        <w:tabs>
          <w:tab w:val="left" w:pos="0"/>
        </w:tabs>
        <w:jc w:val="both"/>
      </w:pPr>
    </w:p>
    <w:p w:rsidR="004A6884" w:rsidRPr="00E25549" w:rsidRDefault="004A6884" w:rsidP="004A6884">
      <w:pPr>
        <w:tabs>
          <w:tab w:val="left" w:pos="0"/>
        </w:tabs>
        <w:jc w:val="both"/>
      </w:pPr>
      <w:r w:rsidRPr="00E25549">
        <w:tab/>
        <w:t>Сведения о земельном участке:</w:t>
      </w:r>
    </w:p>
    <w:p w:rsidR="004A6884" w:rsidRPr="00E25549" w:rsidRDefault="004A6884" w:rsidP="004A6884">
      <w:pPr>
        <w:tabs>
          <w:tab w:val="left" w:pos="0"/>
        </w:tabs>
        <w:jc w:val="both"/>
      </w:pPr>
      <w:r w:rsidRPr="00E25549">
        <w:tab/>
        <w:t>1) площадь земельного участка________________________кв.м.;</w:t>
      </w:r>
    </w:p>
    <w:p w:rsidR="004A6884" w:rsidRPr="00E25549" w:rsidRDefault="004A6884" w:rsidP="004A6884">
      <w:pPr>
        <w:tabs>
          <w:tab w:val="left" w:pos="0"/>
        </w:tabs>
        <w:jc w:val="both"/>
      </w:pPr>
    </w:p>
    <w:p w:rsidR="004A6884" w:rsidRPr="00E25549" w:rsidRDefault="004A6884" w:rsidP="004A6884">
      <w:pPr>
        <w:tabs>
          <w:tab w:val="left" w:pos="0"/>
        </w:tabs>
        <w:jc w:val="both"/>
      </w:pPr>
      <w:r w:rsidRPr="00E25549">
        <w:tab/>
        <w:t>2) адрес земельного участка или при отсутствии адреса земельного участка иное описание местоположения земельного участка_________________________</w:t>
      </w:r>
      <w:r>
        <w:t>___________________________</w:t>
      </w:r>
    </w:p>
    <w:p w:rsidR="004A6884" w:rsidRPr="00E25549" w:rsidRDefault="004A6884" w:rsidP="004A6884">
      <w:pPr>
        <w:tabs>
          <w:tab w:val="left" w:pos="0"/>
        </w:tabs>
        <w:jc w:val="both"/>
      </w:pPr>
      <w:r w:rsidRPr="00E25549">
        <w:t>____________________________________________________________________________________________________________________________________</w:t>
      </w:r>
      <w:r>
        <w:t>______________________</w:t>
      </w:r>
    </w:p>
    <w:p w:rsidR="004A6884" w:rsidRPr="00E25549" w:rsidRDefault="004A6884" w:rsidP="004A6884">
      <w:pPr>
        <w:tabs>
          <w:tab w:val="left" w:pos="0"/>
        </w:tabs>
      </w:pPr>
      <w:r w:rsidRPr="00E25549">
        <w:tab/>
      </w:r>
    </w:p>
    <w:p w:rsidR="004A6884" w:rsidRPr="00E25549" w:rsidRDefault="004A6884" w:rsidP="004A6884">
      <w:pPr>
        <w:tabs>
          <w:tab w:val="left" w:pos="0"/>
        </w:tabs>
      </w:pPr>
      <w:r w:rsidRPr="00E25549">
        <w:tab/>
        <w:t>3) кадастровый номер земельного участка или кадастровые номера земельных участков, из которых в соответствии со схемой расположения земельного участка предусмотрено образование земельного участка, в случае его образования из земельного участка, сведения о котором внесены в государственный кадастр   недвижимости</w:t>
      </w:r>
    </w:p>
    <w:p w:rsidR="004A6884" w:rsidRPr="00E25549" w:rsidRDefault="004A6884" w:rsidP="004A6884">
      <w:pPr>
        <w:tabs>
          <w:tab w:val="left" w:pos="0"/>
        </w:tabs>
        <w:jc w:val="both"/>
      </w:pPr>
      <w:r w:rsidRPr="00E25549">
        <w:t>условный номер земельного участка________________________________</w:t>
      </w:r>
      <w:r>
        <w:t>____________________</w:t>
      </w:r>
    </w:p>
    <w:p w:rsidR="004A6884" w:rsidRPr="00E25549" w:rsidRDefault="004A6884" w:rsidP="004A6884">
      <w:pPr>
        <w:tabs>
          <w:tab w:val="left" w:pos="0"/>
        </w:tabs>
        <w:jc w:val="both"/>
      </w:pPr>
      <w:r w:rsidRPr="00E25549">
        <w:t>______________________________________________________________</w:t>
      </w:r>
      <w:r>
        <w:t>______________</w:t>
      </w:r>
      <w:r w:rsidRPr="00E25549">
        <w:t xml:space="preserve"> </w:t>
      </w:r>
    </w:p>
    <w:p w:rsidR="004A6884" w:rsidRPr="00E25549" w:rsidRDefault="004A6884" w:rsidP="004A6884">
      <w:pPr>
        <w:tabs>
          <w:tab w:val="left" w:pos="0"/>
        </w:tabs>
        <w:jc w:val="both"/>
      </w:pPr>
      <w:r w:rsidRPr="00E25549">
        <w:tab/>
      </w:r>
    </w:p>
    <w:p w:rsidR="004A6884" w:rsidRPr="00E25549" w:rsidRDefault="004A6884" w:rsidP="004A6884">
      <w:pPr>
        <w:tabs>
          <w:tab w:val="left" w:pos="0"/>
        </w:tabs>
        <w:jc w:val="both"/>
      </w:pPr>
      <w:r w:rsidRPr="00E25549">
        <w:tab/>
        <w:t>4) вид разрешенного использования образуемого земельного участка____________________________________________________________</w:t>
      </w:r>
      <w:r>
        <w:t>___________</w:t>
      </w:r>
    </w:p>
    <w:p w:rsidR="004A6884" w:rsidRPr="00E25549" w:rsidRDefault="004A6884" w:rsidP="004A6884">
      <w:pPr>
        <w:tabs>
          <w:tab w:val="left" w:pos="0"/>
        </w:tabs>
        <w:jc w:val="both"/>
      </w:pPr>
      <w:r w:rsidRPr="00E25549">
        <w:t>__________________________________________________________________</w:t>
      </w:r>
      <w:r>
        <w:t>__________</w:t>
      </w:r>
    </w:p>
    <w:p w:rsidR="004A6884" w:rsidRPr="00E25549" w:rsidRDefault="004A6884" w:rsidP="004A6884">
      <w:pPr>
        <w:tabs>
          <w:tab w:val="left" w:pos="0"/>
        </w:tabs>
        <w:jc w:val="both"/>
      </w:pPr>
      <w:r w:rsidRPr="00E25549">
        <w:t>__________________________________________________________________</w:t>
      </w:r>
      <w:r>
        <w:t>__________</w:t>
      </w:r>
    </w:p>
    <w:p w:rsidR="004A6884" w:rsidRPr="00E25549" w:rsidRDefault="004A6884" w:rsidP="004A6884">
      <w:pPr>
        <w:tabs>
          <w:tab w:val="left" w:pos="0"/>
        </w:tabs>
        <w:jc w:val="both"/>
      </w:pPr>
      <w:r w:rsidRPr="00E25549">
        <w:t xml:space="preserve"> </w:t>
      </w:r>
      <w:r w:rsidRPr="00E25549">
        <w:tab/>
      </w:r>
    </w:p>
    <w:p w:rsidR="004A6884" w:rsidRPr="00E25549" w:rsidRDefault="004A6884" w:rsidP="004A6884">
      <w:pPr>
        <w:tabs>
          <w:tab w:val="left" w:pos="0"/>
        </w:tabs>
        <w:jc w:val="both"/>
      </w:pPr>
      <w:r w:rsidRPr="00E25549">
        <w:tab/>
        <w:t xml:space="preserve">5) категория земель, к которой относится образуемый земельный участок </w:t>
      </w:r>
    </w:p>
    <w:p w:rsidR="004A6884" w:rsidRPr="00E25549" w:rsidRDefault="004A6884" w:rsidP="004A6884">
      <w:pPr>
        <w:tabs>
          <w:tab w:val="left" w:pos="0"/>
        </w:tabs>
        <w:jc w:val="center"/>
      </w:pPr>
      <w:r w:rsidRPr="00E25549">
        <w:t>_______________________________________________________________</w:t>
      </w:r>
      <w:r>
        <w:t>______________</w:t>
      </w:r>
    </w:p>
    <w:p w:rsidR="004A6884" w:rsidRPr="00E25549" w:rsidRDefault="004A6884" w:rsidP="004A6884">
      <w:pPr>
        <w:tabs>
          <w:tab w:val="left" w:pos="0"/>
        </w:tabs>
        <w:jc w:val="center"/>
      </w:pPr>
      <w:r w:rsidRPr="00E25549">
        <w:t>_______________________________________________________________</w:t>
      </w:r>
      <w:r>
        <w:t>______________</w:t>
      </w:r>
    </w:p>
    <w:p w:rsidR="004A6884" w:rsidRPr="00E25549" w:rsidRDefault="004A6884" w:rsidP="004A6884">
      <w:pPr>
        <w:tabs>
          <w:tab w:val="left" w:pos="0"/>
        </w:tabs>
        <w:jc w:val="both"/>
      </w:pPr>
    </w:p>
    <w:p w:rsidR="004A6884" w:rsidRPr="00E25549" w:rsidRDefault="004A6884" w:rsidP="004A6884">
      <w:pPr>
        <w:jc w:val="both"/>
      </w:pPr>
      <w:r w:rsidRPr="00E25549">
        <w:tab/>
      </w:r>
    </w:p>
    <w:p w:rsidR="004A6884" w:rsidRPr="00E25549" w:rsidRDefault="004A6884" w:rsidP="004A6884">
      <w:pPr>
        <w:jc w:val="both"/>
      </w:pPr>
      <w:r w:rsidRPr="00E25549">
        <w:tab/>
        <w:t>Приложения к заявлению:</w:t>
      </w:r>
    </w:p>
    <w:p w:rsidR="004A6884" w:rsidRPr="00E25549" w:rsidRDefault="004A6884" w:rsidP="004A6884">
      <w:pPr>
        <w:jc w:val="both"/>
      </w:pPr>
      <w:r w:rsidRPr="00E25549">
        <w:tab/>
      </w:r>
    </w:p>
    <w:p w:rsidR="004A6884" w:rsidRPr="00E25549" w:rsidRDefault="004A6884" w:rsidP="004A6884">
      <w:pPr>
        <w:jc w:val="both"/>
      </w:pPr>
      <w:r w:rsidRPr="00E25549">
        <w:tab/>
        <w:t>1.Копия документа, удостоверяющего личность заявителя (заявителей), являющегося физическим лицом, либо личность представителя физического лица на_________</w:t>
      </w:r>
      <w:proofErr w:type="gramStart"/>
      <w:r w:rsidRPr="00E25549">
        <w:t>л</w:t>
      </w:r>
      <w:proofErr w:type="gramEnd"/>
      <w:r w:rsidRPr="00E25549">
        <w:t>.</w:t>
      </w:r>
    </w:p>
    <w:p w:rsidR="004A6884" w:rsidRPr="00E25549" w:rsidRDefault="004A6884" w:rsidP="004A6884">
      <w:pPr>
        <w:jc w:val="both"/>
      </w:pPr>
      <w:r w:rsidRPr="00E25549">
        <w:tab/>
      </w:r>
    </w:p>
    <w:p w:rsidR="004A6884" w:rsidRPr="00E25549" w:rsidRDefault="004A6884" w:rsidP="004A6884">
      <w:pPr>
        <w:jc w:val="both"/>
      </w:pPr>
      <w:r w:rsidRPr="00E25549">
        <w:tab/>
        <w:t>2.Копия документа, удостоверяющего права (полномочия) представителя физического  или юридического  лица, если с заявлением обращается представитель заявителя (заявителей) на_______</w:t>
      </w:r>
      <w:proofErr w:type="gramStart"/>
      <w:r w:rsidRPr="00E25549">
        <w:t>л</w:t>
      </w:r>
      <w:proofErr w:type="gramEnd"/>
      <w:r w:rsidRPr="00E25549">
        <w:t>.</w:t>
      </w:r>
    </w:p>
    <w:p w:rsidR="004A6884" w:rsidRPr="00E25549" w:rsidRDefault="004A6884" w:rsidP="004A6884">
      <w:pPr>
        <w:jc w:val="both"/>
      </w:pPr>
      <w:r w:rsidRPr="00E25549">
        <w:tab/>
      </w:r>
    </w:p>
    <w:p w:rsidR="004A6884" w:rsidRPr="00E25549" w:rsidRDefault="004A6884" w:rsidP="004A6884">
      <w:pPr>
        <w:jc w:val="both"/>
      </w:pPr>
      <w:r w:rsidRPr="00E25549">
        <w:tab/>
        <w:t>3.Схема расположения земельного участка на _______</w:t>
      </w:r>
      <w:proofErr w:type="gramStart"/>
      <w:r w:rsidRPr="00E25549">
        <w:t>л</w:t>
      </w:r>
      <w:proofErr w:type="gramEnd"/>
      <w:r w:rsidRPr="00E25549">
        <w:t>.</w:t>
      </w:r>
    </w:p>
    <w:p w:rsidR="004A6884" w:rsidRPr="00E25549" w:rsidRDefault="004A6884" w:rsidP="004A6884">
      <w:pPr>
        <w:jc w:val="both"/>
      </w:pPr>
    </w:p>
    <w:p w:rsidR="004A6884" w:rsidRPr="00E25549" w:rsidRDefault="004A6884" w:rsidP="004A6884">
      <w:pPr>
        <w:jc w:val="both"/>
      </w:pPr>
    </w:p>
    <w:p w:rsidR="004A6884" w:rsidRPr="00E25549" w:rsidRDefault="004A6884" w:rsidP="004A6884">
      <w:pPr>
        <w:jc w:val="both"/>
      </w:pPr>
    </w:p>
    <w:p w:rsidR="004A6884" w:rsidRPr="00E25549" w:rsidRDefault="004A6884" w:rsidP="004A6884">
      <w:pPr>
        <w:jc w:val="both"/>
      </w:pPr>
      <w:r w:rsidRPr="00E25549">
        <w:t>Заявитель _______________________________________________________</w:t>
      </w:r>
      <w:r>
        <w:t>__________________</w:t>
      </w:r>
    </w:p>
    <w:p w:rsidR="004A6884" w:rsidRPr="00E25549" w:rsidRDefault="004A6884" w:rsidP="004A6884">
      <w:pPr>
        <w:jc w:val="both"/>
      </w:pPr>
      <w:r w:rsidRPr="00E25549">
        <w:t xml:space="preserve">                 </w:t>
      </w:r>
      <w:r w:rsidRPr="00E25549">
        <w:tab/>
      </w:r>
      <w:r w:rsidRPr="00E25549">
        <w:tab/>
      </w:r>
      <w:r w:rsidRPr="00E25549">
        <w:tab/>
      </w:r>
      <w:r w:rsidRPr="00E25549">
        <w:tab/>
      </w:r>
      <w:r w:rsidRPr="00E25549">
        <w:tab/>
      </w:r>
      <w:r w:rsidRPr="00E25549">
        <w:rPr>
          <w:vertAlign w:val="superscript"/>
        </w:rPr>
        <w:t>подпись</w:t>
      </w:r>
      <w:r w:rsidRPr="00E25549">
        <w:tab/>
      </w:r>
      <w:r w:rsidRPr="00E25549">
        <w:tab/>
      </w:r>
      <w:r w:rsidRPr="00E25549">
        <w:rPr>
          <w:vertAlign w:val="superscript"/>
        </w:rPr>
        <w:t xml:space="preserve">                                         (Ф.И.О. гражданина)                                                                       </w:t>
      </w:r>
      <w:r w:rsidRPr="00E25549">
        <w:t xml:space="preserve"> </w:t>
      </w:r>
    </w:p>
    <w:p w:rsidR="004A6884" w:rsidRPr="00E25549" w:rsidRDefault="004A6884" w:rsidP="004A6884">
      <w:pPr>
        <w:jc w:val="both"/>
      </w:pPr>
    </w:p>
    <w:p w:rsidR="004A6884" w:rsidRPr="00E25549" w:rsidRDefault="004A6884" w:rsidP="004A6884">
      <w:pPr>
        <w:jc w:val="both"/>
      </w:pPr>
      <w:r w:rsidRPr="00E25549">
        <w:t xml:space="preserve">«________»____________________20______ г.                </w:t>
      </w:r>
    </w:p>
    <w:p w:rsidR="004A6884" w:rsidRPr="00E25549" w:rsidRDefault="004A6884" w:rsidP="004A6884">
      <w:pPr>
        <w:jc w:val="both"/>
      </w:pPr>
      <w:r w:rsidRPr="00E25549">
        <w:t xml:space="preserve">                   </w:t>
      </w:r>
    </w:p>
    <w:p w:rsidR="004A6884" w:rsidRPr="00E25549" w:rsidRDefault="004A6884" w:rsidP="004A6884">
      <w:pPr>
        <w:jc w:val="both"/>
      </w:pPr>
      <w:r w:rsidRPr="00E25549">
        <w:tab/>
        <w:t xml:space="preserve"> Я,  __________________________________________________________</w:t>
      </w:r>
      <w:r>
        <w:t>________________</w:t>
      </w:r>
    </w:p>
    <w:p w:rsidR="004A6884" w:rsidRPr="00E25549" w:rsidRDefault="004A6884" w:rsidP="004A6884">
      <w:pPr>
        <w:jc w:val="both"/>
      </w:pPr>
      <w:r w:rsidRPr="00E25549">
        <w:t>______________________________________________________________</w:t>
      </w:r>
      <w:r>
        <w:t>_______________</w:t>
      </w:r>
    </w:p>
    <w:p w:rsidR="004A6884" w:rsidRPr="00E25549" w:rsidRDefault="004A6884" w:rsidP="004A6884">
      <w:pPr>
        <w:jc w:val="both"/>
      </w:pPr>
      <w:r w:rsidRPr="00E25549">
        <w:t>даю согласие администрации местной администрации Урванского муниципального района КБР   на обработку, хранение, уточнение (обновление, изменение), использование и на передачу вышеуказанных моих персональных данных в органы  Государственной власти Российской Федерации и Кабардино-Балкарской Республики, органы местного самоуправления, иным организациям и учреждениям в целях осуществления всех действий,   связанных с рассмотрением данного заявления.</w:t>
      </w:r>
    </w:p>
    <w:p w:rsidR="004A6884" w:rsidRPr="00E25549" w:rsidRDefault="004A6884" w:rsidP="004A6884">
      <w:pPr>
        <w:jc w:val="both"/>
      </w:pPr>
    </w:p>
    <w:p w:rsidR="004A6884" w:rsidRPr="00E25549" w:rsidRDefault="004A6884" w:rsidP="004A6884">
      <w:pPr>
        <w:jc w:val="both"/>
      </w:pPr>
      <w:r w:rsidRPr="00E25549">
        <w:t>«________»________________________20________г.</w:t>
      </w:r>
    </w:p>
    <w:p w:rsidR="004A6884" w:rsidRPr="00E25549" w:rsidRDefault="004A6884" w:rsidP="004A6884">
      <w:pPr>
        <w:jc w:val="both"/>
      </w:pPr>
      <w:r w:rsidRPr="00E25549">
        <w:t xml:space="preserve"> _____________________________________________________________</w:t>
      </w:r>
      <w:r>
        <w:t>_______________</w:t>
      </w:r>
    </w:p>
    <w:p w:rsidR="004A6884" w:rsidRPr="00E25549" w:rsidRDefault="004A6884" w:rsidP="004A6884">
      <w:pPr>
        <w:jc w:val="both"/>
      </w:pPr>
      <w:r w:rsidRPr="00E25549">
        <w:t xml:space="preserve">                                       </w:t>
      </w:r>
      <w:r w:rsidRPr="00E25549">
        <w:rPr>
          <w:vertAlign w:val="superscript"/>
        </w:rPr>
        <w:t>подпись</w:t>
      </w:r>
      <w:r w:rsidRPr="00E25549">
        <w:rPr>
          <w:vertAlign w:val="superscript"/>
        </w:rPr>
        <w:tab/>
        <w:t xml:space="preserve">                                                                       ФИО</w:t>
      </w:r>
      <w:r w:rsidRPr="00E25549">
        <w:t xml:space="preserve"> </w:t>
      </w:r>
    </w:p>
    <w:p w:rsidR="004A6884" w:rsidRPr="00E25549" w:rsidRDefault="004A6884" w:rsidP="004A6884">
      <w:pPr>
        <w:ind w:left="4320"/>
        <w:jc w:val="both"/>
      </w:pPr>
    </w:p>
    <w:p w:rsidR="004A6884" w:rsidRPr="00ED4022" w:rsidRDefault="004A6884" w:rsidP="004A68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88"/>
        </w:tabs>
        <w:jc w:val="both"/>
      </w:pPr>
    </w:p>
    <w:p w:rsidR="004A6884" w:rsidRDefault="004A6884" w:rsidP="004A6884">
      <w:pPr>
        <w:rPr>
          <w:sz w:val="26"/>
          <w:szCs w:val="26"/>
        </w:rPr>
      </w:pPr>
    </w:p>
    <w:p w:rsidR="004A6884" w:rsidRDefault="004A6884" w:rsidP="004A6884">
      <w:pPr>
        <w:rPr>
          <w:sz w:val="26"/>
          <w:szCs w:val="26"/>
        </w:rPr>
      </w:pPr>
    </w:p>
    <w:p w:rsidR="004A6884" w:rsidRDefault="004A6884" w:rsidP="004A6884">
      <w:pPr>
        <w:rPr>
          <w:sz w:val="26"/>
          <w:szCs w:val="26"/>
        </w:rPr>
      </w:pPr>
    </w:p>
    <w:p w:rsidR="004A6884" w:rsidRDefault="004A6884" w:rsidP="004A6884">
      <w:pPr>
        <w:rPr>
          <w:sz w:val="26"/>
          <w:szCs w:val="26"/>
        </w:rPr>
      </w:pPr>
    </w:p>
    <w:p w:rsidR="004A6884" w:rsidRDefault="004A6884" w:rsidP="004A6884">
      <w:pPr>
        <w:rPr>
          <w:sz w:val="26"/>
          <w:szCs w:val="26"/>
        </w:rPr>
      </w:pPr>
    </w:p>
    <w:p w:rsidR="004A6884" w:rsidRDefault="004A6884" w:rsidP="004A6884">
      <w:pPr>
        <w:rPr>
          <w:sz w:val="26"/>
          <w:szCs w:val="26"/>
        </w:rPr>
      </w:pPr>
    </w:p>
    <w:p w:rsidR="004A6884" w:rsidRDefault="004A6884" w:rsidP="004A6884">
      <w:pPr>
        <w:rPr>
          <w:sz w:val="26"/>
          <w:szCs w:val="26"/>
        </w:rPr>
      </w:pPr>
    </w:p>
    <w:p w:rsidR="004A6884" w:rsidRDefault="004A6884" w:rsidP="004A6884">
      <w:pPr>
        <w:rPr>
          <w:sz w:val="26"/>
          <w:szCs w:val="26"/>
        </w:rPr>
      </w:pPr>
    </w:p>
    <w:p w:rsidR="004A6884" w:rsidRDefault="004A6884" w:rsidP="004A6884">
      <w:pPr>
        <w:rPr>
          <w:sz w:val="26"/>
          <w:szCs w:val="26"/>
        </w:rPr>
      </w:pPr>
    </w:p>
    <w:p w:rsidR="004A6884" w:rsidRDefault="004A6884" w:rsidP="004A6884">
      <w:pPr>
        <w:rPr>
          <w:sz w:val="26"/>
          <w:szCs w:val="26"/>
        </w:rPr>
      </w:pPr>
    </w:p>
    <w:p w:rsidR="004A6884" w:rsidRPr="004C6CC3" w:rsidRDefault="004A6884" w:rsidP="004A6884">
      <w:pPr>
        <w:rPr>
          <w:sz w:val="26"/>
          <w:szCs w:val="26"/>
        </w:rPr>
      </w:pPr>
    </w:p>
    <w:p w:rsidR="004A6884" w:rsidRDefault="004A6884" w:rsidP="004A6884">
      <w:pPr>
        <w:rPr>
          <w:sz w:val="26"/>
          <w:szCs w:val="26"/>
        </w:rPr>
      </w:pPr>
    </w:p>
    <w:p w:rsidR="004A6884" w:rsidRDefault="004A6884" w:rsidP="004A6884">
      <w:pPr>
        <w:rPr>
          <w:sz w:val="26"/>
          <w:szCs w:val="26"/>
        </w:rPr>
      </w:pPr>
    </w:p>
    <w:p w:rsidR="004A6884" w:rsidRDefault="004A6884" w:rsidP="004A6884">
      <w:pPr>
        <w:rPr>
          <w:sz w:val="26"/>
          <w:szCs w:val="26"/>
        </w:rPr>
      </w:pPr>
    </w:p>
    <w:p w:rsidR="007D4B89" w:rsidRDefault="007D4B89"/>
    <w:sectPr w:rsidR="007D4B89" w:rsidSect="007D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C65A3"/>
    <w:multiLevelType w:val="hybridMultilevel"/>
    <w:tmpl w:val="F51CF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A6884"/>
    <w:rsid w:val="004A6884"/>
    <w:rsid w:val="004D23D7"/>
    <w:rsid w:val="007D4B89"/>
    <w:rsid w:val="00B86871"/>
    <w:rsid w:val="00CF6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884"/>
    <w:pPr>
      <w:spacing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68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A6884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4A6884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6884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A6884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A6884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qFormat/>
    <w:rsid w:val="004A688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4A688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4A6884"/>
    <w:pPr>
      <w:widowControl w:val="0"/>
      <w:autoSpaceDE w:val="0"/>
      <w:autoSpaceDN w:val="0"/>
      <w:adjustRightInd w:val="0"/>
      <w:spacing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4">
    <w:name w:val="Body Text Indent"/>
    <w:basedOn w:val="a"/>
    <w:link w:val="a5"/>
    <w:rsid w:val="004A688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A6884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A6884"/>
    <w:pPr>
      <w:widowControl w:val="0"/>
      <w:autoSpaceDE w:val="0"/>
      <w:autoSpaceDN w:val="0"/>
      <w:adjustRightInd w:val="0"/>
      <w:spacing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fontstyle47">
    <w:name w:val="fontstyle47"/>
    <w:rsid w:val="004A6884"/>
    <w:rPr>
      <w:rFonts w:cs="Times New Roman"/>
    </w:rPr>
  </w:style>
  <w:style w:type="paragraph" w:customStyle="1" w:styleId="11">
    <w:name w:val="Абзац списка1"/>
    <w:basedOn w:val="a"/>
    <w:rsid w:val="004A688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1">
    <w:name w:val="Body Text 2"/>
    <w:basedOn w:val="a"/>
    <w:link w:val="22"/>
    <w:rsid w:val="004A6884"/>
    <w:pPr>
      <w:spacing w:after="120" w:line="480" w:lineRule="auto"/>
    </w:pPr>
    <w:rPr>
      <w:rFonts w:eastAsia="Times New Roman"/>
      <w:lang/>
    </w:rPr>
  </w:style>
  <w:style w:type="character" w:customStyle="1" w:styleId="22">
    <w:name w:val="Основной текст 2 Знак"/>
    <w:basedOn w:val="a0"/>
    <w:link w:val="21"/>
    <w:rsid w:val="004A6884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wikip">
    <w:name w:val="wikip"/>
    <w:basedOn w:val="a"/>
    <w:rsid w:val="004A6884"/>
    <w:pPr>
      <w:spacing w:before="100" w:beforeAutospacing="1" w:after="100" w:afterAutospacing="1"/>
      <w:jc w:val="both"/>
    </w:pPr>
    <w:rPr>
      <w:rFonts w:eastAsia="Times New Roman"/>
    </w:rPr>
  </w:style>
  <w:style w:type="character" w:customStyle="1" w:styleId="apple-converted-space">
    <w:name w:val="apple-converted-space"/>
    <w:basedOn w:val="a0"/>
    <w:rsid w:val="004A6884"/>
  </w:style>
  <w:style w:type="paragraph" w:styleId="a6">
    <w:name w:val="Balloon Text"/>
    <w:basedOn w:val="a"/>
    <w:link w:val="a7"/>
    <w:uiPriority w:val="99"/>
    <w:semiHidden/>
    <w:unhideWhenUsed/>
    <w:rsid w:val="004A68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6884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3654</Words>
  <Characters>20834</Characters>
  <Application>Microsoft Office Word</Application>
  <DocSecurity>0</DocSecurity>
  <Lines>173</Lines>
  <Paragraphs>48</Paragraphs>
  <ScaleCrop>false</ScaleCrop>
  <Company>MultiDVD Team</Company>
  <LinksUpToDate>false</LinksUpToDate>
  <CharactersWithSpaces>24440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2023-05-19T09:53:00Z</dcterms:created>
  <dcterms:modified xsi:type="dcterms:W3CDTF">2023-05-19T09:53:00Z</dcterms:modified>
</cp:coreProperties>
</file>