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CB" w:rsidRPr="003B1C18" w:rsidRDefault="00635FC3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2D76CB" w:rsidRPr="003B1C18">
        <w:rPr>
          <w:rFonts w:ascii="Times New Roman" w:eastAsia="Calibri" w:hAnsi="Times New Roman" w:cs="Times New Roman"/>
          <w:sz w:val="28"/>
          <w:szCs w:val="28"/>
          <w:lang w:eastAsia="en-US"/>
        </w:rPr>
        <w:t>ТВЕРЖДЕН</w:t>
      </w:r>
      <w:r w:rsidR="004A4EC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bookmarkStart w:id="0" w:name="_GoBack"/>
      <w:bookmarkEnd w:id="0"/>
    </w:p>
    <w:p w:rsidR="002D76CB" w:rsidRPr="003B1C18" w:rsidRDefault="002D76CB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1C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местной администрации </w:t>
      </w:r>
    </w:p>
    <w:p w:rsidR="002D76CB" w:rsidRPr="003B1C18" w:rsidRDefault="002D76CB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1C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Урванского муниципального </w:t>
      </w:r>
    </w:p>
    <w:p w:rsidR="002D76CB" w:rsidRPr="003B1C18" w:rsidRDefault="002D76CB" w:rsidP="002D76CB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1C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КБР  от </w:t>
      </w:r>
      <w:r w:rsidR="00635FC3">
        <w:rPr>
          <w:rFonts w:ascii="Times New Roman" w:eastAsia="Calibri" w:hAnsi="Times New Roman" w:cs="Times New Roman"/>
          <w:sz w:val="28"/>
          <w:szCs w:val="28"/>
          <w:lang w:eastAsia="en-US"/>
        </w:rPr>
        <w:t>08.11.</w:t>
      </w:r>
      <w:r w:rsidRPr="003B1C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2024 г. №</w:t>
      </w:r>
      <w:r w:rsidR="00635FC3">
        <w:rPr>
          <w:rFonts w:ascii="Times New Roman" w:eastAsia="Calibri" w:hAnsi="Times New Roman" w:cs="Times New Roman"/>
          <w:sz w:val="28"/>
          <w:szCs w:val="28"/>
          <w:lang w:eastAsia="en-US"/>
        </w:rPr>
        <w:t>1262</w:t>
      </w:r>
      <w:r w:rsidRPr="003B1C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2D76CB" w:rsidRPr="003B1C18" w:rsidRDefault="002D76CB" w:rsidP="002D76C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8F3" w:rsidRPr="00635FC3" w:rsidRDefault="007508F3" w:rsidP="007508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35F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508F3" w:rsidRPr="00635FC3" w:rsidRDefault="007508F3" w:rsidP="007508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35F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ВЫПЛАТЕ ЕЖЕМЕСЯЧНОГО ДЕНЕЖНОГО ВОЗНАГРАЖДЕНИЯ</w:t>
      </w:r>
    </w:p>
    <w:p w:rsidR="007508F3" w:rsidRPr="00635FC3" w:rsidRDefault="007508F3" w:rsidP="007508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35F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СОВЕТНИКАМ ДИРЕКТОРОВ ПО ВОСПИТАНИЮ И ВЗАИМОДЕЙСТВИЮ С ДЕТСКИМИ ОБЩЕСТВЕННЫМИ ОБЪЕДИНЕНИЯМИМУНИЦИПАЛЬНЫХ КАЗЕННЫХ </w:t>
      </w:r>
    </w:p>
    <w:p w:rsidR="007508F3" w:rsidRPr="00635FC3" w:rsidRDefault="007508F3" w:rsidP="007508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35F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ОБЩЕОБРАЗОВАТЕЛЬНЫХ ОРГАНИЗАЦИЙ УРВАНСКОГО МУНИЦИПАЛЬНОГО РАЙОНА КАБАРДИНО-БАЛКАРСКОЙ РЕСПУБЛИКИ</w:t>
      </w:r>
    </w:p>
    <w:p w:rsidR="008C7DB3" w:rsidRPr="003B1C18" w:rsidRDefault="008C7DB3" w:rsidP="007508F3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7508F3" w:rsidRPr="003B1C18" w:rsidRDefault="007508F3" w:rsidP="007508F3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7508F3" w:rsidRPr="003B1C18" w:rsidRDefault="007508F3" w:rsidP="007508F3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C18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условия назначения, выплаты и прекращения выплаты ежемесячного денежного вознаграждения советникам директоров по воспитанию и взаимодействию с детскими общественными объединениями </w:t>
      </w:r>
      <w:r w:rsidR="00C94C6E" w:rsidRPr="003B1C18">
        <w:rPr>
          <w:rFonts w:ascii="Times New Roman" w:hAnsi="Times New Roman" w:cs="Times New Roman"/>
          <w:sz w:val="28"/>
          <w:szCs w:val="28"/>
          <w:lang w:eastAsia="ru-RU"/>
        </w:rPr>
        <w:t>муниципальных казенных общеобразовательных организаций Урванского муниципального района Кабардино-Балкарской Республики</w:t>
      </w:r>
      <w:r w:rsidRPr="003B1C18">
        <w:rPr>
          <w:rFonts w:ascii="Times New Roman" w:hAnsi="Times New Roman" w:cs="Times New Roman"/>
          <w:sz w:val="28"/>
          <w:szCs w:val="28"/>
          <w:lang w:eastAsia="ru-RU"/>
        </w:rPr>
        <w:t xml:space="preserve">, финансируемых из </w:t>
      </w:r>
      <w:r w:rsidR="00257C18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федерального, </w:t>
      </w:r>
      <w:r w:rsidRPr="003B1C18">
        <w:rPr>
          <w:rFonts w:ascii="Times New Roman" w:hAnsi="Times New Roman" w:cs="Times New Roman"/>
          <w:sz w:val="28"/>
          <w:szCs w:val="28"/>
          <w:lang w:eastAsia="ru-RU"/>
        </w:rPr>
        <w:t>республиканского бюджет</w:t>
      </w:r>
      <w:r w:rsidR="00257C18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3B1C18">
        <w:rPr>
          <w:rFonts w:ascii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 (далее соответственно - вознаграждение, советники директоров, образовательные организации).</w:t>
      </w:r>
    </w:p>
    <w:p w:rsidR="007508F3" w:rsidRPr="003B1C18" w:rsidRDefault="007508F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C18">
        <w:rPr>
          <w:rFonts w:ascii="Times New Roman" w:hAnsi="Times New Roman" w:cs="Times New Roman"/>
          <w:sz w:val="28"/>
          <w:szCs w:val="28"/>
          <w:lang w:eastAsia="ru-RU"/>
        </w:rPr>
        <w:t>2. Выплаты вознаграждения советникам директоров предоставляются педагогическим работникам образовательных организаций, принятым на должность "советник директора по воспитанию и взаимодействию с детскими общественными объединениями".</w:t>
      </w:r>
    </w:p>
    <w:p w:rsidR="007508F3" w:rsidRPr="003B1C18" w:rsidRDefault="007508F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C18">
        <w:rPr>
          <w:rFonts w:ascii="Times New Roman" w:hAnsi="Times New Roman" w:cs="Times New Roman"/>
          <w:sz w:val="28"/>
          <w:szCs w:val="28"/>
          <w:lang w:eastAsia="ru-RU"/>
        </w:rPr>
        <w:t>3. Размер выплаты составляет 5000 рублей ежемесячно, но не более одной выплаты вознаграждения одному педагогическому работнику образовательной организации в случае осуществления трудовых функций советника директора в двух и более образовательных организациях.</w:t>
      </w:r>
    </w:p>
    <w:p w:rsidR="007508F3" w:rsidRPr="007508F3" w:rsidRDefault="007508F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C18">
        <w:rPr>
          <w:rFonts w:ascii="Times New Roman" w:hAnsi="Times New Roman" w:cs="Times New Roman"/>
          <w:sz w:val="28"/>
          <w:szCs w:val="28"/>
          <w:lang w:eastAsia="ru-RU"/>
        </w:rPr>
        <w:t>4. Вознаграждение советникам директоров является составной частью заработной платы педагогического</w:t>
      </w:r>
      <w:r w:rsidRPr="007508F3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работника и, как следствие:</w:t>
      </w:r>
    </w:p>
    <w:p w:rsidR="00635FC3" w:rsidRDefault="007508F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8F3">
        <w:rPr>
          <w:rFonts w:ascii="Times New Roman" w:hAnsi="Times New Roman" w:cs="Times New Roman"/>
          <w:sz w:val="28"/>
          <w:szCs w:val="28"/>
          <w:lang w:eastAsia="ru-RU"/>
        </w:rPr>
        <w:t>выплачивается педагогическим работникам одновременно с выплатой заработной платы;</w:t>
      </w:r>
    </w:p>
    <w:p w:rsidR="007508F3" w:rsidRPr="007508F3" w:rsidRDefault="007508F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8F3">
        <w:rPr>
          <w:rFonts w:ascii="Times New Roman" w:hAnsi="Times New Roman" w:cs="Times New Roman"/>
          <w:sz w:val="28"/>
          <w:szCs w:val="28"/>
          <w:lang w:eastAsia="ru-RU"/>
        </w:rPr>
        <w:t>учитывается при определении налоговой базы по налогу на доходы физических лиц;</w:t>
      </w:r>
    </w:p>
    <w:p w:rsidR="00635FC3" w:rsidRDefault="00635FC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5FC3" w:rsidRDefault="00635FC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5FC3" w:rsidRDefault="00635FC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5FC3" w:rsidRDefault="00635FC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8F3" w:rsidRPr="007508F3" w:rsidRDefault="007508F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08F3">
        <w:rPr>
          <w:rFonts w:ascii="Times New Roman" w:hAnsi="Times New Roman" w:cs="Times New Roman"/>
          <w:sz w:val="28"/>
          <w:szCs w:val="28"/>
          <w:lang w:eastAsia="ru-RU"/>
        </w:rPr>
        <w:t>учитывается при определении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 (Фонд пенсионного и социального страхования Российской Федерации - на обязательное пенсионное страхование, на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заболеваний, Федеральный фонд обязательного медицинского страхования - на обязательное</w:t>
      </w:r>
      <w:proofErr w:type="gramEnd"/>
      <w:r w:rsidRPr="007508F3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медицинское страхование).</w:t>
      </w:r>
    </w:p>
    <w:p w:rsidR="007508F3" w:rsidRPr="007508F3" w:rsidRDefault="007508F3" w:rsidP="007508F3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8F3">
        <w:rPr>
          <w:rFonts w:ascii="Times New Roman" w:hAnsi="Times New Roman" w:cs="Times New Roman"/>
          <w:sz w:val="28"/>
          <w:szCs w:val="28"/>
          <w:lang w:eastAsia="ru-RU"/>
        </w:rPr>
        <w:t>5. Основанием для прекращения выплаты педагогическому работнику вознаграждения является приказ руководителя образовательной организации об увольнении педагогического работника с должности советника директора.</w:t>
      </w:r>
    </w:p>
    <w:sectPr w:rsidR="007508F3" w:rsidRPr="007508F3" w:rsidSect="0075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9EC"/>
    <w:multiLevelType w:val="hybridMultilevel"/>
    <w:tmpl w:val="50A058A0"/>
    <w:lvl w:ilvl="0" w:tplc="5A504B0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D06DD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A8B2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8BF1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8CCC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C7DE2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EEB1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41B8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7A3844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5678C5"/>
    <w:multiLevelType w:val="hybridMultilevel"/>
    <w:tmpl w:val="D1A68C44"/>
    <w:lvl w:ilvl="0" w:tplc="AE461FF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A0DDE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DC47D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52EE04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214F2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6FB7E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36FEA6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2D398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CE9644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5B5E67"/>
    <w:multiLevelType w:val="hybridMultilevel"/>
    <w:tmpl w:val="A8C2A73A"/>
    <w:lvl w:ilvl="0" w:tplc="C8EA6B2E">
      <w:start w:val="8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E00CC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EEBDA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23B8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C0AAC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805EBC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A12A2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8BDC8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DAA888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942E9B"/>
    <w:multiLevelType w:val="hybridMultilevel"/>
    <w:tmpl w:val="0A5E01C2"/>
    <w:lvl w:ilvl="0" w:tplc="C492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295D"/>
    <w:multiLevelType w:val="hybridMultilevel"/>
    <w:tmpl w:val="1C486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331440"/>
    <w:multiLevelType w:val="hybridMultilevel"/>
    <w:tmpl w:val="0A5E01C2"/>
    <w:lvl w:ilvl="0" w:tplc="C492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1E9E"/>
    <w:rsid w:val="000057B9"/>
    <w:rsid w:val="000235EA"/>
    <w:rsid w:val="000340E1"/>
    <w:rsid w:val="0005758D"/>
    <w:rsid w:val="0008150C"/>
    <w:rsid w:val="00090637"/>
    <w:rsid w:val="00096CA9"/>
    <w:rsid w:val="000C02E9"/>
    <w:rsid w:val="000F5D69"/>
    <w:rsid w:val="00101E18"/>
    <w:rsid w:val="00156E48"/>
    <w:rsid w:val="0016356C"/>
    <w:rsid w:val="00171399"/>
    <w:rsid w:val="00172F89"/>
    <w:rsid w:val="001B3BB1"/>
    <w:rsid w:val="001C1D4E"/>
    <w:rsid w:val="001C539A"/>
    <w:rsid w:val="001E18D4"/>
    <w:rsid w:val="001F3139"/>
    <w:rsid w:val="00205D0D"/>
    <w:rsid w:val="00245FF6"/>
    <w:rsid w:val="00257C18"/>
    <w:rsid w:val="002C396F"/>
    <w:rsid w:val="002D6131"/>
    <w:rsid w:val="002D76CB"/>
    <w:rsid w:val="00304B12"/>
    <w:rsid w:val="00306054"/>
    <w:rsid w:val="00311129"/>
    <w:rsid w:val="003315BD"/>
    <w:rsid w:val="00355E02"/>
    <w:rsid w:val="003B1C18"/>
    <w:rsid w:val="003D0534"/>
    <w:rsid w:val="003D540C"/>
    <w:rsid w:val="004415DF"/>
    <w:rsid w:val="00475E10"/>
    <w:rsid w:val="00477C9C"/>
    <w:rsid w:val="00480845"/>
    <w:rsid w:val="00485C2D"/>
    <w:rsid w:val="004A4834"/>
    <w:rsid w:val="004A4EC4"/>
    <w:rsid w:val="00534FB4"/>
    <w:rsid w:val="00536F6F"/>
    <w:rsid w:val="0053776D"/>
    <w:rsid w:val="005773F0"/>
    <w:rsid w:val="005D56CE"/>
    <w:rsid w:val="00635FC3"/>
    <w:rsid w:val="00641574"/>
    <w:rsid w:val="00641E6D"/>
    <w:rsid w:val="00653818"/>
    <w:rsid w:val="00682C31"/>
    <w:rsid w:val="006D54EC"/>
    <w:rsid w:val="00705E1F"/>
    <w:rsid w:val="0071753B"/>
    <w:rsid w:val="00737E9C"/>
    <w:rsid w:val="007508F3"/>
    <w:rsid w:val="007557A0"/>
    <w:rsid w:val="00785CCC"/>
    <w:rsid w:val="007C125B"/>
    <w:rsid w:val="007D11D6"/>
    <w:rsid w:val="007E10DC"/>
    <w:rsid w:val="007F7F37"/>
    <w:rsid w:val="0083366C"/>
    <w:rsid w:val="008C7DB3"/>
    <w:rsid w:val="00903B26"/>
    <w:rsid w:val="00904FB8"/>
    <w:rsid w:val="009121A8"/>
    <w:rsid w:val="009156C5"/>
    <w:rsid w:val="0093030D"/>
    <w:rsid w:val="0093313D"/>
    <w:rsid w:val="00961E9E"/>
    <w:rsid w:val="0096329F"/>
    <w:rsid w:val="009734C6"/>
    <w:rsid w:val="00980D0D"/>
    <w:rsid w:val="009A1AC6"/>
    <w:rsid w:val="009B63CD"/>
    <w:rsid w:val="009C30AD"/>
    <w:rsid w:val="009E1CB2"/>
    <w:rsid w:val="009E52A1"/>
    <w:rsid w:val="00A17032"/>
    <w:rsid w:val="00A17124"/>
    <w:rsid w:val="00A249F4"/>
    <w:rsid w:val="00A93702"/>
    <w:rsid w:val="00AB7440"/>
    <w:rsid w:val="00AD65AA"/>
    <w:rsid w:val="00B07C9B"/>
    <w:rsid w:val="00B2584E"/>
    <w:rsid w:val="00B32C1C"/>
    <w:rsid w:val="00BF1579"/>
    <w:rsid w:val="00C11E55"/>
    <w:rsid w:val="00C24F3F"/>
    <w:rsid w:val="00C43CCB"/>
    <w:rsid w:val="00C50627"/>
    <w:rsid w:val="00C81720"/>
    <w:rsid w:val="00C85BFE"/>
    <w:rsid w:val="00C94C6E"/>
    <w:rsid w:val="00CC74DD"/>
    <w:rsid w:val="00D23512"/>
    <w:rsid w:val="00D72DFC"/>
    <w:rsid w:val="00D74F21"/>
    <w:rsid w:val="00DB625E"/>
    <w:rsid w:val="00DE1B11"/>
    <w:rsid w:val="00DF0BAC"/>
    <w:rsid w:val="00E16EDF"/>
    <w:rsid w:val="00E21891"/>
    <w:rsid w:val="00E877B2"/>
    <w:rsid w:val="00EA1AF6"/>
    <w:rsid w:val="00ED7275"/>
    <w:rsid w:val="00EE2906"/>
    <w:rsid w:val="00EF0ABE"/>
    <w:rsid w:val="00F15312"/>
    <w:rsid w:val="00F3151A"/>
    <w:rsid w:val="00F63538"/>
    <w:rsid w:val="00FD0517"/>
    <w:rsid w:val="00FE2241"/>
    <w:rsid w:val="00FE5CE2"/>
    <w:rsid w:val="00FF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DC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9F"/>
    <w:pPr>
      <w:ind w:left="720"/>
      <w:contextualSpacing/>
    </w:pPr>
  </w:style>
  <w:style w:type="table" w:styleId="a4">
    <w:name w:val="Table Grid"/>
    <w:basedOn w:val="a1"/>
    <w:uiPriority w:val="59"/>
    <w:rsid w:val="00963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9A1A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formattext">
    <w:name w:val="formattext"/>
    <w:basedOn w:val="a"/>
    <w:rsid w:val="001F3139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  <w:style w:type="paragraph" w:customStyle="1" w:styleId="paragraph">
    <w:name w:val="paragraph"/>
    <w:basedOn w:val="a"/>
    <w:rsid w:val="000340E1"/>
    <w:pPr>
      <w:suppressAutoHyphens/>
      <w:autoSpaceDN w:val="0"/>
      <w:spacing w:before="100" w:after="100"/>
      <w:textAlignment w:val="baseline"/>
    </w:pPr>
    <w:rPr>
      <w:rFonts w:ascii="Times New Roman" w:hAnsi="Times New Roman" w:cs="Times New Roman"/>
      <w:kern w:val="3"/>
      <w:szCs w:val="24"/>
      <w:lang w:eastAsia="ru-RU"/>
    </w:rPr>
  </w:style>
  <w:style w:type="character" w:customStyle="1" w:styleId="normaltextrun">
    <w:name w:val="normaltextrun"/>
    <w:basedOn w:val="a0"/>
    <w:rsid w:val="000340E1"/>
  </w:style>
  <w:style w:type="paragraph" w:customStyle="1" w:styleId="cxspmiddlemrcssattr">
    <w:name w:val="cxspmiddle_mr_css_attr"/>
    <w:basedOn w:val="a"/>
    <w:rsid w:val="000340E1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  <w:style w:type="character" w:customStyle="1" w:styleId="1">
    <w:name w:val="Заголовок №1_"/>
    <w:basedOn w:val="a0"/>
    <w:link w:val="10"/>
    <w:rsid w:val="000340E1"/>
    <w:rPr>
      <w:rFonts w:ascii="Times New Roman" w:eastAsia="Times New Roman" w:hAnsi="Times New Roman" w:cs="Times New Roman"/>
      <w:b/>
      <w:bCs/>
    </w:rPr>
  </w:style>
  <w:style w:type="character" w:customStyle="1" w:styleId="a5">
    <w:name w:val="Другое_"/>
    <w:basedOn w:val="a0"/>
    <w:link w:val="a6"/>
    <w:rsid w:val="000340E1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0340E1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340E1"/>
    <w:pPr>
      <w:widowControl w:val="0"/>
      <w:outlineLvl w:val="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a6">
    <w:name w:val="Другое"/>
    <w:basedOn w:val="a"/>
    <w:link w:val="a5"/>
    <w:rsid w:val="000340E1"/>
    <w:pPr>
      <w:widowControl w:val="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a8">
    <w:name w:val="Подпись к таблице"/>
    <w:basedOn w:val="a"/>
    <w:link w:val="a7"/>
    <w:rsid w:val="000340E1"/>
    <w:pPr>
      <w:widowControl w:val="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11">
    <w:name w:val="Основной текст1"/>
    <w:basedOn w:val="a"/>
    <w:rsid w:val="000340E1"/>
    <w:pPr>
      <w:widowControl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30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30D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Normal (Web)"/>
    <w:basedOn w:val="a"/>
    <w:uiPriority w:val="99"/>
    <w:unhideWhenUsed/>
    <w:rsid w:val="00DF0BAC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39D1-4E05-4BD4-82B5-FC82AC2D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cp:lastPrinted>2024-11-08T15:01:00Z</cp:lastPrinted>
  <dcterms:created xsi:type="dcterms:W3CDTF">2024-11-11T09:02:00Z</dcterms:created>
  <dcterms:modified xsi:type="dcterms:W3CDTF">2024-11-11T09:02:00Z</dcterms:modified>
</cp:coreProperties>
</file>