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9E" w:rsidRDefault="00C02D9E" w:rsidP="00C02D9E">
      <w:pPr>
        <w:jc w:val="center"/>
      </w:pPr>
      <w:r>
        <w:rPr>
          <w:noProof/>
        </w:rPr>
        <w:drawing>
          <wp:inline distT="0" distB="0" distL="0" distR="0">
            <wp:extent cx="628650" cy="79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D9E" w:rsidRDefault="00C02D9E" w:rsidP="00C02D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b/>
          <w:sz w:val="20"/>
          <w:szCs w:val="20"/>
          <w:lang w:val="en-US"/>
        </w:rPr>
        <w:t>I</w:t>
      </w:r>
      <w:proofErr w:type="gramEnd"/>
      <w:r>
        <w:rPr>
          <w:b/>
          <w:sz w:val="20"/>
          <w:szCs w:val="20"/>
        </w:rPr>
        <w:t>ЫП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</w:rPr>
        <w:t>Э АДМИНИСТРАЦЭ</w:t>
      </w:r>
    </w:p>
    <w:p w:rsidR="00C02D9E" w:rsidRDefault="00C02D9E" w:rsidP="00C02D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КЪАБАРТЫ-МАЛКЪАР РЕСПУБЛИКАНЫ УРВАН МУНИЦИПАЛЬНЫЙ РАЙОНУНУ</w:t>
      </w:r>
    </w:p>
    <w:p w:rsidR="00C02D9E" w:rsidRDefault="00C02D9E" w:rsidP="00C02D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ЖЕР-ЖЕРЛИ АДМИНИСТРАЦИЯСЫ</w:t>
      </w:r>
    </w:p>
    <w:p w:rsidR="00C02D9E" w:rsidRDefault="00C02D9E" w:rsidP="00C02D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КАЗЕННОЕ УЧРЕЖДЕНИЕ «МЕСТНАЯ АДМИНИСТРАЦИЯ </w:t>
      </w:r>
    </w:p>
    <w:p w:rsidR="00C02D9E" w:rsidRDefault="00C02D9E" w:rsidP="00C02D9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УРВАНСКОГО МУНИЦИПАЛЬНОГО РАЙОНА КБР»</w:t>
      </w:r>
    </w:p>
    <w:p w:rsidR="00C02D9E" w:rsidRDefault="00C02D9E" w:rsidP="00C02D9E">
      <w:pPr>
        <w:jc w:val="center"/>
        <w:rPr>
          <w:b/>
          <w:sz w:val="20"/>
          <w:szCs w:val="20"/>
        </w:rPr>
      </w:pPr>
    </w:p>
    <w:p w:rsidR="00C02D9E" w:rsidRPr="00DB4167" w:rsidRDefault="00C02D9E" w:rsidP="00C02D9E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 19</w:t>
      </w:r>
      <w:r w:rsidRPr="00310D86">
        <w:t>3</w:t>
      </w:r>
      <w:r>
        <w:t>/1</w:t>
      </w:r>
    </w:p>
    <w:p w:rsidR="00C02D9E" w:rsidRPr="00DB4167" w:rsidRDefault="00C02D9E" w:rsidP="00C02D9E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Б е </w:t>
      </w:r>
      <w:proofErr w:type="gramStart"/>
      <w:r>
        <w:rPr>
          <w:b w:val="0"/>
        </w:rPr>
        <w:t>г</w:t>
      </w:r>
      <w:proofErr w:type="gramEnd"/>
      <w:r>
        <w:rPr>
          <w:b w:val="0"/>
        </w:rPr>
        <w:t xml:space="preserve"> и м </w:t>
      </w:r>
      <w:r>
        <w:rPr>
          <w:b w:val="0"/>
        </w:rPr>
        <w:tab/>
      </w:r>
      <w:r>
        <w:rPr>
          <w:b w:val="0"/>
        </w:rPr>
        <w:tab/>
        <w:t xml:space="preserve">       </w:t>
      </w:r>
      <w:r w:rsidRPr="00310D86">
        <w:rPr>
          <w:b w:val="0"/>
        </w:rPr>
        <w:tab/>
      </w:r>
      <w:r>
        <w:rPr>
          <w:b w:val="0"/>
        </w:rPr>
        <w:t>№__ 19</w:t>
      </w:r>
      <w:r w:rsidRPr="00310D86">
        <w:rPr>
          <w:b w:val="0"/>
        </w:rPr>
        <w:t>3</w:t>
      </w:r>
      <w:r>
        <w:rPr>
          <w:b w:val="0"/>
        </w:rPr>
        <w:t>/1</w:t>
      </w:r>
    </w:p>
    <w:p w:rsidR="00C02D9E" w:rsidRPr="00DB4167" w:rsidRDefault="00C02D9E" w:rsidP="00C02D9E">
      <w:pPr>
        <w:pStyle w:val="3"/>
        <w:spacing w:line="360" w:lineRule="auto"/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 19</w:t>
      </w:r>
      <w:r w:rsidRPr="00310D86">
        <w:rPr>
          <w:b w:val="0"/>
        </w:rPr>
        <w:t>3</w:t>
      </w:r>
      <w:r>
        <w:rPr>
          <w:b w:val="0"/>
        </w:rPr>
        <w:t>/1</w:t>
      </w:r>
    </w:p>
    <w:p w:rsidR="00C02D9E" w:rsidRDefault="00C02D9E" w:rsidP="00C02D9E"/>
    <w:p w:rsidR="00C02D9E" w:rsidRDefault="00C02D9E" w:rsidP="00C02D9E">
      <w:r>
        <w:pict>
          <v:line id="_x0000_s1026" style="position:absolute;z-index:251660288" from="1.1pt,16.35pt" to="137.9pt,16.35pt" o:allowincell="f"/>
        </w:pict>
      </w:r>
      <w:r>
        <w:t>«</w:t>
      </w:r>
      <w:r w:rsidRPr="00C02D9E">
        <w:t xml:space="preserve"> 07 </w:t>
      </w:r>
      <w:r>
        <w:t>»   сентября       2016г.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г. Нарткала</w:t>
      </w:r>
    </w:p>
    <w:p w:rsidR="00C02D9E" w:rsidRPr="00C02D9E" w:rsidRDefault="00C02D9E" w:rsidP="00C02D9E"/>
    <w:p w:rsidR="00C02D9E" w:rsidRPr="00DB4167" w:rsidRDefault="00C02D9E" w:rsidP="00C02D9E">
      <w:pPr>
        <w:tabs>
          <w:tab w:val="left" w:pos="4680"/>
        </w:tabs>
        <w:jc w:val="center"/>
        <w:rPr>
          <w:b/>
          <w:sz w:val="25"/>
          <w:szCs w:val="25"/>
        </w:rPr>
      </w:pPr>
      <w:r w:rsidRPr="00DB4167">
        <w:rPr>
          <w:b/>
          <w:sz w:val="25"/>
          <w:szCs w:val="25"/>
        </w:rPr>
        <w:t>Об утверждении Порядка проведения независимой оценки качества фактически предоставляемых муниципальных услуг, оказываемых местной администрацией Урванского муниципального района КБР и подведомственными муниципальными учреждениями,  для обеспечения повышения качества  и доступности муниципальных услуг на территории Урванского муниципального района КБР</w:t>
      </w:r>
    </w:p>
    <w:p w:rsidR="00C02D9E" w:rsidRPr="00DB4167" w:rsidRDefault="00C02D9E" w:rsidP="00C02D9E">
      <w:pPr>
        <w:jc w:val="both"/>
        <w:rPr>
          <w:sz w:val="25"/>
          <w:szCs w:val="25"/>
        </w:rPr>
      </w:pPr>
    </w:p>
    <w:p w:rsidR="00C02D9E" w:rsidRPr="00DB4167" w:rsidRDefault="00C02D9E" w:rsidP="00C02D9E">
      <w:pPr>
        <w:ind w:right="-81" w:firstLine="708"/>
        <w:jc w:val="both"/>
        <w:rPr>
          <w:sz w:val="25"/>
          <w:szCs w:val="25"/>
        </w:rPr>
      </w:pPr>
      <w:r w:rsidRPr="00DB4167">
        <w:rPr>
          <w:sz w:val="25"/>
          <w:szCs w:val="25"/>
        </w:rPr>
        <w:t xml:space="preserve">В соответствии с Бюджетным кодексом Российской Федерации, в целях </w:t>
      </w:r>
      <w:proofErr w:type="gramStart"/>
      <w:r w:rsidRPr="00DB4167">
        <w:rPr>
          <w:sz w:val="25"/>
          <w:szCs w:val="25"/>
        </w:rPr>
        <w:t>повышения эффективности  расходования средств бюджета</w:t>
      </w:r>
      <w:proofErr w:type="gramEnd"/>
      <w:r w:rsidRPr="00DB4167">
        <w:rPr>
          <w:sz w:val="25"/>
          <w:szCs w:val="25"/>
        </w:rPr>
        <w:t xml:space="preserve"> Урванского муниципального района, открытости и общедоступности информации по предоставлению муниципальных услуг (работ), местная администрация Урванского муниципального района КБР</w:t>
      </w:r>
    </w:p>
    <w:p w:rsidR="00C02D9E" w:rsidRDefault="00C02D9E" w:rsidP="00C02D9E">
      <w:pPr>
        <w:tabs>
          <w:tab w:val="center" w:pos="5072"/>
          <w:tab w:val="left" w:pos="6945"/>
        </w:tabs>
        <w:ind w:right="-81" w:firstLine="708"/>
        <w:rPr>
          <w:b/>
          <w:sz w:val="25"/>
          <w:szCs w:val="25"/>
        </w:rPr>
      </w:pPr>
      <w:r w:rsidRPr="00DB4167">
        <w:rPr>
          <w:b/>
          <w:sz w:val="25"/>
          <w:szCs w:val="25"/>
        </w:rPr>
        <w:tab/>
        <w:t xml:space="preserve">ПОСТАНОВЛЯЕТ: </w:t>
      </w:r>
    </w:p>
    <w:p w:rsidR="00C02D9E" w:rsidRPr="00310D86" w:rsidRDefault="00C02D9E" w:rsidP="00C02D9E">
      <w:pPr>
        <w:tabs>
          <w:tab w:val="center" w:pos="5072"/>
          <w:tab w:val="left" w:pos="6945"/>
        </w:tabs>
        <w:ind w:right="-81" w:firstLine="708"/>
        <w:rPr>
          <w:b/>
          <w:sz w:val="25"/>
          <w:szCs w:val="25"/>
        </w:rPr>
      </w:pPr>
      <w:r w:rsidRPr="00DB4167">
        <w:rPr>
          <w:b/>
          <w:sz w:val="25"/>
          <w:szCs w:val="25"/>
        </w:rPr>
        <w:tab/>
      </w:r>
    </w:p>
    <w:p w:rsidR="00C02D9E" w:rsidRPr="00DB4167" w:rsidRDefault="00C02D9E" w:rsidP="00C02D9E">
      <w:pPr>
        <w:tabs>
          <w:tab w:val="left" w:pos="945"/>
        </w:tabs>
        <w:ind w:right="-81" w:firstLine="708"/>
        <w:rPr>
          <w:sz w:val="25"/>
          <w:szCs w:val="25"/>
        </w:rPr>
      </w:pPr>
      <w:r w:rsidRPr="00DB4167">
        <w:rPr>
          <w:sz w:val="25"/>
          <w:szCs w:val="25"/>
        </w:rPr>
        <w:t xml:space="preserve">  1. Создать комиссию по проведению независимой оценки качества фактически предоставляемых муниципальных услуг местной администрацией Урванского муниципального района КБР и подведомственными муниципальными учреждениями (приложение 1).</w:t>
      </w:r>
    </w:p>
    <w:p w:rsidR="00C02D9E" w:rsidRPr="00DB4167" w:rsidRDefault="00C02D9E" w:rsidP="00C02D9E">
      <w:pPr>
        <w:tabs>
          <w:tab w:val="left" w:pos="4680"/>
        </w:tabs>
        <w:rPr>
          <w:sz w:val="25"/>
          <w:szCs w:val="25"/>
        </w:rPr>
      </w:pPr>
      <w:r w:rsidRPr="00DB4167">
        <w:rPr>
          <w:sz w:val="25"/>
          <w:szCs w:val="25"/>
        </w:rPr>
        <w:t xml:space="preserve">              1. Утвердить</w:t>
      </w:r>
      <w:r w:rsidRPr="00DB4167">
        <w:rPr>
          <w:b/>
          <w:sz w:val="25"/>
          <w:szCs w:val="25"/>
        </w:rPr>
        <w:t xml:space="preserve"> </w:t>
      </w:r>
      <w:r w:rsidRPr="00DB4167">
        <w:rPr>
          <w:sz w:val="25"/>
          <w:szCs w:val="25"/>
        </w:rPr>
        <w:t xml:space="preserve">Порядок проведения независимой оценки качества фактически предоставляемых муниципальных услуг  местной администрацией Урванского муниципального района КБР и подведомственными муниципальными учреждениями,  для обеспечения повышения качества  и доступности муниципальных услуг на территории Урванского муниципального района КБР (приложение 2). </w:t>
      </w:r>
    </w:p>
    <w:p w:rsidR="00C02D9E" w:rsidRPr="00DB4167" w:rsidRDefault="00C02D9E" w:rsidP="00C02D9E">
      <w:pPr>
        <w:ind w:right="-81"/>
        <w:jc w:val="both"/>
        <w:rPr>
          <w:sz w:val="25"/>
          <w:szCs w:val="25"/>
        </w:rPr>
      </w:pPr>
      <w:r w:rsidRPr="00DB4167">
        <w:rPr>
          <w:sz w:val="25"/>
          <w:szCs w:val="25"/>
        </w:rPr>
        <w:t xml:space="preserve">            2. Разместить на официальном  сайте  Урванского муниципального района КБР.</w:t>
      </w:r>
    </w:p>
    <w:p w:rsidR="00C02D9E" w:rsidRPr="00DB4167" w:rsidRDefault="00C02D9E" w:rsidP="00C02D9E">
      <w:pPr>
        <w:ind w:right="-81"/>
        <w:jc w:val="both"/>
        <w:rPr>
          <w:sz w:val="25"/>
          <w:szCs w:val="25"/>
        </w:rPr>
      </w:pPr>
      <w:r w:rsidRPr="00DB4167">
        <w:rPr>
          <w:sz w:val="25"/>
          <w:szCs w:val="25"/>
        </w:rPr>
        <w:t xml:space="preserve">            3. </w:t>
      </w:r>
      <w:proofErr w:type="gramStart"/>
      <w:r w:rsidRPr="00DB4167">
        <w:rPr>
          <w:sz w:val="25"/>
          <w:szCs w:val="25"/>
        </w:rPr>
        <w:t>Контроль за</w:t>
      </w:r>
      <w:proofErr w:type="gramEnd"/>
      <w:r w:rsidRPr="00DB4167">
        <w:rPr>
          <w:sz w:val="25"/>
          <w:szCs w:val="25"/>
        </w:rPr>
        <w:t xml:space="preserve"> исполнением настоящего постановления возложить на заместителей главы местной администрации Урванского муниципального района КБР в соответствии с распределением обязанностей. </w:t>
      </w:r>
    </w:p>
    <w:p w:rsidR="00C02D9E" w:rsidRDefault="00C02D9E" w:rsidP="00C02D9E">
      <w:pPr>
        <w:jc w:val="both"/>
        <w:rPr>
          <w:sz w:val="25"/>
          <w:szCs w:val="25"/>
        </w:rPr>
      </w:pPr>
    </w:p>
    <w:p w:rsidR="00C02D9E" w:rsidRPr="00DB4167" w:rsidRDefault="00C02D9E" w:rsidP="00C02D9E">
      <w:pPr>
        <w:jc w:val="both"/>
        <w:rPr>
          <w:sz w:val="25"/>
          <w:szCs w:val="25"/>
        </w:rPr>
      </w:pPr>
    </w:p>
    <w:p w:rsidR="00C02D9E" w:rsidRPr="00DB4167" w:rsidRDefault="00C02D9E" w:rsidP="00C02D9E">
      <w:pPr>
        <w:pStyle w:val="ConsPlusNormal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B4167">
        <w:rPr>
          <w:rFonts w:ascii="Times New Roman" w:hAnsi="Times New Roman" w:cs="Times New Roman"/>
          <w:b/>
          <w:sz w:val="25"/>
          <w:szCs w:val="25"/>
        </w:rPr>
        <w:t xml:space="preserve">Глава местной  администрации  </w:t>
      </w:r>
    </w:p>
    <w:p w:rsidR="00C02D9E" w:rsidRPr="00DB4167" w:rsidRDefault="00C02D9E" w:rsidP="00C02D9E">
      <w:pPr>
        <w:pStyle w:val="ConsPlusNormal"/>
        <w:jc w:val="both"/>
        <w:rPr>
          <w:rFonts w:ascii="Times New Roman" w:hAnsi="Times New Roman" w:cs="Times New Roman"/>
          <w:b/>
          <w:sz w:val="25"/>
          <w:szCs w:val="25"/>
        </w:rPr>
      </w:pPr>
      <w:r w:rsidRPr="00DB4167">
        <w:rPr>
          <w:rFonts w:ascii="Times New Roman" w:hAnsi="Times New Roman" w:cs="Times New Roman"/>
          <w:b/>
          <w:sz w:val="25"/>
          <w:szCs w:val="25"/>
        </w:rPr>
        <w:t xml:space="preserve">Урванского муниципального </w:t>
      </w:r>
    </w:p>
    <w:p w:rsidR="007D4B89" w:rsidRDefault="00C02D9E" w:rsidP="00C02D9E">
      <w:r w:rsidRPr="00DB4167">
        <w:rPr>
          <w:b/>
          <w:sz w:val="25"/>
          <w:szCs w:val="25"/>
        </w:rPr>
        <w:t>района  КБР</w:t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  <w:t xml:space="preserve">   </w:t>
      </w:r>
      <w:r w:rsidRPr="00DB4167">
        <w:rPr>
          <w:b/>
          <w:sz w:val="25"/>
          <w:szCs w:val="25"/>
        </w:rPr>
        <w:tab/>
      </w:r>
      <w:r w:rsidRPr="00DB4167">
        <w:rPr>
          <w:b/>
          <w:sz w:val="25"/>
          <w:szCs w:val="25"/>
        </w:rPr>
        <w:tab/>
        <w:t xml:space="preserve">А.Д. </w:t>
      </w:r>
      <w:proofErr w:type="spellStart"/>
      <w:r w:rsidRPr="00DB4167">
        <w:rPr>
          <w:b/>
          <w:sz w:val="25"/>
          <w:szCs w:val="25"/>
        </w:rPr>
        <w:t>Кошеев</w:t>
      </w:r>
      <w:proofErr w:type="spellEnd"/>
      <w:r w:rsidRPr="00DB4167">
        <w:rPr>
          <w:b/>
          <w:sz w:val="26"/>
          <w:szCs w:val="26"/>
        </w:rPr>
        <w:tab/>
        <w:t xml:space="preserve">       </w:t>
      </w:r>
    </w:p>
    <w:sectPr w:rsidR="007D4B89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D9E"/>
    <w:rsid w:val="005417D2"/>
    <w:rsid w:val="007D4B89"/>
    <w:rsid w:val="00B86871"/>
    <w:rsid w:val="00C0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9E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02D9E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C02D9E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2D9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02D9E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C02D9E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02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D9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Company>MultiDVD Team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2023-05-10T12:46:00Z</dcterms:created>
  <dcterms:modified xsi:type="dcterms:W3CDTF">2023-05-10T12:46:00Z</dcterms:modified>
</cp:coreProperties>
</file>