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7E" w:rsidRDefault="001A0A7E" w:rsidP="001A0A7E">
      <w:pPr>
        <w:jc w:val="center"/>
      </w:pP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A7E" w:rsidRDefault="001A0A7E" w:rsidP="001A0A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1A0A7E" w:rsidRDefault="001A0A7E" w:rsidP="001A0A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1A0A7E" w:rsidRDefault="001A0A7E" w:rsidP="001A0A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1A0A7E" w:rsidRDefault="001A0A7E" w:rsidP="001A0A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1A0A7E" w:rsidRDefault="001A0A7E" w:rsidP="001A0A7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1A0A7E" w:rsidRDefault="001A0A7E" w:rsidP="001A0A7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A0A7E" w:rsidRPr="00881816" w:rsidRDefault="001A0A7E" w:rsidP="001A0A7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№__33</w:t>
      </w:r>
      <w:r w:rsidRPr="00881816">
        <w:t>6</w:t>
      </w:r>
    </w:p>
    <w:p w:rsidR="001A0A7E" w:rsidRPr="00881816" w:rsidRDefault="001A0A7E" w:rsidP="001A0A7E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№__33</w:t>
      </w:r>
      <w:r w:rsidRPr="00881816">
        <w:t>6</w:t>
      </w:r>
    </w:p>
    <w:p w:rsidR="001A0A7E" w:rsidRPr="00881816" w:rsidRDefault="001A0A7E" w:rsidP="001A0A7E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№_33</w:t>
      </w:r>
      <w:r w:rsidRPr="00881816">
        <w:rPr>
          <w:b w:val="0"/>
        </w:rPr>
        <w:t>6</w:t>
      </w:r>
    </w:p>
    <w:p w:rsidR="001A0A7E" w:rsidRDefault="001A0A7E" w:rsidP="001A0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096330">
        <w:rPr>
          <w:rFonts w:ascii="Times New Roman" w:hAnsi="Times New Roman" w:cs="Times New Roman"/>
          <w:sz w:val="28"/>
          <w:szCs w:val="28"/>
          <w:u w:val="single"/>
        </w:rPr>
        <w:t>» марта   2022г</w:t>
      </w:r>
      <w:r w:rsidRPr="00096330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арткала</w:t>
      </w:r>
    </w:p>
    <w:p w:rsidR="001A0A7E" w:rsidRPr="00096330" w:rsidRDefault="001A0A7E" w:rsidP="001A0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A7E" w:rsidRPr="00881816" w:rsidRDefault="001A0A7E" w:rsidP="001A0A7E">
      <w:pPr>
        <w:widowControl w:val="0"/>
        <w:spacing w:after="0" w:line="240" w:lineRule="auto"/>
        <w:ind w:left="40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О внесении изменений в приложение №1к постановлению</w:t>
      </w:r>
      <w:r w:rsidRPr="00DA710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«Об утверждении порядка выдачи разрешения на прием детей, не достигших на 1 сентября текущего года возраста 6 лет и 6 месяцев или старше 8 лет, в муниципальные общеобразовательные учреждения </w:t>
      </w:r>
      <w:proofErr w:type="spellStart"/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Урванского</w:t>
      </w:r>
      <w:proofErr w:type="spellEnd"/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муниципального района КБР на </w:t>
      </w:r>
      <w:proofErr w:type="gramStart"/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обучение по</w:t>
      </w:r>
      <w:proofErr w:type="gramEnd"/>
      <w:r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образовательным программам начального общего образования</w:t>
      </w:r>
      <w:r w:rsidRPr="00D44CF5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:rsidR="001A0A7E" w:rsidRPr="00881816" w:rsidRDefault="001A0A7E" w:rsidP="001A0A7E">
      <w:pPr>
        <w:spacing w:after="0"/>
        <w:ind w:left="4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B15219">
        <w:rPr>
          <w:rFonts w:ascii="Times New Roman" w:hAnsi="Times New Roman" w:cs="Times New Roman"/>
          <w:sz w:val="26"/>
          <w:szCs w:val="26"/>
        </w:rPr>
        <w:t xml:space="preserve">В соответствии с ст. 9,63 Федерального Закона </w:t>
      </w:r>
      <w:r w:rsidRPr="00B1521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 29.12.2012 № 273-ФЗ </w:t>
      </w:r>
      <w:r w:rsidRPr="00B15219">
        <w:rPr>
          <w:rFonts w:ascii="Times New Roman" w:hAnsi="Times New Roman" w:cs="Times New Roman"/>
          <w:sz w:val="26"/>
          <w:szCs w:val="26"/>
        </w:rPr>
        <w:t xml:space="preserve">«Об образовании в Российской Федерации» (с изменениями и дополнениями), </w:t>
      </w:r>
      <w:r w:rsidRPr="00B15219">
        <w:rPr>
          <w:rFonts w:ascii="Times New Roman" w:eastAsia="Calibri" w:hAnsi="Times New Roman" w:cs="Times New Roman"/>
          <w:sz w:val="26"/>
          <w:szCs w:val="26"/>
        </w:rPr>
        <w:t>приказом Министерства Просвещения Российской Федерации № 707 от 8 октября 2021 года « О внесении и</w:t>
      </w:r>
      <w:r w:rsidRPr="00B15219">
        <w:rPr>
          <w:rFonts w:ascii="Times New Roman" w:eastAsia="Times New Roman" w:hAnsi="Times New Roman" w:cs="Times New Roman"/>
          <w:sz w:val="26"/>
          <w:szCs w:val="26"/>
        </w:rPr>
        <w:t>зменений в приказ Министерства просвещения РФ от 2 сентября 2020г. № 458 «</w:t>
      </w:r>
      <w:r w:rsidRPr="00B15219">
        <w:rPr>
          <w:rFonts w:ascii="Times New Roman" w:eastAsia="Calibri" w:hAnsi="Times New Roman" w:cs="Times New Roman"/>
          <w:sz w:val="26"/>
          <w:szCs w:val="26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proofErr w:type="gramEnd"/>
      <w:r w:rsidRPr="00B15219">
        <w:rPr>
          <w:rFonts w:ascii="Times New Roman" w:eastAsia="Calibri" w:hAnsi="Times New Roman" w:cs="Times New Roman"/>
          <w:sz w:val="26"/>
          <w:szCs w:val="26"/>
        </w:rPr>
        <w:t>»</w:t>
      </w:r>
      <w:r w:rsidRPr="00B1521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</w:t>
      </w:r>
      <w:r w:rsidRPr="00B152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в целях соблюдения прав граждан на получение общего образования и создания условий для общедоступности общего образования, местная администрация </w:t>
      </w:r>
      <w:proofErr w:type="spellStart"/>
      <w:r w:rsidRPr="00B152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Урванского</w:t>
      </w:r>
      <w:proofErr w:type="spellEnd"/>
      <w:r w:rsidRPr="00B152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муниципального района КБР </w:t>
      </w:r>
    </w:p>
    <w:p w:rsidR="001A0A7E" w:rsidRDefault="001A0A7E" w:rsidP="001A0A7E">
      <w:pPr>
        <w:spacing w:after="0" w:line="240" w:lineRule="auto"/>
        <w:jc w:val="center"/>
        <w:textAlignment w:val="baseline"/>
        <w:outlineLvl w:val="0"/>
        <w:rPr>
          <w:rFonts w:ascii="Times New Roman" w:eastAsia="Courier New" w:hAnsi="Times New Roman" w:cs="Times New Roman"/>
          <w:color w:val="000000"/>
          <w:sz w:val="26"/>
          <w:szCs w:val="26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</w:rPr>
        <w:t>ПОСТАНОВЛЯЕТ:</w:t>
      </w:r>
    </w:p>
    <w:p w:rsidR="001A0A7E" w:rsidRPr="00B15219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eastAsia="Courier New" w:hAnsi="Times New Roman" w:cs="Times New Roman"/>
          <w:color w:val="000000"/>
          <w:sz w:val="26"/>
          <w:szCs w:val="26"/>
        </w:rPr>
      </w:pPr>
      <w:proofErr w:type="gramStart"/>
      <w:r w:rsidRPr="00B15219">
        <w:rPr>
          <w:rFonts w:ascii="Times New Roman" w:hAnsi="Times New Roman" w:cs="Times New Roman"/>
          <w:sz w:val="26"/>
          <w:szCs w:val="26"/>
        </w:rPr>
        <w:t xml:space="preserve">1.Внести </w:t>
      </w:r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>в приложение</w:t>
      </w:r>
      <w:r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№1</w:t>
      </w:r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к </w:t>
      </w:r>
      <w:r>
        <w:rPr>
          <w:rFonts w:ascii="Times New Roman" w:eastAsia="Courier New" w:hAnsi="Times New Roman" w:cs="Times New Roman"/>
          <w:color w:val="000000"/>
          <w:sz w:val="26"/>
          <w:szCs w:val="26"/>
        </w:rPr>
        <w:t>П</w:t>
      </w:r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остановлению местной администрации </w:t>
      </w:r>
      <w:proofErr w:type="spellStart"/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>Урванского</w:t>
      </w:r>
      <w:proofErr w:type="spellEnd"/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муниципального района КБР от 19 марта 2021г.№227 «</w:t>
      </w:r>
      <w:r>
        <w:rPr>
          <w:rFonts w:ascii="Times New Roman" w:eastAsia="Courier New" w:hAnsi="Times New Roman" w:cs="Times New Roman"/>
          <w:color w:val="000000"/>
          <w:sz w:val="26"/>
          <w:szCs w:val="26"/>
        </w:rPr>
        <w:t>Об утверждении п</w:t>
      </w:r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>оряд</w:t>
      </w:r>
      <w:r>
        <w:rPr>
          <w:rFonts w:ascii="Times New Roman" w:eastAsia="Courier New" w:hAnsi="Times New Roman" w:cs="Times New Roman"/>
          <w:color w:val="000000"/>
          <w:sz w:val="26"/>
          <w:szCs w:val="26"/>
        </w:rPr>
        <w:t>ка</w:t>
      </w:r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выдачи разрешения на прием детей, не достигших на 1 сентября текущего года возраста 6 лет и 6 месяцев или старше 8 лет, в муниципальные общеобразовательные учреждения </w:t>
      </w:r>
      <w:proofErr w:type="spellStart"/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>Урванского</w:t>
      </w:r>
      <w:proofErr w:type="spellEnd"/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муниципального района КБР на обучение по образовательным программам начального общего образования» следующие</w:t>
      </w:r>
      <w:proofErr w:type="gramEnd"/>
      <w:r w:rsidRPr="00B15219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изменения:</w:t>
      </w:r>
    </w:p>
    <w:p w:rsidR="001A0A7E" w:rsidRPr="00B15219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B15219">
        <w:rPr>
          <w:rFonts w:ascii="Times New Roman" w:hAnsi="Times New Roman" w:cs="Times New Roman"/>
          <w:sz w:val="26"/>
          <w:szCs w:val="26"/>
        </w:rPr>
        <w:t xml:space="preserve">      -  пункт 1.2.дополнить </w:t>
      </w:r>
      <w:r>
        <w:rPr>
          <w:rFonts w:ascii="Times New Roman" w:hAnsi="Times New Roman" w:cs="Times New Roman"/>
          <w:sz w:val="26"/>
          <w:szCs w:val="26"/>
        </w:rPr>
        <w:t xml:space="preserve">абзацем </w:t>
      </w:r>
      <w:r w:rsidRPr="00B15219">
        <w:rPr>
          <w:rFonts w:ascii="Times New Roman" w:hAnsi="Times New Roman" w:cs="Times New Roman"/>
          <w:sz w:val="26"/>
          <w:szCs w:val="26"/>
        </w:rPr>
        <w:t>«</w:t>
      </w:r>
      <w:r w:rsidRPr="00B15219">
        <w:rPr>
          <w:rFonts w:ascii="Times New Roman" w:eastAsia="Calibri" w:hAnsi="Times New Roman" w:cs="Times New Roman"/>
          <w:sz w:val="26"/>
          <w:szCs w:val="26"/>
        </w:rPr>
        <w:t>приказ Министерства Просвещения Российской Федерации № 707 от 8 октября 2021 года «О внесении и</w:t>
      </w:r>
      <w:r w:rsidRPr="00B15219">
        <w:rPr>
          <w:rFonts w:ascii="Times New Roman" w:eastAsia="Times New Roman" w:hAnsi="Times New Roman" w:cs="Times New Roman"/>
          <w:sz w:val="26"/>
          <w:szCs w:val="26"/>
        </w:rPr>
        <w:t>зменений в приказ Министерства просвещения РФ от 2 сентября 2020г. № 458 «</w:t>
      </w:r>
      <w:r w:rsidRPr="00B15219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приема на </w:t>
      </w:r>
      <w:proofErr w:type="gramStart"/>
      <w:r w:rsidRPr="00B15219">
        <w:rPr>
          <w:rFonts w:ascii="Times New Roman" w:eastAsia="Calibri" w:hAnsi="Times New Roman" w:cs="Times New Roman"/>
          <w:sz w:val="26"/>
          <w:szCs w:val="26"/>
        </w:rPr>
        <w:t>обучение по</w:t>
      </w:r>
      <w:proofErr w:type="gramEnd"/>
      <w:r w:rsidRPr="00B15219">
        <w:rPr>
          <w:rFonts w:ascii="Times New Roman" w:eastAsia="Calibri" w:hAnsi="Times New Roman" w:cs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1A0A7E" w:rsidRPr="00B15219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15219">
        <w:rPr>
          <w:rFonts w:ascii="Times New Roman" w:hAnsi="Times New Roman" w:cs="Times New Roman"/>
          <w:sz w:val="26"/>
          <w:szCs w:val="26"/>
        </w:rPr>
        <w:t xml:space="preserve">      - в пункте 2.6. исключить абзац «справку с места работы родител</w:t>
      </w:r>
      <w:proofErr w:type="gramStart"/>
      <w:r w:rsidRPr="00B15219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B15219">
        <w:rPr>
          <w:rFonts w:ascii="Times New Roman" w:hAnsi="Times New Roman" w:cs="Times New Roman"/>
          <w:sz w:val="26"/>
          <w:szCs w:val="26"/>
        </w:rPr>
        <w:t xml:space="preserve">ей) </w:t>
      </w:r>
      <w:r w:rsidRPr="00B15219">
        <w:rPr>
          <w:rFonts w:ascii="Times New Roman" w:hAnsi="Times New Roman" w:cs="Times New Roman"/>
          <w:sz w:val="26"/>
          <w:szCs w:val="26"/>
        </w:rPr>
        <w:lastRenderedPageBreak/>
        <w:t>(законного(</w:t>
      </w:r>
      <w:proofErr w:type="spellStart"/>
      <w:r w:rsidRPr="00B1521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B15219">
        <w:rPr>
          <w:rFonts w:ascii="Times New Roman" w:hAnsi="Times New Roman" w:cs="Times New Roman"/>
          <w:sz w:val="26"/>
          <w:szCs w:val="26"/>
        </w:rPr>
        <w:t>) представителя(ей)) ребенка (при наличии первоочередного права приема на обучения);</w:t>
      </w:r>
    </w:p>
    <w:p w:rsidR="001A0A7E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 w:rsidRPr="00B15219">
        <w:rPr>
          <w:rFonts w:ascii="Times New Roman" w:hAnsi="Times New Roman" w:cs="Times New Roman"/>
          <w:sz w:val="26"/>
          <w:szCs w:val="26"/>
        </w:rPr>
        <w:t>- пункт 2.6. абзац 4 изложить в следующей редакции: «</w:t>
      </w:r>
      <w:r w:rsidRPr="00B15219">
        <w:rPr>
          <w:rFonts w:ascii="Times New Roman" w:eastAsia="Times New Roman" w:hAnsi="Times New Roman" w:cs="Times New Roman"/>
          <w:sz w:val="26"/>
          <w:szCs w:val="26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ребёнка, проживающего на закреплённой территории)</w:t>
      </w:r>
      <w:r w:rsidRPr="00B1521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A0A7E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в приложении №4 к Порядку удалить столбец 11, столбец 10 изложить в </w:t>
      </w:r>
      <w:r w:rsidRPr="00B15219">
        <w:rPr>
          <w:rFonts w:ascii="Times New Roman" w:hAnsi="Times New Roman" w:cs="Times New Roman"/>
          <w:sz w:val="26"/>
          <w:szCs w:val="26"/>
        </w:rPr>
        <w:t>следующей редакции: «</w:t>
      </w:r>
      <w:r w:rsidRPr="00B15219">
        <w:rPr>
          <w:rFonts w:ascii="Times New Roman" w:eastAsia="Times New Roman" w:hAnsi="Times New Roman" w:cs="Times New Roman"/>
          <w:sz w:val="26"/>
          <w:szCs w:val="26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ребёнка, проживающего на закреплённой территории)</w:t>
      </w:r>
      <w:r w:rsidRPr="00B1521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A0A7E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в приложении №5 к Порядку исключить строку 8, строку 7 изложить в следующей редакции: «</w:t>
      </w:r>
      <w:r w:rsidRPr="00B15219">
        <w:rPr>
          <w:rFonts w:ascii="Times New Roman" w:eastAsia="Times New Roman" w:hAnsi="Times New Roman" w:cs="Times New Roman"/>
          <w:sz w:val="26"/>
          <w:szCs w:val="26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ребёнка, проживающего на закреплённой территории)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A0A7E" w:rsidRPr="00B15219" w:rsidRDefault="001A0A7E" w:rsidP="001A0A7E">
      <w:pPr>
        <w:widowControl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2.Управлению образования </w:t>
      </w:r>
      <w:proofErr w:type="spell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Урванского</w:t>
      </w:r>
      <w:proofErr w:type="spellEnd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района (</w:t>
      </w:r>
      <w:proofErr w:type="spell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З.В.Ашиновой</w:t>
      </w:r>
      <w:proofErr w:type="spellEnd"/>
      <w:proofErr w:type="gram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)д</w:t>
      </w:r>
      <w:proofErr w:type="gramEnd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овести до сведения руководителей подведомственных общеобразовательных учреждений</w:t>
      </w:r>
      <w:r w:rsidRPr="001A0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Постановление.</w:t>
      </w:r>
    </w:p>
    <w:p w:rsidR="001A0A7E" w:rsidRPr="00B15219" w:rsidRDefault="001A0A7E" w:rsidP="001A0A7E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5219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Опубликовать настоящее Постановление в средствах массовой информации и разместит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 на официальных сайтах местной </w:t>
      </w: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администрации</w:t>
      </w:r>
      <w:r w:rsidRPr="001A0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Урванского</w:t>
      </w:r>
      <w:proofErr w:type="spellEnd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района и Управления образования местной администрации </w:t>
      </w:r>
      <w:proofErr w:type="spell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Урванского</w:t>
      </w:r>
      <w:proofErr w:type="spellEnd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района КБР.</w:t>
      </w:r>
    </w:p>
    <w:p w:rsidR="001A0A7E" w:rsidRPr="00B15219" w:rsidRDefault="001A0A7E" w:rsidP="001A0A7E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5. Настоящее Постановление вступает в силу со дня его официального опубликования. </w:t>
      </w:r>
    </w:p>
    <w:p w:rsidR="001A0A7E" w:rsidRPr="00B15219" w:rsidRDefault="001A0A7E" w:rsidP="001A0A7E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5219">
        <w:rPr>
          <w:rFonts w:ascii="Times New Roman" w:hAnsi="Times New Roman" w:cs="Times New Roman"/>
          <w:sz w:val="26"/>
          <w:szCs w:val="26"/>
        </w:rPr>
        <w:tab/>
        <w:t xml:space="preserve">6. </w:t>
      </w:r>
      <w:proofErr w:type="gramStart"/>
      <w:r w:rsidRPr="00B1521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15219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заместителя Главы местной администрации </w:t>
      </w:r>
      <w:proofErr w:type="spellStart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Урванского</w:t>
      </w:r>
      <w:proofErr w:type="spellEnd"/>
      <w:r w:rsidRPr="00B152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района по социальным вопросам.</w:t>
      </w:r>
    </w:p>
    <w:p w:rsidR="001A0A7E" w:rsidRPr="00B15219" w:rsidRDefault="001A0A7E" w:rsidP="001A0A7E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A0A7E" w:rsidRPr="003757FF" w:rsidRDefault="001A0A7E" w:rsidP="001A0A7E">
      <w:pPr>
        <w:widowControl w:val="0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Глава местной администрации</w:t>
      </w: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Урванского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</w:t>
      </w: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района КБР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В.Х.Ажиев</w:t>
      </w:r>
      <w:proofErr w:type="spellEnd"/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1A0A7E" w:rsidRDefault="001A0A7E" w:rsidP="001A0A7E">
      <w:pPr>
        <w:widowControl w:val="0"/>
        <w:tabs>
          <w:tab w:val="left" w:pos="10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D77538" w:rsidRDefault="00D77538"/>
    <w:sectPr w:rsidR="00D77538" w:rsidSect="00D7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A7E"/>
    <w:rsid w:val="001A0A7E"/>
    <w:rsid w:val="002D6F44"/>
    <w:rsid w:val="004442C7"/>
    <w:rsid w:val="005D6387"/>
    <w:rsid w:val="00657223"/>
    <w:rsid w:val="00792660"/>
    <w:rsid w:val="007A4520"/>
    <w:rsid w:val="009526A6"/>
    <w:rsid w:val="00BF46A5"/>
    <w:rsid w:val="00D702A3"/>
    <w:rsid w:val="00D77538"/>
    <w:rsid w:val="00F8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A0A7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A0A7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0A7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0A7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Company>MultiDVD Team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1</cp:revision>
  <dcterms:created xsi:type="dcterms:W3CDTF">2022-03-18T06:50:00Z</dcterms:created>
  <dcterms:modified xsi:type="dcterms:W3CDTF">2022-03-18T06:51:00Z</dcterms:modified>
</cp:coreProperties>
</file>